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" w:type="dxa"/>
        <w:tblLayout w:type="fixed"/>
        <w:tblLook w:val="04A0"/>
      </w:tblPr>
      <w:tblGrid>
        <w:gridCol w:w="4572"/>
        <w:gridCol w:w="557"/>
        <w:gridCol w:w="4635"/>
      </w:tblGrid>
      <w:tr w:rsidR="00FA01B6" w:rsidRPr="00DD7409" w:rsidTr="001B4186">
        <w:tc>
          <w:tcPr>
            <w:tcW w:w="4572" w:type="dxa"/>
            <w:hideMark/>
          </w:tcPr>
          <w:p w:rsidR="00FA01B6" w:rsidRPr="00DD7409" w:rsidRDefault="00FA01B6" w:rsidP="001B4186">
            <w:pPr>
              <w:snapToGri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DD7409">
              <w:rPr>
                <w:sz w:val="26"/>
                <w:szCs w:val="26"/>
              </w:rPr>
              <w:t>РОССИЙСКАЯ ФЕДЕРАЦИЯ</w:t>
            </w:r>
          </w:p>
          <w:p w:rsidR="00FA01B6" w:rsidRPr="00DD7409" w:rsidRDefault="00FA01B6" w:rsidP="001B4186">
            <w:pPr>
              <w:jc w:val="center"/>
              <w:rPr>
                <w:sz w:val="26"/>
                <w:szCs w:val="26"/>
              </w:rPr>
            </w:pPr>
            <w:r w:rsidRPr="00DD7409">
              <w:rPr>
                <w:sz w:val="26"/>
                <w:szCs w:val="26"/>
              </w:rPr>
              <w:t>РЕСПУБЛИКА ХАКАСИЯ</w:t>
            </w:r>
          </w:p>
          <w:p w:rsidR="00FA01B6" w:rsidRPr="00DD7409" w:rsidRDefault="00FA01B6" w:rsidP="001B4186">
            <w:pPr>
              <w:jc w:val="center"/>
              <w:rPr>
                <w:sz w:val="26"/>
                <w:szCs w:val="26"/>
              </w:rPr>
            </w:pPr>
            <w:r w:rsidRPr="00DD7409">
              <w:rPr>
                <w:sz w:val="26"/>
                <w:szCs w:val="26"/>
              </w:rPr>
              <w:t>АДМИНИСТРАЦИЯ</w:t>
            </w:r>
          </w:p>
          <w:p w:rsidR="00FA01B6" w:rsidRPr="00DD7409" w:rsidRDefault="00FA01B6" w:rsidP="001B4186">
            <w:pPr>
              <w:jc w:val="center"/>
              <w:rPr>
                <w:sz w:val="26"/>
                <w:szCs w:val="26"/>
              </w:rPr>
            </w:pPr>
            <w:r w:rsidRPr="00DD7409">
              <w:rPr>
                <w:sz w:val="26"/>
                <w:szCs w:val="26"/>
              </w:rPr>
              <w:t>АСКИЗСКОГО ПОССОВЕТА</w:t>
            </w:r>
          </w:p>
          <w:p w:rsidR="00FA01B6" w:rsidRPr="00DD7409" w:rsidRDefault="00FA01B6" w:rsidP="001B4186">
            <w:pPr>
              <w:jc w:val="center"/>
              <w:rPr>
                <w:sz w:val="26"/>
                <w:szCs w:val="26"/>
              </w:rPr>
            </w:pPr>
            <w:r w:rsidRPr="00DD7409">
              <w:rPr>
                <w:sz w:val="26"/>
                <w:szCs w:val="26"/>
              </w:rPr>
              <w:t>АСКИЗСКОГО РАЙОНА</w:t>
            </w:r>
          </w:p>
        </w:tc>
        <w:tc>
          <w:tcPr>
            <w:tcW w:w="557" w:type="dxa"/>
          </w:tcPr>
          <w:p w:rsidR="00FA01B6" w:rsidRPr="00DD7409" w:rsidRDefault="00FA01B6" w:rsidP="001B418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5" w:type="dxa"/>
            <w:hideMark/>
          </w:tcPr>
          <w:p w:rsidR="00FA01B6" w:rsidRPr="00DD7409" w:rsidRDefault="00FA01B6" w:rsidP="001B4186">
            <w:pPr>
              <w:snapToGrid w:val="0"/>
              <w:jc w:val="center"/>
              <w:rPr>
                <w:sz w:val="26"/>
                <w:szCs w:val="26"/>
              </w:rPr>
            </w:pPr>
            <w:r w:rsidRPr="00DD7409">
              <w:rPr>
                <w:sz w:val="26"/>
                <w:szCs w:val="26"/>
              </w:rPr>
              <w:t>РОССИЯ ФЕДЕРАЦИЯЗЫ</w:t>
            </w:r>
          </w:p>
          <w:p w:rsidR="00FA01B6" w:rsidRPr="00DD7409" w:rsidRDefault="00FA01B6" w:rsidP="001B4186">
            <w:pPr>
              <w:jc w:val="center"/>
              <w:rPr>
                <w:sz w:val="26"/>
                <w:szCs w:val="26"/>
              </w:rPr>
            </w:pPr>
            <w:r w:rsidRPr="00DD7409">
              <w:rPr>
                <w:sz w:val="26"/>
                <w:szCs w:val="26"/>
              </w:rPr>
              <w:t>ХАКАС РЕСПУБЛИКА</w:t>
            </w:r>
          </w:p>
          <w:p w:rsidR="00FA01B6" w:rsidRPr="00DD7409" w:rsidRDefault="00FA01B6" w:rsidP="001B4186">
            <w:pPr>
              <w:jc w:val="center"/>
              <w:rPr>
                <w:sz w:val="26"/>
                <w:szCs w:val="26"/>
              </w:rPr>
            </w:pPr>
            <w:r w:rsidRPr="00DD7409">
              <w:rPr>
                <w:sz w:val="26"/>
                <w:szCs w:val="26"/>
              </w:rPr>
              <w:t>АСХЫС ПОСЕЛОК ЧОБ</w:t>
            </w:r>
            <w:r w:rsidRPr="00DD7409">
              <w:rPr>
                <w:sz w:val="26"/>
                <w:szCs w:val="26"/>
                <w:lang w:val="en-US"/>
              </w:rPr>
              <w:t>I</w:t>
            </w:r>
            <w:r w:rsidRPr="00DD7409">
              <w:rPr>
                <w:sz w:val="26"/>
                <w:szCs w:val="26"/>
              </w:rPr>
              <w:t>Н</w:t>
            </w:r>
            <w:r w:rsidRPr="00DD7409">
              <w:rPr>
                <w:sz w:val="26"/>
                <w:szCs w:val="26"/>
                <w:lang w:val="en-US"/>
              </w:rPr>
              <w:t>I</w:t>
            </w:r>
            <w:r w:rsidRPr="00DD7409">
              <w:rPr>
                <w:sz w:val="26"/>
                <w:szCs w:val="26"/>
              </w:rPr>
              <w:t>Н</w:t>
            </w:r>
          </w:p>
          <w:p w:rsidR="00FA01B6" w:rsidRPr="00DD7409" w:rsidRDefault="00FA01B6" w:rsidP="001B4186">
            <w:pPr>
              <w:jc w:val="center"/>
              <w:rPr>
                <w:sz w:val="26"/>
                <w:szCs w:val="26"/>
              </w:rPr>
            </w:pPr>
            <w:r w:rsidRPr="00DD7409">
              <w:rPr>
                <w:sz w:val="26"/>
                <w:szCs w:val="26"/>
              </w:rPr>
              <w:t>УСТА</w:t>
            </w:r>
            <w:r w:rsidRPr="00DD7409">
              <w:rPr>
                <w:sz w:val="26"/>
                <w:szCs w:val="26"/>
                <w:lang w:val="en-US"/>
              </w:rPr>
              <w:t>F</w:t>
            </w:r>
            <w:r w:rsidRPr="00DD7409">
              <w:rPr>
                <w:sz w:val="26"/>
                <w:szCs w:val="26"/>
              </w:rPr>
              <w:t>-ПАСТАА</w:t>
            </w:r>
          </w:p>
          <w:p w:rsidR="00FA01B6" w:rsidRPr="00DD7409" w:rsidRDefault="00FA01B6" w:rsidP="001B4186">
            <w:pPr>
              <w:jc w:val="center"/>
              <w:rPr>
                <w:sz w:val="26"/>
                <w:szCs w:val="26"/>
              </w:rPr>
            </w:pPr>
            <w:r w:rsidRPr="00DD7409">
              <w:rPr>
                <w:sz w:val="26"/>
                <w:szCs w:val="26"/>
              </w:rPr>
              <w:t>АСХЫС АЙМА</w:t>
            </w:r>
            <w:r w:rsidRPr="00DD7409">
              <w:rPr>
                <w:sz w:val="26"/>
                <w:szCs w:val="26"/>
                <w:lang w:val="en-US"/>
              </w:rPr>
              <w:t>F</w:t>
            </w:r>
            <w:r w:rsidRPr="00DD7409">
              <w:rPr>
                <w:sz w:val="26"/>
                <w:szCs w:val="26"/>
              </w:rPr>
              <w:t>АЫНЫН</w:t>
            </w:r>
          </w:p>
        </w:tc>
      </w:tr>
    </w:tbl>
    <w:p w:rsidR="00FA01B6" w:rsidRPr="00DD7409" w:rsidRDefault="00FA01B6" w:rsidP="00FA01B6">
      <w:pPr>
        <w:jc w:val="center"/>
        <w:rPr>
          <w:sz w:val="26"/>
          <w:szCs w:val="26"/>
        </w:rPr>
      </w:pPr>
    </w:p>
    <w:p w:rsidR="00FA01B6" w:rsidRPr="00DD7409" w:rsidRDefault="00FA01B6" w:rsidP="00FA01B6">
      <w:pPr>
        <w:jc w:val="center"/>
        <w:rPr>
          <w:sz w:val="26"/>
          <w:szCs w:val="26"/>
        </w:rPr>
      </w:pPr>
    </w:p>
    <w:p w:rsidR="00FA01B6" w:rsidRPr="00DD7409" w:rsidRDefault="00FA01B6" w:rsidP="00FA01B6">
      <w:pPr>
        <w:spacing w:line="100" w:lineRule="atLeast"/>
        <w:jc w:val="center"/>
        <w:rPr>
          <w:bCs/>
          <w:sz w:val="26"/>
          <w:szCs w:val="26"/>
        </w:rPr>
      </w:pPr>
      <w:r w:rsidRPr="00DD7409">
        <w:rPr>
          <w:bCs/>
          <w:sz w:val="26"/>
          <w:szCs w:val="26"/>
        </w:rPr>
        <w:t>ПОСТАНОВЛЕНИЕ</w:t>
      </w:r>
    </w:p>
    <w:p w:rsidR="00FA01B6" w:rsidRPr="00DD7409" w:rsidRDefault="00FA01B6" w:rsidP="00FA01B6">
      <w:pPr>
        <w:spacing w:line="100" w:lineRule="atLeast"/>
        <w:jc w:val="center"/>
        <w:rPr>
          <w:sz w:val="26"/>
          <w:szCs w:val="26"/>
        </w:rPr>
      </w:pPr>
    </w:p>
    <w:p w:rsidR="00FA01B6" w:rsidRPr="00DD7409" w:rsidRDefault="004D6D6E" w:rsidP="00FA01B6">
      <w:pPr>
        <w:spacing w:line="100" w:lineRule="atLeast"/>
        <w:ind w:left="-426" w:right="468"/>
        <w:jc w:val="center"/>
        <w:rPr>
          <w:sz w:val="26"/>
          <w:szCs w:val="26"/>
        </w:rPr>
      </w:pPr>
      <w:r w:rsidRPr="00D872DA">
        <w:rPr>
          <w:sz w:val="26"/>
          <w:szCs w:val="26"/>
        </w:rPr>
        <w:t>от 02.09</w:t>
      </w:r>
      <w:r w:rsidR="00C80895" w:rsidRPr="00D872DA">
        <w:rPr>
          <w:sz w:val="26"/>
          <w:szCs w:val="26"/>
        </w:rPr>
        <w:t>. 2020</w:t>
      </w:r>
      <w:r w:rsidR="00FA01B6" w:rsidRPr="00D872DA">
        <w:rPr>
          <w:sz w:val="26"/>
          <w:szCs w:val="26"/>
        </w:rPr>
        <w:t>г.</w:t>
      </w:r>
      <w:r w:rsidR="00FA01B6" w:rsidRPr="00D872DA">
        <w:rPr>
          <w:sz w:val="26"/>
          <w:szCs w:val="26"/>
        </w:rPr>
        <w:tab/>
      </w:r>
      <w:r w:rsidR="00FA01B6" w:rsidRPr="00D872DA">
        <w:rPr>
          <w:sz w:val="26"/>
          <w:szCs w:val="26"/>
        </w:rPr>
        <w:tab/>
      </w:r>
      <w:r w:rsidR="00FA01B6" w:rsidRPr="00D872DA">
        <w:rPr>
          <w:sz w:val="26"/>
          <w:szCs w:val="26"/>
        </w:rPr>
        <w:tab/>
      </w:r>
      <w:r w:rsidR="00FA01B6" w:rsidRPr="00D872DA">
        <w:rPr>
          <w:sz w:val="26"/>
          <w:szCs w:val="26"/>
        </w:rPr>
        <w:tab/>
      </w:r>
      <w:r w:rsidR="00FA01B6" w:rsidRPr="00D872DA">
        <w:rPr>
          <w:sz w:val="26"/>
          <w:szCs w:val="26"/>
        </w:rPr>
        <w:tab/>
      </w:r>
      <w:r w:rsidR="00FA01B6" w:rsidRPr="00D872DA">
        <w:rPr>
          <w:sz w:val="26"/>
          <w:szCs w:val="26"/>
        </w:rPr>
        <w:tab/>
      </w:r>
      <w:r w:rsidR="00FA01B6" w:rsidRPr="00D872DA">
        <w:rPr>
          <w:sz w:val="26"/>
          <w:szCs w:val="26"/>
        </w:rPr>
        <w:tab/>
        <w:t xml:space="preserve">№ </w:t>
      </w:r>
      <w:r w:rsidR="00D872DA" w:rsidRPr="00D872DA">
        <w:rPr>
          <w:sz w:val="26"/>
          <w:szCs w:val="26"/>
        </w:rPr>
        <w:t>159</w:t>
      </w:r>
      <w:r w:rsidR="00FA01B6" w:rsidRPr="00D872DA">
        <w:rPr>
          <w:sz w:val="26"/>
          <w:szCs w:val="26"/>
        </w:rPr>
        <w:t>-п</w:t>
      </w:r>
    </w:p>
    <w:p w:rsidR="00FA01B6" w:rsidRPr="00DD7409" w:rsidRDefault="00FA01B6" w:rsidP="00FA01B6">
      <w:pPr>
        <w:spacing w:line="100" w:lineRule="atLeast"/>
        <w:ind w:left="-426" w:right="468"/>
        <w:jc w:val="center"/>
        <w:rPr>
          <w:sz w:val="26"/>
          <w:szCs w:val="26"/>
        </w:rPr>
      </w:pPr>
    </w:p>
    <w:p w:rsidR="00FA01B6" w:rsidRPr="00DD7409" w:rsidRDefault="00FA01B6" w:rsidP="00FA01B6">
      <w:pPr>
        <w:spacing w:line="100" w:lineRule="atLeast"/>
        <w:ind w:left="-426" w:right="468"/>
        <w:jc w:val="center"/>
        <w:rPr>
          <w:sz w:val="26"/>
          <w:szCs w:val="26"/>
        </w:rPr>
      </w:pPr>
      <w:proofErr w:type="spellStart"/>
      <w:r w:rsidRPr="00DD7409">
        <w:rPr>
          <w:sz w:val="26"/>
          <w:szCs w:val="26"/>
        </w:rPr>
        <w:t>рп</w:t>
      </w:r>
      <w:proofErr w:type="spellEnd"/>
      <w:r w:rsidRPr="00DD7409">
        <w:rPr>
          <w:sz w:val="26"/>
          <w:szCs w:val="26"/>
        </w:rPr>
        <w:t xml:space="preserve"> Аскиз</w:t>
      </w:r>
    </w:p>
    <w:p w:rsidR="00FA01B6" w:rsidRPr="00DD7409" w:rsidRDefault="00FA01B6" w:rsidP="00FA01B6">
      <w:pPr>
        <w:spacing w:line="100" w:lineRule="atLeast"/>
        <w:ind w:left="-426" w:right="468"/>
        <w:jc w:val="center"/>
        <w:rPr>
          <w:sz w:val="26"/>
          <w:szCs w:val="26"/>
        </w:rPr>
      </w:pPr>
    </w:p>
    <w:p w:rsidR="00FA01B6" w:rsidRPr="00934212" w:rsidRDefault="00FA01B6" w:rsidP="00FA01B6">
      <w:pPr>
        <w:ind w:right="5669"/>
        <w:jc w:val="both"/>
        <w:rPr>
          <w:b/>
          <w:sz w:val="26"/>
          <w:szCs w:val="26"/>
        </w:rPr>
      </w:pPr>
      <w:r w:rsidRPr="00934212">
        <w:rPr>
          <w:b/>
          <w:sz w:val="26"/>
          <w:szCs w:val="26"/>
        </w:rPr>
        <w:t xml:space="preserve">Об  утверждении муниципальной </w:t>
      </w:r>
      <w:r>
        <w:rPr>
          <w:b/>
          <w:sz w:val="26"/>
          <w:szCs w:val="26"/>
        </w:rPr>
        <w:t>целевой п</w:t>
      </w:r>
      <w:r w:rsidRPr="00FA01B6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>ы</w:t>
      </w:r>
      <w:r w:rsidRPr="00FA01B6">
        <w:rPr>
          <w:b/>
          <w:sz w:val="26"/>
          <w:szCs w:val="26"/>
        </w:rPr>
        <w:t xml:space="preserve"> «Пожарная безопасность на территории </w:t>
      </w:r>
      <w:proofErr w:type="spellStart"/>
      <w:r w:rsidRPr="00FA01B6">
        <w:rPr>
          <w:b/>
          <w:sz w:val="26"/>
          <w:szCs w:val="26"/>
        </w:rPr>
        <w:t>Аски</w:t>
      </w:r>
      <w:r w:rsidRPr="00FA01B6">
        <w:rPr>
          <w:b/>
          <w:sz w:val="26"/>
          <w:szCs w:val="26"/>
        </w:rPr>
        <w:t>з</w:t>
      </w:r>
      <w:r w:rsidR="00C80895">
        <w:rPr>
          <w:b/>
          <w:sz w:val="26"/>
          <w:szCs w:val="26"/>
        </w:rPr>
        <w:t>ского</w:t>
      </w:r>
      <w:proofErr w:type="spellEnd"/>
      <w:r w:rsidR="00C80895">
        <w:rPr>
          <w:b/>
          <w:sz w:val="26"/>
          <w:szCs w:val="26"/>
        </w:rPr>
        <w:t xml:space="preserve"> поссовета</w:t>
      </w:r>
      <w:r w:rsidR="007702AD">
        <w:rPr>
          <w:b/>
          <w:sz w:val="26"/>
          <w:szCs w:val="26"/>
        </w:rPr>
        <w:t xml:space="preserve"> на</w:t>
      </w:r>
      <w:r w:rsidR="00C80895">
        <w:rPr>
          <w:b/>
          <w:sz w:val="26"/>
          <w:szCs w:val="26"/>
        </w:rPr>
        <w:t xml:space="preserve"> 2021-2025</w:t>
      </w:r>
      <w:r w:rsidRPr="00FA01B6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FA01B6" w:rsidRPr="00FA01B6" w:rsidRDefault="00FA01B6" w:rsidP="00FA01B6">
      <w:pPr>
        <w:rPr>
          <w:b/>
          <w:sz w:val="26"/>
          <w:szCs w:val="26"/>
        </w:rPr>
      </w:pPr>
      <w:r w:rsidRPr="00FA01B6">
        <w:rPr>
          <w:b/>
          <w:sz w:val="26"/>
          <w:szCs w:val="26"/>
        </w:rPr>
        <w:tab/>
      </w:r>
    </w:p>
    <w:p w:rsidR="00FA01B6" w:rsidRDefault="00FA01B6" w:rsidP="00FA01B6">
      <w:pPr>
        <w:spacing w:after="120" w:line="100" w:lineRule="atLeast"/>
        <w:ind w:right="15"/>
        <w:jc w:val="both"/>
        <w:rPr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Руководствуясь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ст.179 Бюджетного кодекса Российской Федерации, ст. 36 Федеральн</w:t>
      </w:r>
      <w:r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 xml:space="preserve">го закона от 06.10.2003 № 131-ФЗ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</w:t>
      </w:r>
      <w:r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>управления в Российской Федерации</w:t>
      </w:r>
      <w:r>
        <w:rPr>
          <w:sz w:val="26"/>
          <w:szCs w:val="26"/>
        </w:rPr>
        <w:t xml:space="preserve">», </w:t>
      </w:r>
      <w:r w:rsidRPr="00934212">
        <w:rPr>
          <w:sz w:val="26"/>
          <w:szCs w:val="26"/>
        </w:rPr>
        <w:t>Федеральным законом от 21.12.1994 г. № 69-ФЗ «О пожарной безопасности», Закона Республики Хакасия от 28.06.2006 г. № 34-ЗРХ «О пожарной безопасности»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ст. 32 Устава муниципального образования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Аскизский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посс</w:t>
      </w:r>
      <w:r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>вет от 10.08.2006г.</w:t>
      </w:r>
      <w:r w:rsidR="005D4332">
        <w:rPr>
          <w:sz w:val="26"/>
          <w:szCs w:val="26"/>
        </w:rPr>
        <w:t xml:space="preserve"> </w:t>
      </w:r>
      <w:r w:rsidR="007702AD">
        <w:rPr>
          <w:sz w:val="26"/>
          <w:szCs w:val="26"/>
        </w:rPr>
        <w:t xml:space="preserve"> администрация </w:t>
      </w:r>
      <w:proofErr w:type="spellStart"/>
      <w:r w:rsidR="007702AD">
        <w:rPr>
          <w:sz w:val="26"/>
          <w:szCs w:val="26"/>
        </w:rPr>
        <w:t>Аскизского</w:t>
      </w:r>
      <w:proofErr w:type="spellEnd"/>
      <w:r w:rsidR="007702AD">
        <w:rPr>
          <w:sz w:val="26"/>
          <w:szCs w:val="26"/>
        </w:rPr>
        <w:t xml:space="preserve"> поссовета </w:t>
      </w:r>
      <w:r w:rsidR="005D4332" w:rsidRPr="0012010D">
        <w:rPr>
          <w:rFonts w:ascii="Times New Roman CYR" w:hAnsi="Times New Roman CYR" w:cs="Times New Roman CYR"/>
          <w:b/>
          <w:sz w:val="26"/>
          <w:szCs w:val="26"/>
        </w:rPr>
        <w:t>постановляет</w:t>
      </w:r>
      <w:r w:rsidR="005D4332">
        <w:rPr>
          <w:rFonts w:ascii="Times New Roman CYR" w:hAnsi="Times New Roman CYR" w:cs="Times New Roman CYR"/>
          <w:sz w:val="26"/>
          <w:szCs w:val="26"/>
        </w:rPr>
        <w:t>:</w:t>
      </w:r>
      <w:proofErr w:type="gramEnd"/>
    </w:p>
    <w:p w:rsidR="005D4332" w:rsidRPr="00DD7409" w:rsidRDefault="005D4332" w:rsidP="00FA01B6">
      <w:pPr>
        <w:spacing w:after="120" w:line="100" w:lineRule="atLeast"/>
        <w:ind w:right="15"/>
        <w:jc w:val="both"/>
        <w:rPr>
          <w:sz w:val="26"/>
          <w:szCs w:val="26"/>
        </w:rPr>
      </w:pPr>
    </w:p>
    <w:p w:rsidR="00FA01B6" w:rsidRDefault="00FA01B6" w:rsidP="00972352">
      <w:pPr>
        <w:ind w:firstLine="851"/>
        <w:jc w:val="both"/>
        <w:rPr>
          <w:sz w:val="26"/>
          <w:szCs w:val="26"/>
        </w:rPr>
      </w:pPr>
      <w:r w:rsidRPr="00DD7409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>Утвердить муниципальную</w:t>
      </w:r>
      <w:r w:rsidRPr="00FA01B6">
        <w:rPr>
          <w:rFonts w:ascii="Times New Roman CYR" w:hAnsi="Times New Roman CYR" w:cs="Times New Roman CYR"/>
          <w:sz w:val="26"/>
          <w:szCs w:val="26"/>
        </w:rPr>
        <w:t xml:space="preserve"> целев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FA01B6">
        <w:rPr>
          <w:rFonts w:ascii="Times New Roman CYR" w:hAnsi="Times New Roman CYR" w:cs="Times New Roman CYR"/>
          <w:sz w:val="26"/>
          <w:szCs w:val="26"/>
        </w:rPr>
        <w:t xml:space="preserve"> программ</w:t>
      </w:r>
      <w:r>
        <w:rPr>
          <w:rFonts w:ascii="Times New Roman CYR" w:hAnsi="Times New Roman CYR" w:cs="Times New Roman CYR"/>
          <w:sz w:val="26"/>
          <w:szCs w:val="26"/>
        </w:rPr>
        <w:t>у</w:t>
      </w:r>
      <w:r w:rsidRPr="00FA01B6">
        <w:rPr>
          <w:rFonts w:ascii="Times New Roman CYR" w:hAnsi="Times New Roman CYR" w:cs="Times New Roman CYR"/>
          <w:sz w:val="26"/>
          <w:szCs w:val="26"/>
        </w:rPr>
        <w:t xml:space="preserve"> «Пожарная безопасность на терр</w:t>
      </w:r>
      <w:r w:rsidR="00C80895">
        <w:rPr>
          <w:rFonts w:ascii="Times New Roman CYR" w:hAnsi="Times New Roman CYR" w:cs="Times New Roman CYR"/>
          <w:sz w:val="26"/>
          <w:szCs w:val="26"/>
        </w:rPr>
        <w:t xml:space="preserve">итории </w:t>
      </w:r>
      <w:proofErr w:type="spellStart"/>
      <w:r w:rsidR="00C80895">
        <w:rPr>
          <w:rFonts w:ascii="Times New Roman CYR" w:hAnsi="Times New Roman CYR" w:cs="Times New Roman CYR"/>
          <w:sz w:val="26"/>
          <w:szCs w:val="26"/>
        </w:rPr>
        <w:t>Аскизского</w:t>
      </w:r>
      <w:proofErr w:type="spellEnd"/>
      <w:r w:rsidR="00C80895">
        <w:rPr>
          <w:rFonts w:ascii="Times New Roman CYR" w:hAnsi="Times New Roman CYR" w:cs="Times New Roman CYR"/>
          <w:sz w:val="26"/>
          <w:szCs w:val="26"/>
        </w:rPr>
        <w:t xml:space="preserve"> поссовета 2021-2025</w:t>
      </w:r>
      <w:r w:rsidRPr="00FA01B6">
        <w:rPr>
          <w:rFonts w:ascii="Times New Roman CYR" w:hAnsi="Times New Roman CYR" w:cs="Times New Roman CYR"/>
          <w:sz w:val="26"/>
          <w:szCs w:val="26"/>
        </w:rPr>
        <w:t xml:space="preserve"> годы»</w:t>
      </w:r>
      <w:r w:rsidR="00C8089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согласно приложения</w:t>
      </w:r>
      <w:proofErr w:type="gramEnd"/>
      <w:r w:rsidR="007702AD">
        <w:rPr>
          <w:rFonts w:ascii="Times New Roman CYR" w:hAnsi="Times New Roman CYR" w:cs="Times New Roman CYR"/>
          <w:sz w:val="26"/>
          <w:szCs w:val="26"/>
        </w:rPr>
        <w:t>.</w:t>
      </w:r>
      <w:r w:rsidRPr="00DD7409">
        <w:rPr>
          <w:sz w:val="26"/>
          <w:szCs w:val="26"/>
        </w:rPr>
        <w:t xml:space="preserve"> </w:t>
      </w:r>
    </w:p>
    <w:p w:rsidR="00FA01B6" w:rsidRPr="00972352" w:rsidRDefault="00FA01B6" w:rsidP="00972352">
      <w:pPr>
        <w:ind w:firstLine="851"/>
        <w:jc w:val="both"/>
        <w:rPr>
          <w:rFonts w:ascii="Times New Roman CYR" w:hAnsi="Times New Roman CYR" w:cs="Times New Roman CYR"/>
          <w:sz w:val="26"/>
          <w:szCs w:val="26"/>
        </w:rPr>
      </w:pPr>
      <w:r w:rsidRPr="00DD7409">
        <w:rPr>
          <w:sz w:val="26"/>
          <w:szCs w:val="26"/>
        </w:rPr>
        <w:t>2</w:t>
      </w:r>
      <w:r w:rsidRPr="00972352">
        <w:rPr>
          <w:rFonts w:ascii="Times New Roman CYR" w:hAnsi="Times New Roman CYR" w:cs="Times New Roman CYR"/>
          <w:sz w:val="26"/>
          <w:szCs w:val="26"/>
        </w:rPr>
        <w:t xml:space="preserve">. Настоящее постановление разместить в сети интернет на официальном сайте администрации </w:t>
      </w:r>
      <w:proofErr w:type="spellStart"/>
      <w:r w:rsidRPr="00972352">
        <w:rPr>
          <w:rFonts w:ascii="Times New Roman CYR" w:hAnsi="Times New Roman CYR" w:cs="Times New Roman CYR"/>
          <w:sz w:val="26"/>
          <w:szCs w:val="26"/>
        </w:rPr>
        <w:t>Аскизского</w:t>
      </w:r>
      <w:proofErr w:type="spellEnd"/>
      <w:r w:rsidRPr="00972352">
        <w:rPr>
          <w:rFonts w:ascii="Times New Roman CYR" w:hAnsi="Times New Roman CYR" w:cs="Times New Roman CYR"/>
          <w:sz w:val="26"/>
          <w:szCs w:val="26"/>
        </w:rPr>
        <w:t xml:space="preserve"> поссовета </w:t>
      </w:r>
      <w:proofErr w:type="spellStart"/>
      <w:r w:rsidRPr="00972352">
        <w:rPr>
          <w:rFonts w:ascii="Times New Roman CYR" w:hAnsi="Times New Roman CYR" w:cs="Times New Roman CYR"/>
          <w:sz w:val="26"/>
          <w:szCs w:val="26"/>
        </w:rPr>
        <w:t>Аскизского</w:t>
      </w:r>
      <w:proofErr w:type="spellEnd"/>
      <w:r w:rsidRPr="00972352">
        <w:rPr>
          <w:rFonts w:ascii="Times New Roman CYR" w:hAnsi="Times New Roman CYR" w:cs="Times New Roman CYR"/>
          <w:sz w:val="26"/>
          <w:szCs w:val="26"/>
        </w:rPr>
        <w:t xml:space="preserve"> района Республики Хакасия</w:t>
      </w:r>
      <w:r w:rsidR="004D6D6E">
        <w:rPr>
          <w:rFonts w:ascii="Times New Roman CYR" w:hAnsi="Times New Roman CYR" w:cs="Times New Roman CYR"/>
          <w:sz w:val="26"/>
          <w:szCs w:val="26"/>
        </w:rPr>
        <w:t>.</w:t>
      </w:r>
    </w:p>
    <w:p w:rsidR="00FA01B6" w:rsidRPr="00972352" w:rsidRDefault="00972352" w:rsidP="00972352">
      <w:pPr>
        <w:ind w:firstLine="85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 </w:t>
      </w:r>
      <w:r w:rsidR="00FA01B6" w:rsidRPr="0037622A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вступает в силу </w:t>
      </w:r>
      <w:r w:rsidR="004D6D6E">
        <w:rPr>
          <w:rFonts w:ascii="Times New Roman CYR" w:hAnsi="Times New Roman CYR" w:cs="Times New Roman CYR"/>
          <w:sz w:val="26"/>
          <w:szCs w:val="26"/>
        </w:rPr>
        <w:t>с 01.01.2021г</w:t>
      </w:r>
      <w:r w:rsidR="00FA01B6" w:rsidRPr="00972352">
        <w:rPr>
          <w:rFonts w:ascii="Times New Roman CYR" w:hAnsi="Times New Roman CYR" w:cs="Times New Roman CYR"/>
          <w:sz w:val="26"/>
          <w:szCs w:val="26"/>
        </w:rPr>
        <w:t>.</w:t>
      </w:r>
    </w:p>
    <w:p w:rsidR="00FA01B6" w:rsidRPr="00DD7409" w:rsidRDefault="00FA01B6" w:rsidP="00FA01B6">
      <w:pPr>
        <w:spacing w:after="120" w:line="100" w:lineRule="atLeast"/>
        <w:ind w:right="15"/>
        <w:jc w:val="both"/>
        <w:rPr>
          <w:sz w:val="26"/>
          <w:szCs w:val="26"/>
        </w:rPr>
      </w:pPr>
    </w:p>
    <w:p w:rsidR="00FA01B6" w:rsidRPr="00DD7409" w:rsidRDefault="00FA01B6" w:rsidP="00FA01B6">
      <w:pPr>
        <w:spacing w:after="120" w:line="100" w:lineRule="atLeast"/>
        <w:ind w:right="15"/>
        <w:jc w:val="both"/>
        <w:rPr>
          <w:sz w:val="26"/>
          <w:szCs w:val="26"/>
        </w:rPr>
      </w:pPr>
    </w:p>
    <w:p w:rsidR="00FA01B6" w:rsidRDefault="00FA01B6" w:rsidP="00FA01B6">
      <w:pPr>
        <w:spacing w:after="120" w:line="100" w:lineRule="atLeast"/>
        <w:ind w:right="15"/>
        <w:jc w:val="both"/>
        <w:rPr>
          <w:sz w:val="26"/>
          <w:szCs w:val="26"/>
        </w:rPr>
      </w:pPr>
    </w:p>
    <w:p w:rsidR="00FA01B6" w:rsidRPr="00DD7409" w:rsidRDefault="00C80895" w:rsidP="00FA01B6">
      <w:pPr>
        <w:spacing w:after="120" w:line="100" w:lineRule="atLeast"/>
        <w:ind w:right="1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A01B6">
        <w:rPr>
          <w:sz w:val="26"/>
          <w:szCs w:val="26"/>
        </w:rPr>
        <w:t xml:space="preserve"> </w:t>
      </w:r>
      <w:proofErr w:type="spellStart"/>
      <w:r w:rsidR="00FA01B6">
        <w:rPr>
          <w:sz w:val="26"/>
          <w:szCs w:val="26"/>
        </w:rPr>
        <w:t>Аскизского</w:t>
      </w:r>
      <w:proofErr w:type="spellEnd"/>
      <w:r w:rsidR="00FA01B6">
        <w:rPr>
          <w:sz w:val="26"/>
          <w:szCs w:val="26"/>
        </w:rPr>
        <w:t xml:space="preserve"> поссовета                                        </w:t>
      </w:r>
      <w:r>
        <w:rPr>
          <w:sz w:val="26"/>
          <w:szCs w:val="26"/>
        </w:rPr>
        <w:t xml:space="preserve">                   С.М. </w:t>
      </w:r>
      <w:proofErr w:type="spellStart"/>
      <w:r>
        <w:rPr>
          <w:sz w:val="26"/>
          <w:szCs w:val="26"/>
        </w:rPr>
        <w:t>Энграф</w:t>
      </w:r>
      <w:proofErr w:type="spellEnd"/>
    </w:p>
    <w:p w:rsidR="00FA01B6" w:rsidRDefault="00FA01B6">
      <w:pPr>
        <w:rPr>
          <w:b/>
        </w:rPr>
      </w:pPr>
      <w:r>
        <w:rPr>
          <w:b/>
        </w:rPr>
        <w:br w:type="page"/>
      </w:r>
    </w:p>
    <w:p w:rsidR="00972352" w:rsidRPr="00493E7B" w:rsidRDefault="00972352" w:rsidP="00972352">
      <w:pPr>
        <w:pStyle w:val="ae"/>
        <w:shd w:val="clear" w:color="auto" w:fill="FFFFFF"/>
        <w:tabs>
          <w:tab w:val="left" w:pos="709"/>
        </w:tabs>
        <w:spacing w:before="5"/>
        <w:ind w:left="4536" w:right="-27" w:firstLine="0"/>
        <w:jc w:val="left"/>
      </w:pPr>
      <w:r w:rsidRPr="00493E7B">
        <w:lastRenderedPageBreak/>
        <w:t>Приложение к Постановлению</w:t>
      </w:r>
      <w:r w:rsidR="007702AD">
        <w:t xml:space="preserve"> администрации</w:t>
      </w:r>
    </w:p>
    <w:p w:rsidR="00972352" w:rsidRPr="00493E7B" w:rsidRDefault="00972352" w:rsidP="00972352">
      <w:pPr>
        <w:pStyle w:val="ae"/>
        <w:shd w:val="clear" w:color="auto" w:fill="FFFFFF"/>
        <w:tabs>
          <w:tab w:val="left" w:pos="709"/>
        </w:tabs>
        <w:spacing w:before="5"/>
        <w:ind w:left="4536" w:right="-27" w:firstLine="0"/>
        <w:jc w:val="left"/>
      </w:pPr>
      <w:proofErr w:type="spellStart"/>
      <w:r w:rsidRPr="00D872DA">
        <w:t>Аскизского</w:t>
      </w:r>
      <w:proofErr w:type="spellEnd"/>
      <w:r w:rsidRPr="00D872DA">
        <w:t xml:space="preserve"> поссовета № </w:t>
      </w:r>
      <w:r w:rsidR="00D872DA" w:rsidRPr="00D872DA">
        <w:t>159-п от 02.09.2020</w:t>
      </w:r>
      <w:r w:rsidRPr="00D872DA">
        <w:t>г</w:t>
      </w: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972352" w:rsidRDefault="00972352" w:rsidP="001C7F86">
      <w:pPr>
        <w:jc w:val="center"/>
        <w:rPr>
          <w:b/>
        </w:rPr>
      </w:pPr>
    </w:p>
    <w:p w:rsidR="001C7F86" w:rsidRDefault="001C7F86" w:rsidP="001C7F86">
      <w:pPr>
        <w:jc w:val="center"/>
        <w:rPr>
          <w:b/>
        </w:rPr>
      </w:pPr>
      <w:r>
        <w:rPr>
          <w:b/>
        </w:rPr>
        <w:t>Муниципальная целевая Программа</w:t>
      </w:r>
    </w:p>
    <w:p w:rsidR="00613C85" w:rsidRDefault="001C7F86" w:rsidP="001C7F86">
      <w:pPr>
        <w:jc w:val="center"/>
        <w:rPr>
          <w:b/>
        </w:rPr>
      </w:pPr>
      <w:r>
        <w:rPr>
          <w:b/>
        </w:rPr>
        <w:t xml:space="preserve">«Пожарная безопасность </w:t>
      </w:r>
      <w:r w:rsidR="00B47FD5">
        <w:rPr>
          <w:b/>
        </w:rPr>
        <w:t xml:space="preserve">на </w:t>
      </w:r>
      <w:r w:rsidR="00A04894">
        <w:rPr>
          <w:b/>
        </w:rPr>
        <w:t xml:space="preserve">территории </w:t>
      </w:r>
    </w:p>
    <w:p w:rsidR="001C7F86" w:rsidRDefault="002F3F9F" w:rsidP="001C7F86">
      <w:pPr>
        <w:jc w:val="center"/>
        <w:rPr>
          <w:b/>
        </w:rPr>
      </w:pPr>
      <w:proofErr w:type="spellStart"/>
      <w:r>
        <w:rPr>
          <w:b/>
        </w:rPr>
        <w:t>Аск</w:t>
      </w:r>
      <w:r w:rsidR="00A04894">
        <w:rPr>
          <w:b/>
        </w:rPr>
        <w:t>изского</w:t>
      </w:r>
      <w:proofErr w:type="spellEnd"/>
      <w:r w:rsidR="00A04894">
        <w:rPr>
          <w:b/>
        </w:rPr>
        <w:t xml:space="preserve"> поссовета</w:t>
      </w:r>
      <w:r w:rsidR="007702AD">
        <w:rPr>
          <w:b/>
        </w:rPr>
        <w:t xml:space="preserve"> на</w:t>
      </w:r>
      <w:r w:rsidR="00C80895">
        <w:rPr>
          <w:b/>
        </w:rPr>
        <w:t xml:space="preserve"> 2021</w:t>
      </w:r>
      <w:r w:rsidR="00A1224C">
        <w:rPr>
          <w:b/>
        </w:rPr>
        <w:t>-20</w:t>
      </w:r>
      <w:r w:rsidR="00C80895">
        <w:rPr>
          <w:b/>
        </w:rPr>
        <w:t>25</w:t>
      </w:r>
      <w:r w:rsidR="001C7F86">
        <w:rPr>
          <w:b/>
        </w:rPr>
        <w:t xml:space="preserve"> год</w:t>
      </w:r>
      <w:r w:rsidR="00515F0C">
        <w:rPr>
          <w:b/>
        </w:rPr>
        <w:t>ы</w:t>
      </w:r>
      <w:r w:rsidR="001C7F86">
        <w:rPr>
          <w:b/>
        </w:rPr>
        <w:t>»</w:t>
      </w: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Default="00127B69" w:rsidP="001C7F86">
      <w:pPr>
        <w:jc w:val="center"/>
        <w:rPr>
          <w:b/>
        </w:rPr>
      </w:pPr>
    </w:p>
    <w:p w:rsidR="00127B69" w:rsidRPr="00127B69" w:rsidRDefault="00127B69" w:rsidP="001C7F86">
      <w:pPr>
        <w:jc w:val="center"/>
        <w:rPr>
          <w:sz w:val="24"/>
          <w:szCs w:val="24"/>
        </w:rPr>
      </w:pPr>
      <w:proofErr w:type="spellStart"/>
      <w:r w:rsidRPr="00127B69">
        <w:rPr>
          <w:sz w:val="24"/>
          <w:szCs w:val="24"/>
        </w:rPr>
        <w:t>рп</w:t>
      </w:r>
      <w:proofErr w:type="spellEnd"/>
      <w:r w:rsidRPr="00127B69">
        <w:rPr>
          <w:sz w:val="24"/>
          <w:szCs w:val="24"/>
        </w:rPr>
        <w:t xml:space="preserve"> Аскиз</w:t>
      </w:r>
    </w:p>
    <w:p w:rsidR="00972352" w:rsidRDefault="00972352">
      <w:pPr>
        <w:rPr>
          <w:b/>
        </w:rPr>
      </w:pPr>
      <w:r>
        <w:rPr>
          <w:b/>
        </w:rPr>
        <w:br w:type="page"/>
      </w:r>
    </w:p>
    <w:p w:rsidR="001C7F86" w:rsidRDefault="001C7F86" w:rsidP="001C7F86">
      <w:pPr>
        <w:jc w:val="center"/>
      </w:pPr>
      <w:r>
        <w:lastRenderedPageBreak/>
        <w:t>Паспорт Программы</w:t>
      </w:r>
    </w:p>
    <w:p w:rsidR="001C7F86" w:rsidRDefault="001C7F86" w:rsidP="001C7F86">
      <w:pPr>
        <w:jc w:val="center"/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7171"/>
      </w:tblGrid>
      <w:tr w:rsidR="001C7F86" w:rsidTr="0083735E">
        <w:trPr>
          <w:jc w:val="center"/>
        </w:trPr>
        <w:tc>
          <w:tcPr>
            <w:tcW w:w="3203" w:type="dxa"/>
          </w:tcPr>
          <w:p w:rsidR="001C7F86" w:rsidRDefault="001C7F86" w:rsidP="0083735E">
            <w:pPr>
              <w:jc w:val="center"/>
            </w:pPr>
            <w:r>
              <w:t xml:space="preserve">Наименование </w:t>
            </w:r>
          </w:p>
          <w:p w:rsidR="001C7F86" w:rsidRDefault="001C7F86" w:rsidP="0083735E">
            <w:pPr>
              <w:jc w:val="center"/>
            </w:pPr>
            <w:r>
              <w:t>Программы</w:t>
            </w:r>
          </w:p>
        </w:tc>
        <w:tc>
          <w:tcPr>
            <w:tcW w:w="7171" w:type="dxa"/>
          </w:tcPr>
          <w:p w:rsidR="00A04894" w:rsidRDefault="00A04894" w:rsidP="00A0489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Пожарная безопасность </w:t>
            </w:r>
            <w:r w:rsidR="00773C21">
              <w:rPr>
                <w:b/>
              </w:rPr>
              <w:t xml:space="preserve">на </w:t>
            </w:r>
            <w:r>
              <w:rPr>
                <w:b/>
              </w:rPr>
              <w:t>тер</w:t>
            </w:r>
            <w:r w:rsidR="00C80895">
              <w:rPr>
                <w:b/>
              </w:rPr>
              <w:t xml:space="preserve">ритории </w:t>
            </w:r>
            <w:proofErr w:type="spellStart"/>
            <w:r w:rsidR="00C80895">
              <w:rPr>
                <w:b/>
              </w:rPr>
              <w:t>Аскизского</w:t>
            </w:r>
            <w:proofErr w:type="spellEnd"/>
            <w:r w:rsidR="00C80895">
              <w:rPr>
                <w:b/>
              </w:rPr>
              <w:t xml:space="preserve"> поссовета 2021</w:t>
            </w:r>
            <w:r>
              <w:rPr>
                <w:b/>
              </w:rPr>
              <w:t>-20</w:t>
            </w:r>
            <w:r w:rsidR="00C80895">
              <w:rPr>
                <w:b/>
              </w:rPr>
              <w:t>25</w:t>
            </w:r>
            <w:r>
              <w:rPr>
                <w:b/>
              </w:rPr>
              <w:t xml:space="preserve"> год</w:t>
            </w:r>
            <w:r w:rsidR="00515F0C">
              <w:rPr>
                <w:b/>
              </w:rPr>
              <w:t>ы</w:t>
            </w:r>
          </w:p>
          <w:p w:rsidR="001C7F86" w:rsidRDefault="001C7F86" w:rsidP="0083735E">
            <w:pPr>
              <w:jc w:val="center"/>
            </w:pPr>
          </w:p>
        </w:tc>
      </w:tr>
      <w:tr w:rsidR="001C7F86" w:rsidTr="0083735E">
        <w:trPr>
          <w:jc w:val="center"/>
        </w:trPr>
        <w:tc>
          <w:tcPr>
            <w:tcW w:w="3203" w:type="dxa"/>
          </w:tcPr>
          <w:p w:rsidR="001C7F86" w:rsidRDefault="001C7F86" w:rsidP="0083735E">
            <w:pPr>
              <w:jc w:val="center"/>
            </w:pPr>
            <w:r>
              <w:t xml:space="preserve">Заказчик </w:t>
            </w:r>
          </w:p>
          <w:p w:rsidR="001C7F86" w:rsidRDefault="001C7F86" w:rsidP="0083735E">
            <w:pPr>
              <w:jc w:val="center"/>
            </w:pPr>
            <w:r>
              <w:t>Программы</w:t>
            </w:r>
          </w:p>
        </w:tc>
        <w:tc>
          <w:tcPr>
            <w:tcW w:w="7171" w:type="dxa"/>
          </w:tcPr>
          <w:p w:rsidR="001C7F86" w:rsidRDefault="001C7F86" w:rsidP="00A04894">
            <w:pPr>
              <w:jc w:val="center"/>
            </w:pPr>
            <w:r>
              <w:t xml:space="preserve">Администрация </w:t>
            </w:r>
            <w:proofErr w:type="spellStart"/>
            <w:r w:rsidR="00A04894">
              <w:t>Аскизского</w:t>
            </w:r>
            <w:proofErr w:type="spellEnd"/>
            <w:r w:rsidR="00A04894">
              <w:t xml:space="preserve"> поссовета</w:t>
            </w:r>
          </w:p>
        </w:tc>
      </w:tr>
      <w:tr w:rsidR="001C7F86" w:rsidTr="0083735E">
        <w:trPr>
          <w:jc w:val="center"/>
        </w:trPr>
        <w:tc>
          <w:tcPr>
            <w:tcW w:w="3203" w:type="dxa"/>
          </w:tcPr>
          <w:p w:rsidR="001C7F86" w:rsidRDefault="001C7F86" w:rsidP="0083735E">
            <w:pPr>
              <w:jc w:val="center"/>
            </w:pPr>
            <w:r>
              <w:t>Основной разработчик Программы</w:t>
            </w:r>
          </w:p>
        </w:tc>
        <w:tc>
          <w:tcPr>
            <w:tcW w:w="7171" w:type="dxa"/>
          </w:tcPr>
          <w:p w:rsidR="001C7F86" w:rsidRDefault="00A04894" w:rsidP="0083735E">
            <w:pPr>
              <w:jc w:val="center"/>
            </w:pPr>
            <w:r>
              <w:t xml:space="preserve">Администрация </w:t>
            </w:r>
            <w:proofErr w:type="spellStart"/>
            <w:r>
              <w:t>Аскизского</w:t>
            </w:r>
            <w:proofErr w:type="spellEnd"/>
            <w:r>
              <w:t xml:space="preserve"> поссовета</w:t>
            </w:r>
          </w:p>
        </w:tc>
      </w:tr>
      <w:tr w:rsidR="001C7F86" w:rsidTr="0083735E">
        <w:trPr>
          <w:jc w:val="center"/>
        </w:trPr>
        <w:tc>
          <w:tcPr>
            <w:tcW w:w="3203" w:type="dxa"/>
          </w:tcPr>
          <w:p w:rsidR="001C7F86" w:rsidRDefault="001C7F86" w:rsidP="0083735E">
            <w:pPr>
              <w:jc w:val="center"/>
            </w:pPr>
            <w:r>
              <w:t>Цели и задачи</w:t>
            </w:r>
          </w:p>
          <w:p w:rsidR="001C7F86" w:rsidRDefault="001C7F86" w:rsidP="0083735E">
            <w:pPr>
              <w:jc w:val="center"/>
            </w:pPr>
            <w:r>
              <w:t xml:space="preserve"> Программы</w:t>
            </w:r>
          </w:p>
        </w:tc>
        <w:tc>
          <w:tcPr>
            <w:tcW w:w="7171" w:type="dxa"/>
          </w:tcPr>
          <w:p w:rsidR="001C7F86" w:rsidRDefault="001C7F86" w:rsidP="00612D19">
            <w:pPr>
              <w:jc w:val="center"/>
            </w:pPr>
            <w:r>
              <w:t>Обеспечение необходимых условий для укрепления п</w:t>
            </w:r>
            <w:r>
              <w:t>о</w:t>
            </w:r>
            <w:r>
              <w:t xml:space="preserve">жарной  безопасности, защита жизни и здоровья граждан в границах </w:t>
            </w:r>
            <w:proofErr w:type="spellStart"/>
            <w:r w:rsidR="00612D19">
              <w:t>Аскизского</w:t>
            </w:r>
            <w:proofErr w:type="spellEnd"/>
            <w:r w:rsidR="00612D19">
              <w:t xml:space="preserve"> поссовета</w:t>
            </w:r>
            <w:r>
              <w:t xml:space="preserve"> от пожаров и чрезв</w:t>
            </w:r>
            <w:r>
              <w:t>ы</w:t>
            </w:r>
            <w:r>
              <w:t>чайных ситуаций</w:t>
            </w:r>
          </w:p>
        </w:tc>
      </w:tr>
      <w:tr w:rsidR="001C7F86" w:rsidTr="0083735E">
        <w:trPr>
          <w:jc w:val="center"/>
        </w:trPr>
        <w:tc>
          <w:tcPr>
            <w:tcW w:w="3203" w:type="dxa"/>
          </w:tcPr>
          <w:p w:rsidR="001C7F86" w:rsidRDefault="001C7F86" w:rsidP="0083735E">
            <w:pPr>
              <w:jc w:val="center"/>
            </w:pPr>
            <w:r>
              <w:t xml:space="preserve">Сроки реализации </w:t>
            </w:r>
          </w:p>
          <w:p w:rsidR="001C7F86" w:rsidRDefault="001C7F86" w:rsidP="0083735E">
            <w:pPr>
              <w:jc w:val="center"/>
            </w:pPr>
            <w:r>
              <w:t>Программы</w:t>
            </w:r>
          </w:p>
        </w:tc>
        <w:tc>
          <w:tcPr>
            <w:tcW w:w="7171" w:type="dxa"/>
          </w:tcPr>
          <w:p w:rsidR="001C7F86" w:rsidRDefault="00612D19" w:rsidP="00515F0C">
            <w:pPr>
              <w:jc w:val="center"/>
            </w:pPr>
            <w:r>
              <w:t>20</w:t>
            </w:r>
            <w:r w:rsidR="00C80895">
              <w:t>21-2025</w:t>
            </w:r>
            <w:r>
              <w:t>гг.</w:t>
            </w:r>
          </w:p>
        </w:tc>
      </w:tr>
      <w:tr w:rsidR="001C7F86" w:rsidTr="0083735E">
        <w:trPr>
          <w:jc w:val="center"/>
        </w:trPr>
        <w:tc>
          <w:tcPr>
            <w:tcW w:w="3203" w:type="dxa"/>
          </w:tcPr>
          <w:p w:rsidR="001C7F86" w:rsidRDefault="001C7F86" w:rsidP="0083735E">
            <w:pPr>
              <w:jc w:val="center"/>
            </w:pPr>
            <w:r>
              <w:t>Перечень основных м</w:t>
            </w:r>
            <w:r>
              <w:t>е</w:t>
            </w:r>
            <w:r>
              <w:t>роприятий Программы</w:t>
            </w:r>
          </w:p>
        </w:tc>
        <w:tc>
          <w:tcPr>
            <w:tcW w:w="7171" w:type="dxa"/>
          </w:tcPr>
          <w:p w:rsidR="00223537" w:rsidRDefault="00223537" w:rsidP="0083735E">
            <w:pPr>
              <w:jc w:val="center"/>
            </w:pPr>
            <w:r>
              <w:t>Совершенствование мероприятий противопожарной пр</w:t>
            </w:r>
            <w:r>
              <w:t>о</w:t>
            </w:r>
            <w:r>
              <w:t>паганды, предупреждение пожаров, совершенствование организации предупреждения и тушения пожаров, пр</w:t>
            </w:r>
            <w:r>
              <w:t>и</w:t>
            </w:r>
            <w:r>
              <w:t>менение своевременных средств противопожарной</w:t>
            </w:r>
          </w:p>
          <w:p w:rsidR="001C7F86" w:rsidRDefault="00223537" w:rsidP="0083735E">
            <w:pPr>
              <w:jc w:val="center"/>
            </w:pPr>
            <w:r>
              <w:t xml:space="preserve"> защиты</w:t>
            </w:r>
          </w:p>
        </w:tc>
      </w:tr>
      <w:tr w:rsidR="00223537" w:rsidTr="0083735E">
        <w:trPr>
          <w:jc w:val="center"/>
        </w:trPr>
        <w:tc>
          <w:tcPr>
            <w:tcW w:w="3203" w:type="dxa"/>
          </w:tcPr>
          <w:p w:rsidR="00223537" w:rsidRDefault="00223537" w:rsidP="0083735E">
            <w:pPr>
              <w:jc w:val="center"/>
            </w:pPr>
            <w:r>
              <w:t>Исполнитель</w:t>
            </w:r>
          </w:p>
          <w:p w:rsidR="00223537" w:rsidRDefault="00223537" w:rsidP="0083735E">
            <w:pPr>
              <w:jc w:val="center"/>
            </w:pPr>
            <w:r>
              <w:t xml:space="preserve"> Программы</w:t>
            </w:r>
          </w:p>
        </w:tc>
        <w:tc>
          <w:tcPr>
            <w:tcW w:w="7171" w:type="dxa"/>
          </w:tcPr>
          <w:p w:rsidR="00223537" w:rsidRDefault="00612D19" w:rsidP="0083735E">
            <w:pPr>
              <w:jc w:val="center"/>
            </w:pPr>
            <w:r>
              <w:t xml:space="preserve">Администрация </w:t>
            </w:r>
            <w:proofErr w:type="spellStart"/>
            <w:r>
              <w:t>Аскизского</w:t>
            </w:r>
            <w:proofErr w:type="spellEnd"/>
            <w:r>
              <w:t xml:space="preserve"> поссовета</w:t>
            </w:r>
          </w:p>
        </w:tc>
      </w:tr>
      <w:tr w:rsidR="00223537" w:rsidTr="0083735E">
        <w:trPr>
          <w:jc w:val="center"/>
        </w:trPr>
        <w:tc>
          <w:tcPr>
            <w:tcW w:w="3203" w:type="dxa"/>
          </w:tcPr>
          <w:p w:rsidR="00223537" w:rsidRDefault="00223537" w:rsidP="0083735E">
            <w:pPr>
              <w:jc w:val="center"/>
            </w:pPr>
            <w:r>
              <w:t>Объемы и источники финансирования Пр</w:t>
            </w:r>
            <w:r>
              <w:t>о</w:t>
            </w:r>
            <w:r>
              <w:t>граммы</w:t>
            </w:r>
          </w:p>
        </w:tc>
        <w:tc>
          <w:tcPr>
            <w:tcW w:w="7171" w:type="dxa"/>
          </w:tcPr>
          <w:p w:rsidR="00223537" w:rsidRDefault="00612D19" w:rsidP="00452875">
            <w:pPr>
              <w:jc w:val="center"/>
            </w:pPr>
            <w:r>
              <w:t xml:space="preserve">Администрация </w:t>
            </w:r>
            <w:proofErr w:type="spellStart"/>
            <w:r>
              <w:t>Аскизского</w:t>
            </w:r>
            <w:proofErr w:type="spellEnd"/>
            <w:r>
              <w:t xml:space="preserve"> поссовета</w:t>
            </w:r>
          </w:p>
        </w:tc>
      </w:tr>
      <w:tr w:rsidR="00A76676" w:rsidTr="0083735E">
        <w:trPr>
          <w:jc w:val="center"/>
        </w:trPr>
        <w:tc>
          <w:tcPr>
            <w:tcW w:w="3203" w:type="dxa"/>
          </w:tcPr>
          <w:p w:rsidR="00A76676" w:rsidRDefault="00A76676" w:rsidP="0083735E">
            <w:pPr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7171" w:type="dxa"/>
          </w:tcPr>
          <w:p w:rsidR="00A76676" w:rsidRDefault="00A76676" w:rsidP="00452875">
            <w:pPr>
              <w:jc w:val="center"/>
            </w:pPr>
            <w:r>
              <w:t xml:space="preserve">Укрепление пожарной безопасности территории </w:t>
            </w:r>
            <w:proofErr w:type="spellStart"/>
            <w:r w:rsidR="00452875">
              <w:t>Аски</w:t>
            </w:r>
            <w:r w:rsidR="00452875">
              <w:t>з</w:t>
            </w:r>
            <w:r w:rsidR="00452875">
              <w:t>ского</w:t>
            </w:r>
            <w:proofErr w:type="spellEnd"/>
            <w:r w:rsidR="00452875">
              <w:t xml:space="preserve"> поссовета</w:t>
            </w:r>
            <w:r>
              <w:t xml:space="preserve">, усиление противопожарной защиты </w:t>
            </w:r>
            <w:proofErr w:type="spellStart"/>
            <w:r w:rsidR="00452875">
              <w:t>рп</w:t>
            </w:r>
            <w:proofErr w:type="spellEnd"/>
            <w:r w:rsidR="00452875">
              <w:t xml:space="preserve"> Аскиз</w:t>
            </w:r>
            <w:r>
              <w:t>, уменьшение количества гибели людей и пол</w:t>
            </w:r>
            <w:r>
              <w:t>у</w:t>
            </w:r>
            <w:r>
              <w:t>чивших травмы при пожарах, относительное сокращение потерь от пожаров, снижение количества пожаров</w:t>
            </w:r>
          </w:p>
        </w:tc>
      </w:tr>
      <w:tr w:rsidR="0024012E" w:rsidTr="0083735E">
        <w:trPr>
          <w:jc w:val="center"/>
        </w:trPr>
        <w:tc>
          <w:tcPr>
            <w:tcW w:w="3203" w:type="dxa"/>
          </w:tcPr>
          <w:p w:rsidR="0024012E" w:rsidRDefault="0024012E" w:rsidP="0083735E">
            <w:pPr>
              <w:jc w:val="center"/>
            </w:pPr>
            <w:r>
              <w:t>Организация контроля</w:t>
            </w:r>
          </w:p>
        </w:tc>
        <w:tc>
          <w:tcPr>
            <w:tcW w:w="7171" w:type="dxa"/>
          </w:tcPr>
          <w:p w:rsidR="0024012E" w:rsidRDefault="0024012E" w:rsidP="00452875">
            <w:pPr>
              <w:jc w:val="center"/>
            </w:pPr>
            <w:r>
              <w:t>Глава</w:t>
            </w:r>
            <w:r w:rsidR="00A76676">
              <w:t xml:space="preserve"> </w:t>
            </w:r>
            <w:proofErr w:type="spellStart"/>
            <w:r w:rsidR="00452875">
              <w:t>Аскизского</w:t>
            </w:r>
            <w:proofErr w:type="spellEnd"/>
            <w:r w:rsidR="00452875">
              <w:t xml:space="preserve"> поссовета</w:t>
            </w:r>
          </w:p>
        </w:tc>
      </w:tr>
    </w:tbl>
    <w:p w:rsidR="001C7F86" w:rsidRDefault="001C7F86" w:rsidP="001C7F86">
      <w:pPr>
        <w:jc w:val="center"/>
      </w:pPr>
    </w:p>
    <w:p w:rsidR="0024012E" w:rsidRDefault="0024012E" w:rsidP="001C7F86">
      <w:pPr>
        <w:jc w:val="center"/>
      </w:pPr>
    </w:p>
    <w:p w:rsidR="0024012E" w:rsidRDefault="0024012E" w:rsidP="001C7F86">
      <w:pPr>
        <w:jc w:val="center"/>
      </w:pPr>
    </w:p>
    <w:p w:rsidR="00127B69" w:rsidRDefault="00127B69">
      <w:r>
        <w:br w:type="page"/>
      </w:r>
    </w:p>
    <w:p w:rsidR="002517F8" w:rsidRDefault="002517F8" w:rsidP="002517F8"/>
    <w:p w:rsidR="0024012E" w:rsidRDefault="004C1B7B" w:rsidP="002466BD">
      <w:pPr>
        <w:ind w:left="360"/>
        <w:jc w:val="center"/>
      </w:pPr>
      <w:r>
        <w:rPr>
          <w:b/>
        </w:rPr>
        <w:t>1</w:t>
      </w:r>
      <w:r w:rsidR="00E3034A" w:rsidRPr="00E3034A">
        <w:rPr>
          <w:b/>
        </w:rPr>
        <w:t xml:space="preserve">. </w:t>
      </w:r>
      <w:r w:rsidR="00A76676">
        <w:rPr>
          <w:b/>
        </w:rPr>
        <w:t>О</w:t>
      </w:r>
      <w:r w:rsidR="0024012E" w:rsidRPr="00E3034A">
        <w:rPr>
          <w:b/>
        </w:rPr>
        <w:t>бщие положения</w:t>
      </w:r>
    </w:p>
    <w:p w:rsidR="0024012E" w:rsidRPr="002B2BA4" w:rsidRDefault="00B47FD5" w:rsidP="00B47FD5">
      <w:pPr>
        <w:ind w:left="426" w:firstLine="709"/>
        <w:jc w:val="both"/>
      </w:pPr>
      <w:r w:rsidRPr="002B2BA4">
        <w:t>Муниципальная целевая Программа «Пожарная безопасность на терр</w:t>
      </w:r>
      <w:r w:rsidRPr="002B2BA4">
        <w:t>и</w:t>
      </w:r>
      <w:r w:rsidR="00C80895">
        <w:t xml:space="preserve">тории </w:t>
      </w:r>
      <w:proofErr w:type="spellStart"/>
      <w:r w:rsidR="00C80895">
        <w:t>Аскизского</w:t>
      </w:r>
      <w:proofErr w:type="spellEnd"/>
      <w:r w:rsidR="00C80895">
        <w:t xml:space="preserve"> поссовета 2021</w:t>
      </w:r>
      <w:r w:rsidRPr="002B2BA4">
        <w:t>-20</w:t>
      </w:r>
      <w:r w:rsidR="00C80895">
        <w:t>25</w:t>
      </w:r>
      <w:r w:rsidRPr="002B2BA4">
        <w:t xml:space="preserve"> года» </w:t>
      </w:r>
      <w:r w:rsidR="0024012E" w:rsidRPr="002B2BA4">
        <w:t xml:space="preserve">определяет </w:t>
      </w:r>
      <w:proofErr w:type="gramStart"/>
      <w:r w:rsidR="0024012E" w:rsidRPr="002B2BA4">
        <w:t>направле</w:t>
      </w:r>
      <w:r w:rsidR="002B2BA4">
        <w:t>ния</w:t>
      </w:r>
      <w:proofErr w:type="gramEnd"/>
      <w:r w:rsidR="0024012E" w:rsidRPr="002B2BA4">
        <w:t xml:space="preserve"> и мех</w:t>
      </w:r>
      <w:r w:rsidR="0024012E" w:rsidRPr="002B2BA4">
        <w:t>а</w:t>
      </w:r>
      <w:r w:rsidR="0024012E" w:rsidRPr="002B2BA4">
        <w:t>низмы решения проблемы обеспечения первичных мер пожарной безопасн</w:t>
      </w:r>
      <w:r w:rsidR="0024012E" w:rsidRPr="002B2BA4">
        <w:t>о</w:t>
      </w:r>
      <w:r w:rsidR="0024012E" w:rsidRPr="002B2BA4">
        <w:t xml:space="preserve">сти на территории </w:t>
      </w:r>
      <w:proofErr w:type="spellStart"/>
      <w:r w:rsidR="005C11F1" w:rsidRPr="002B2BA4">
        <w:t>Аскизского</w:t>
      </w:r>
      <w:proofErr w:type="spellEnd"/>
      <w:r w:rsidR="005C11F1" w:rsidRPr="002B2BA4">
        <w:t xml:space="preserve"> поссовета</w:t>
      </w:r>
      <w:r w:rsidR="0024012E" w:rsidRPr="002B2BA4">
        <w:t>, усиление противопожарной защиты населенных пунктов и объектов социальной сферы.</w:t>
      </w:r>
    </w:p>
    <w:p w:rsidR="0024012E" w:rsidRPr="002B2BA4" w:rsidRDefault="0024012E" w:rsidP="0024012E">
      <w:pPr>
        <w:ind w:left="360" w:firstLine="360"/>
        <w:jc w:val="both"/>
      </w:pPr>
      <w:r w:rsidRPr="002B2BA4">
        <w:t xml:space="preserve">Настоящая Программа  разработана в соответствии с нормативными актами Российской Федерации и </w:t>
      </w:r>
      <w:r w:rsidR="005C11F1" w:rsidRPr="002B2BA4">
        <w:t>Республики Хакасия</w:t>
      </w:r>
      <w:r w:rsidRPr="002B2BA4">
        <w:t>:</w:t>
      </w:r>
    </w:p>
    <w:p w:rsidR="0024012E" w:rsidRPr="002B2BA4" w:rsidRDefault="0024012E" w:rsidP="0024012E">
      <w:pPr>
        <w:ind w:left="360" w:firstLine="360"/>
        <w:jc w:val="both"/>
      </w:pPr>
      <w:r w:rsidRPr="002B2BA4">
        <w:t>Федеральным законом от 6 октября 2003 года № 131-ФЗ «Об общих при</w:t>
      </w:r>
      <w:r w:rsidRPr="002B2BA4">
        <w:t>н</w:t>
      </w:r>
      <w:r w:rsidRPr="002B2BA4">
        <w:t>ципах организации местного самоуправления в Российской федерации»;</w:t>
      </w:r>
    </w:p>
    <w:p w:rsidR="0024012E" w:rsidRPr="002B2BA4" w:rsidRDefault="0024012E" w:rsidP="0024012E">
      <w:pPr>
        <w:ind w:left="360" w:firstLine="360"/>
        <w:jc w:val="both"/>
      </w:pPr>
      <w:r w:rsidRPr="002B2BA4">
        <w:t>Федеральным законом от 21 декабря 1994 года № 68-ФЗ «</w:t>
      </w:r>
      <w:r w:rsidR="00E3034A" w:rsidRPr="002B2BA4">
        <w:t>О</w:t>
      </w:r>
      <w:r w:rsidRPr="002B2BA4">
        <w:t xml:space="preserve"> защите насел</w:t>
      </w:r>
      <w:r w:rsidRPr="002B2BA4">
        <w:t>е</w:t>
      </w:r>
      <w:r w:rsidRPr="002B2BA4">
        <w:t>ния и территорий от чрезвычайных ситуаций природного и техногенного х</w:t>
      </w:r>
      <w:r w:rsidRPr="002B2BA4">
        <w:t>а</w:t>
      </w:r>
      <w:r w:rsidRPr="002B2BA4">
        <w:t>рактера»</w:t>
      </w:r>
      <w:proofErr w:type="gramStart"/>
      <w:r w:rsidRPr="002B2BA4">
        <w:t xml:space="preserve"> </w:t>
      </w:r>
      <w:r w:rsidR="005C11F1" w:rsidRPr="002B2BA4">
        <w:t>;</w:t>
      </w:r>
      <w:proofErr w:type="gramEnd"/>
    </w:p>
    <w:p w:rsidR="0024012E" w:rsidRPr="002B2BA4" w:rsidRDefault="0024012E" w:rsidP="00A76676">
      <w:pPr>
        <w:ind w:left="360" w:firstLine="360"/>
        <w:jc w:val="both"/>
      </w:pPr>
      <w:r w:rsidRPr="002B2BA4">
        <w:t>Федеральным законом от 21 декабря 1994 года № 69-ФЗ «</w:t>
      </w:r>
      <w:r w:rsidR="00E3034A" w:rsidRPr="002B2BA4">
        <w:t>О пожарной без</w:t>
      </w:r>
      <w:r w:rsidR="00E3034A" w:rsidRPr="002B2BA4">
        <w:t>о</w:t>
      </w:r>
      <w:r w:rsidR="00E3034A" w:rsidRPr="002B2BA4">
        <w:t>пасности</w:t>
      </w:r>
      <w:r w:rsidRPr="002B2BA4">
        <w:t>»</w:t>
      </w:r>
      <w:proofErr w:type="gramStart"/>
      <w:r w:rsidRPr="002B2BA4">
        <w:t xml:space="preserve"> </w:t>
      </w:r>
      <w:r w:rsidR="005C11F1" w:rsidRPr="002B2BA4">
        <w:t>;</w:t>
      </w:r>
      <w:proofErr w:type="gramEnd"/>
    </w:p>
    <w:p w:rsidR="00E3034A" w:rsidRPr="002B2BA4" w:rsidRDefault="00E80CFE" w:rsidP="0024012E">
      <w:pPr>
        <w:ind w:left="360" w:firstLine="360"/>
        <w:jc w:val="both"/>
      </w:pPr>
      <w:r w:rsidRPr="002B2BA4">
        <w:rPr>
          <w:szCs w:val="28"/>
        </w:rPr>
        <w:t>Закон Республики Хакасия от 28.06.2006 N 34-ЗРХ "О пожарной безопасн</w:t>
      </w:r>
      <w:r w:rsidRPr="002B2BA4">
        <w:rPr>
          <w:szCs w:val="28"/>
        </w:rPr>
        <w:t>о</w:t>
      </w:r>
      <w:r w:rsidRPr="002B2BA4">
        <w:rPr>
          <w:szCs w:val="28"/>
        </w:rPr>
        <w:t>сти"</w:t>
      </w:r>
      <w:r w:rsidR="00E3034A" w:rsidRPr="002B2BA4">
        <w:rPr>
          <w:szCs w:val="28"/>
        </w:rPr>
        <w:t>.</w:t>
      </w:r>
    </w:p>
    <w:p w:rsidR="0024012E" w:rsidRPr="001C7F86" w:rsidRDefault="0024012E" w:rsidP="001C7F86">
      <w:pPr>
        <w:jc w:val="center"/>
      </w:pPr>
    </w:p>
    <w:p w:rsidR="00E3034A" w:rsidRDefault="004C1B7B" w:rsidP="00E3034A">
      <w:pPr>
        <w:pStyle w:val="a5"/>
        <w:jc w:val="center"/>
        <w:rPr>
          <w:b/>
        </w:rPr>
      </w:pPr>
      <w:r>
        <w:rPr>
          <w:b/>
        </w:rPr>
        <w:t>2</w:t>
      </w:r>
      <w:r w:rsidR="00E3034A">
        <w:rPr>
          <w:b/>
        </w:rPr>
        <w:t>. Содержание проблемы и обоснование необходимости ее решения программными методами</w:t>
      </w:r>
    </w:p>
    <w:p w:rsidR="00620024" w:rsidRPr="002466BD" w:rsidRDefault="00620024" w:rsidP="00620024">
      <w:pPr>
        <w:pStyle w:val="a5"/>
        <w:rPr>
          <w:szCs w:val="28"/>
        </w:rPr>
      </w:pPr>
      <w:r w:rsidRPr="002466BD">
        <w:rPr>
          <w:szCs w:val="28"/>
        </w:rPr>
        <w:t>Несмотря на принимаемые меры в области укрепления пожарной безопа</w:t>
      </w:r>
      <w:r w:rsidRPr="002466BD">
        <w:rPr>
          <w:szCs w:val="28"/>
        </w:rPr>
        <w:t>с</w:t>
      </w:r>
      <w:r w:rsidRPr="002466BD">
        <w:rPr>
          <w:szCs w:val="28"/>
        </w:rPr>
        <w:t xml:space="preserve">ности на территории </w:t>
      </w:r>
      <w:proofErr w:type="spellStart"/>
      <w:r w:rsidR="00480D83" w:rsidRPr="002466BD">
        <w:rPr>
          <w:szCs w:val="28"/>
        </w:rPr>
        <w:t>Аскизского</w:t>
      </w:r>
      <w:proofErr w:type="spellEnd"/>
      <w:r w:rsidR="00480D83" w:rsidRPr="002466BD">
        <w:rPr>
          <w:szCs w:val="28"/>
        </w:rPr>
        <w:t xml:space="preserve"> поссовета</w:t>
      </w:r>
      <w:r w:rsidRPr="002466BD">
        <w:rPr>
          <w:szCs w:val="28"/>
        </w:rPr>
        <w:t xml:space="preserve">, относительные показатели количества пожаров в </w:t>
      </w:r>
      <w:proofErr w:type="spellStart"/>
      <w:r w:rsidR="00480D83" w:rsidRPr="002466BD">
        <w:rPr>
          <w:szCs w:val="28"/>
        </w:rPr>
        <w:t>Аскизского</w:t>
      </w:r>
      <w:proofErr w:type="spellEnd"/>
      <w:r w:rsidR="00480D83" w:rsidRPr="002466BD">
        <w:rPr>
          <w:szCs w:val="28"/>
        </w:rPr>
        <w:t xml:space="preserve"> поссовета </w:t>
      </w:r>
      <w:r w:rsidR="005E479D" w:rsidRPr="002466BD">
        <w:rPr>
          <w:szCs w:val="28"/>
        </w:rPr>
        <w:t>не уменьшаю</w:t>
      </w:r>
      <w:r w:rsidRPr="002466BD">
        <w:rPr>
          <w:szCs w:val="28"/>
        </w:rPr>
        <w:t>тся.</w:t>
      </w:r>
    </w:p>
    <w:p w:rsidR="00620024" w:rsidRPr="002466BD" w:rsidRDefault="004B2201" w:rsidP="00620024">
      <w:pPr>
        <w:pStyle w:val="a5"/>
        <w:rPr>
          <w:szCs w:val="28"/>
        </w:rPr>
      </w:pPr>
      <w:r w:rsidRPr="002466BD">
        <w:rPr>
          <w:szCs w:val="28"/>
        </w:rPr>
        <w:t>Основными причинами возникновения пожаров являются: нарушение эк</w:t>
      </w:r>
      <w:r w:rsidRPr="002466BD">
        <w:rPr>
          <w:szCs w:val="28"/>
        </w:rPr>
        <w:t>с</w:t>
      </w:r>
      <w:r w:rsidRPr="002466BD">
        <w:rPr>
          <w:szCs w:val="28"/>
        </w:rPr>
        <w:t>плуатации электрических приборов, печного отопления</w:t>
      </w:r>
      <w:r w:rsidR="009D118F" w:rsidRPr="002466BD">
        <w:rPr>
          <w:szCs w:val="28"/>
        </w:rPr>
        <w:t>, неосторожное обращение с огнем</w:t>
      </w:r>
      <w:r w:rsidRPr="002466BD">
        <w:rPr>
          <w:szCs w:val="28"/>
        </w:rPr>
        <w:t>. В связи с этим количество возгораний построек отмечается в зимний п</w:t>
      </w:r>
      <w:r w:rsidRPr="002466BD">
        <w:rPr>
          <w:szCs w:val="28"/>
        </w:rPr>
        <w:t>е</w:t>
      </w:r>
      <w:r w:rsidRPr="002466BD">
        <w:rPr>
          <w:szCs w:val="28"/>
        </w:rPr>
        <w:t>риод. Самыми не защищенными в плане пожарной безопасности, являются мал</w:t>
      </w:r>
      <w:r w:rsidRPr="002466BD">
        <w:rPr>
          <w:szCs w:val="28"/>
        </w:rPr>
        <w:t>о</w:t>
      </w:r>
      <w:r w:rsidRPr="002466BD">
        <w:rPr>
          <w:szCs w:val="28"/>
        </w:rPr>
        <w:t>обеспеченные граждане – пенсионеры, лица без определенного рода занятий</w:t>
      </w:r>
      <w:r w:rsidR="00620024" w:rsidRPr="002466BD">
        <w:rPr>
          <w:szCs w:val="28"/>
        </w:rPr>
        <w:t>.</w:t>
      </w:r>
    </w:p>
    <w:p w:rsidR="00D24B49" w:rsidRPr="002466BD" w:rsidRDefault="00D24B49" w:rsidP="00980740">
      <w:pPr>
        <w:pStyle w:val="a5"/>
        <w:rPr>
          <w:szCs w:val="28"/>
        </w:rPr>
      </w:pPr>
      <w:r w:rsidRPr="002466BD">
        <w:rPr>
          <w:szCs w:val="28"/>
        </w:rPr>
        <w:t>Серьезную угрозу населенным пунктам, муниципальной и частной собс</w:t>
      </w:r>
      <w:r w:rsidRPr="002466BD">
        <w:rPr>
          <w:szCs w:val="28"/>
        </w:rPr>
        <w:t>т</w:t>
      </w:r>
      <w:r w:rsidRPr="002466BD">
        <w:rPr>
          <w:szCs w:val="28"/>
        </w:rPr>
        <w:t xml:space="preserve">венности несут весенние и осенние степные палы, лесные пожары </w:t>
      </w:r>
    </w:p>
    <w:p w:rsidR="00D51504" w:rsidRPr="002466BD" w:rsidRDefault="00636A21" w:rsidP="00980740">
      <w:pPr>
        <w:pStyle w:val="a5"/>
        <w:rPr>
          <w:szCs w:val="28"/>
        </w:rPr>
      </w:pPr>
      <w:r w:rsidRPr="002466BD">
        <w:rPr>
          <w:szCs w:val="28"/>
        </w:rPr>
        <w:t xml:space="preserve">Для </w:t>
      </w:r>
      <w:r w:rsidR="00D51504" w:rsidRPr="002466BD">
        <w:rPr>
          <w:szCs w:val="28"/>
        </w:rPr>
        <w:t xml:space="preserve">предупреждения пожаров ведется определенная работа </w:t>
      </w:r>
      <w:r w:rsidRPr="002466BD">
        <w:rPr>
          <w:szCs w:val="28"/>
        </w:rPr>
        <w:t>администрац</w:t>
      </w:r>
      <w:r w:rsidRPr="002466BD">
        <w:rPr>
          <w:szCs w:val="28"/>
        </w:rPr>
        <w:t>и</w:t>
      </w:r>
      <w:r w:rsidR="00D51504" w:rsidRPr="002466BD">
        <w:rPr>
          <w:szCs w:val="28"/>
        </w:rPr>
        <w:t>ей</w:t>
      </w:r>
      <w:r w:rsidRPr="002466BD">
        <w:rPr>
          <w:szCs w:val="28"/>
        </w:rPr>
        <w:t xml:space="preserve"> </w:t>
      </w:r>
      <w:proofErr w:type="spellStart"/>
      <w:r w:rsidR="00B93DEA" w:rsidRPr="002466BD">
        <w:rPr>
          <w:szCs w:val="28"/>
        </w:rPr>
        <w:t>Аскизского</w:t>
      </w:r>
      <w:proofErr w:type="spellEnd"/>
      <w:r w:rsidR="00B93DEA" w:rsidRPr="002466BD">
        <w:rPr>
          <w:szCs w:val="28"/>
        </w:rPr>
        <w:t xml:space="preserve"> поссовета</w:t>
      </w:r>
      <w:r w:rsidRPr="002466BD">
        <w:rPr>
          <w:szCs w:val="28"/>
        </w:rPr>
        <w:t>:</w:t>
      </w:r>
    </w:p>
    <w:p w:rsidR="00636A21" w:rsidRPr="002466BD" w:rsidRDefault="00636A21" w:rsidP="00620024">
      <w:pPr>
        <w:pStyle w:val="a5"/>
        <w:rPr>
          <w:szCs w:val="28"/>
        </w:rPr>
      </w:pPr>
      <w:r w:rsidRPr="002466BD">
        <w:rPr>
          <w:szCs w:val="28"/>
        </w:rPr>
        <w:t>- проводится корректировка нормативных документов, руководящих и пл</w:t>
      </w:r>
      <w:r w:rsidRPr="002466BD">
        <w:rPr>
          <w:szCs w:val="28"/>
        </w:rPr>
        <w:t>а</w:t>
      </w:r>
      <w:r w:rsidRPr="002466BD">
        <w:rPr>
          <w:szCs w:val="28"/>
        </w:rPr>
        <w:t>нирующих документов по вопросам обеспечения пожарной безопасности;</w:t>
      </w:r>
    </w:p>
    <w:p w:rsidR="00636A21" w:rsidRPr="002466BD" w:rsidRDefault="00636A21" w:rsidP="00620024">
      <w:pPr>
        <w:pStyle w:val="a5"/>
        <w:rPr>
          <w:szCs w:val="28"/>
        </w:rPr>
      </w:pPr>
      <w:r w:rsidRPr="002466BD">
        <w:rPr>
          <w:szCs w:val="28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</w:t>
      </w:r>
      <w:r w:rsidRPr="002466BD">
        <w:rPr>
          <w:szCs w:val="28"/>
        </w:rPr>
        <w:t>н</w:t>
      </w:r>
      <w:r w:rsidRPr="002466BD">
        <w:rPr>
          <w:szCs w:val="28"/>
        </w:rPr>
        <w:t>ными за пожарную безопасность по вопросам обеспечения пожарной безопасн</w:t>
      </w:r>
      <w:r w:rsidRPr="002466BD">
        <w:rPr>
          <w:szCs w:val="28"/>
        </w:rPr>
        <w:t>о</w:t>
      </w:r>
      <w:r w:rsidRPr="002466BD">
        <w:rPr>
          <w:szCs w:val="28"/>
        </w:rPr>
        <w:t>сти;</w:t>
      </w:r>
    </w:p>
    <w:p w:rsidR="00636A21" w:rsidRPr="002466BD" w:rsidRDefault="00636A21" w:rsidP="00620024">
      <w:pPr>
        <w:pStyle w:val="a5"/>
        <w:rPr>
          <w:szCs w:val="28"/>
        </w:rPr>
      </w:pPr>
      <w:r w:rsidRPr="002466BD">
        <w:rPr>
          <w:szCs w:val="28"/>
        </w:rPr>
        <w:t>- при проведении плановых проверок жилищного фонда особое в</w:t>
      </w:r>
      <w:r w:rsidR="00D51504" w:rsidRPr="002466BD">
        <w:rPr>
          <w:szCs w:val="28"/>
        </w:rPr>
        <w:t xml:space="preserve">нимание уделяется ветхому жилью; </w:t>
      </w:r>
    </w:p>
    <w:p w:rsidR="00D51504" w:rsidRPr="002466BD" w:rsidRDefault="00D51504" w:rsidP="00620024">
      <w:pPr>
        <w:pStyle w:val="a5"/>
        <w:rPr>
          <w:szCs w:val="28"/>
        </w:rPr>
      </w:pPr>
      <w:r w:rsidRPr="002466BD">
        <w:rPr>
          <w:szCs w:val="28"/>
        </w:rPr>
        <w:t>- осуществляется информационное обеспечение в области пожарной без</w:t>
      </w:r>
      <w:r w:rsidRPr="002466BD">
        <w:rPr>
          <w:szCs w:val="28"/>
        </w:rPr>
        <w:t>о</w:t>
      </w:r>
      <w:r w:rsidRPr="002466BD">
        <w:rPr>
          <w:szCs w:val="28"/>
        </w:rPr>
        <w:t>пасности.</w:t>
      </w:r>
    </w:p>
    <w:p w:rsidR="00601EE2" w:rsidRPr="002466BD" w:rsidRDefault="00601EE2" w:rsidP="00601EE2">
      <w:pPr>
        <w:pStyle w:val="a5"/>
        <w:rPr>
          <w:szCs w:val="28"/>
        </w:rPr>
      </w:pPr>
      <w:r w:rsidRPr="002466BD">
        <w:rPr>
          <w:szCs w:val="28"/>
        </w:rPr>
        <w:lastRenderedPageBreak/>
        <w:t xml:space="preserve">Несмотря на проводимую работу, обстановка с пожарами остается сложной и напряженной. </w:t>
      </w:r>
    </w:p>
    <w:p w:rsidR="002466BD" w:rsidRDefault="002466BD" w:rsidP="00980740">
      <w:pPr>
        <w:pStyle w:val="a5"/>
        <w:jc w:val="center"/>
        <w:rPr>
          <w:b/>
        </w:rPr>
      </w:pPr>
    </w:p>
    <w:p w:rsidR="00980740" w:rsidRDefault="004C1B7B" w:rsidP="00980740">
      <w:pPr>
        <w:pStyle w:val="a5"/>
        <w:jc w:val="center"/>
        <w:rPr>
          <w:b/>
        </w:rPr>
      </w:pPr>
      <w:r>
        <w:rPr>
          <w:b/>
        </w:rPr>
        <w:t>3</w:t>
      </w:r>
      <w:r w:rsidR="00980740">
        <w:rPr>
          <w:b/>
        </w:rPr>
        <w:t>. Основные цели и задачи реализации Программы</w:t>
      </w:r>
    </w:p>
    <w:p w:rsidR="00755C59" w:rsidRDefault="00755C59" w:rsidP="00755C59">
      <w:pPr>
        <w:pStyle w:val="a5"/>
      </w:pPr>
      <w:r w:rsidRPr="00755C59">
        <w:t>Главной целью Программы</w:t>
      </w:r>
      <w:r>
        <w:t xml:space="preserve"> является создание необходимых условий для укрепления пожарно</w:t>
      </w:r>
      <w:r w:rsidR="00CD1136">
        <w:t>й безопасности, снижение гибели</w:t>
      </w:r>
      <w:r>
        <w:t>, травматизма людей на п</w:t>
      </w:r>
      <w:r>
        <w:t>о</w:t>
      </w:r>
      <w:r>
        <w:t>жарах, уменьшение материального ущерба от пожаров.</w:t>
      </w:r>
    </w:p>
    <w:p w:rsidR="00755C59" w:rsidRDefault="00755C59" w:rsidP="00755C59">
      <w:pPr>
        <w:pStyle w:val="a5"/>
      </w:pPr>
      <w:r>
        <w:t>Для реализации Программы необходимо решать следующие задачи:</w:t>
      </w:r>
    </w:p>
    <w:p w:rsidR="00755C59" w:rsidRDefault="00755C59" w:rsidP="00755C59">
      <w:pPr>
        <w:pStyle w:val="a5"/>
      </w:pPr>
      <w:r>
        <w:t>- ф</w:t>
      </w:r>
      <w:r w:rsidR="00D83759">
        <w:t>ормирование нормативно-правовой</w:t>
      </w:r>
      <w:r>
        <w:t>, ме</w:t>
      </w:r>
      <w:r w:rsidR="00D83759">
        <w:t>тодической</w:t>
      </w:r>
      <w:r>
        <w:t xml:space="preserve"> и техническо</w:t>
      </w:r>
      <w:r w:rsidR="00D83759">
        <w:t>й</w:t>
      </w:r>
      <w:r w:rsidR="00705ED7">
        <w:t xml:space="preserve"> базы в области укрепления пожарной безопасности на уровне поселения;</w:t>
      </w:r>
    </w:p>
    <w:p w:rsidR="00705ED7" w:rsidRDefault="00705ED7" w:rsidP="002423CB">
      <w:pPr>
        <w:pStyle w:val="a5"/>
      </w:pPr>
      <w:r>
        <w:t>- совершенствование противопожарной агитации при использовании средств массовой информации, наглядной агитации, листовок, личных бесед с гражданами; снижение количества пожаров; предотвращения случаев травмати</w:t>
      </w:r>
      <w:r>
        <w:t>з</w:t>
      </w:r>
      <w:r>
        <w:t>ма, гибели людей; снижение возможного материального ущерба, возникающего в результате пожаров;</w:t>
      </w:r>
    </w:p>
    <w:p w:rsidR="00705ED7" w:rsidRDefault="00705ED7" w:rsidP="00755C59">
      <w:pPr>
        <w:pStyle w:val="a5"/>
      </w:pPr>
      <w:r>
        <w:t>- обеспечение первоочередных мер по противопожарной защите жилья, м</w:t>
      </w:r>
      <w:r>
        <w:t>у</w:t>
      </w:r>
      <w:r>
        <w:t>ниципальных уч</w:t>
      </w:r>
      <w:r w:rsidR="002423CB">
        <w:t>реждений;</w:t>
      </w:r>
    </w:p>
    <w:p w:rsidR="002423CB" w:rsidRDefault="002423CB" w:rsidP="00755C59">
      <w:pPr>
        <w:pStyle w:val="a5"/>
      </w:pPr>
      <w:r>
        <w:t>- взаимодействие с другими реализуемыми на территории поселения пр</w:t>
      </w:r>
      <w:r>
        <w:t>о</w:t>
      </w:r>
      <w:r>
        <w:t>граммами и мероприятиями, в которых частично решаются проблемы в области укрепления пожарной безопасности.</w:t>
      </w:r>
    </w:p>
    <w:p w:rsidR="00527964" w:rsidRDefault="00527964" w:rsidP="00755C59">
      <w:pPr>
        <w:pStyle w:val="a5"/>
      </w:pPr>
      <w:r>
        <w:t>Период д</w:t>
      </w:r>
      <w:r w:rsidR="00607B5A">
        <w:t>ействия Программы –2021-2025</w:t>
      </w:r>
      <w:r>
        <w:t>г.г.</w:t>
      </w:r>
    </w:p>
    <w:p w:rsidR="004C1B7B" w:rsidRDefault="00527964" w:rsidP="00755C59">
      <w:pPr>
        <w:pStyle w:val="a5"/>
      </w:pPr>
      <w:r>
        <w:t>Предусмотренные в Программе мероприятия имеют характер первичных мер пожарной безопасности и ставят своей целью решение наиболее острых пр</w:t>
      </w:r>
      <w:r>
        <w:t>о</w:t>
      </w:r>
      <w:r>
        <w:t xml:space="preserve">блем укрепления противопожарной защиты </w:t>
      </w:r>
      <w:proofErr w:type="spellStart"/>
      <w:r w:rsidR="005C0C1A">
        <w:t>Аскизского</w:t>
      </w:r>
      <w:proofErr w:type="spellEnd"/>
      <w:r w:rsidR="005C0C1A">
        <w:t xml:space="preserve"> поссовета</w:t>
      </w:r>
      <w:r>
        <w:t xml:space="preserve"> за счет целев</w:t>
      </w:r>
      <w:r>
        <w:t>о</w:t>
      </w:r>
      <w:r>
        <w:t>го выделения бюджетных средств</w:t>
      </w:r>
      <w:proofErr w:type="gramStart"/>
      <w:r w:rsidR="00A1224C">
        <w:t xml:space="preserve"> </w:t>
      </w:r>
      <w:r>
        <w:t>,</w:t>
      </w:r>
      <w:proofErr w:type="gramEnd"/>
      <w:r>
        <w:t xml:space="preserve"> при освоении которых в короткие сроки со</w:t>
      </w:r>
      <w:r>
        <w:t>з</w:t>
      </w:r>
      <w:r>
        <w:t>дадутся необходимые условия для кардинальных изменений в</w:t>
      </w:r>
      <w:r w:rsidR="004C1B7B">
        <w:t xml:space="preserve"> укреплении пожа</w:t>
      </w:r>
      <w:r w:rsidR="004C1B7B">
        <w:t>р</w:t>
      </w:r>
      <w:r w:rsidR="004C1B7B">
        <w:t xml:space="preserve">ной безопасности, защиты жизни и здоровья граждан от пожаров. </w:t>
      </w:r>
    </w:p>
    <w:p w:rsidR="004C1B7B" w:rsidRDefault="004C1B7B" w:rsidP="004C1B7B">
      <w:pPr>
        <w:pStyle w:val="a5"/>
        <w:jc w:val="center"/>
      </w:pPr>
    </w:p>
    <w:p w:rsidR="004C1B7B" w:rsidRDefault="004C1B7B" w:rsidP="004C1B7B">
      <w:pPr>
        <w:pStyle w:val="a5"/>
        <w:jc w:val="center"/>
        <w:rPr>
          <w:b/>
        </w:rPr>
      </w:pPr>
      <w:r w:rsidRPr="004C1B7B">
        <w:rPr>
          <w:b/>
        </w:rPr>
        <w:t xml:space="preserve">4. </w:t>
      </w:r>
      <w:r>
        <w:rPr>
          <w:b/>
        </w:rPr>
        <w:t>Ресурсное обеспечение Программы</w:t>
      </w:r>
    </w:p>
    <w:p w:rsidR="004C1B7B" w:rsidRDefault="004C1B7B" w:rsidP="004C1B7B">
      <w:pPr>
        <w:pStyle w:val="a5"/>
        <w:jc w:val="center"/>
        <w:rPr>
          <w:b/>
        </w:rPr>
      </w:pPr>
    </w:p>
    <w:p w:rsidR="004C1B7B" w:rsidRDefault="004C1B7B" w:rsidP="004C1B7B">
      <w:pPr>
        <w:pStyle w:val="a5"/>
      </w:pPr>
      <w:r>
        <w:t>Программа реализуется за счет средств местного бюджета и иных источн</w:t>
      </w:r>
      <w:r>
        <w:t>и</w:t>
      </w:r>
      <w:r>
        <w:t>ков поступления.</w:t>
      </w:r>
    </w:p>
    <w:p w:rsidR="004C1B7B" w:rsidRDefault="004C1B7B" w:rsidP="004C1B7B">
      <w:pPr>
        <w:pStyle w:val="a5"/>
      </w:pPr>
      <w:r>
        <w:t>Объем средств может ежегодно уточняться в установленном порядке.</w:t>
      </w:r>
    </w:p>
    <w:p w:rsidR="004C1B7B" w:rsidRDefault="004C1B7B" w:rsidP="004C1B7B">
      <w:pPr>
        <w:pStyle w:val="a5"/>
      </w:pPr>
    </w:p>
    <w:p w:rsidR="004C1B7B" w:rsidRDefault="004C1B7B" w:rsidP="004C1B7B">
      <w:pPr>
        <w:pStyle w:val="a5"/>
        <w:jc w:val="center"/>
        <w:rPr>
          <w:b/>
        </w:rPr>
      </w:pPr>
      <w:r>
        <w:rPr>
          <w:b/>
        </w:rPr>
        <w:t xml:space="preserve">5. Организация управления Программой и </w:t>
      </w:r>
    </w:p>
    <w:p w:rsidR="004C1B7B" w:rsidRDefault="004C1B7B" w:rsidP="004C1B7B">
      <w:pPr>
        <w:pStyle w:val="a5"/>
        <w:jc w:val="center"/>
        <w:rPr>
          <w:b/>
        </w:rPr>
      </w:pPr>
      <w:r>
        <w:rPr>
          <w:b/>
        </w:rPr>
        <w:t>контроль за ходом ее реализации</w:t>
      </w:r>
    </w:p>
    <w:p w:rsidR="004C1B7B" w:rsidRDefault="004C1B7B" w:rsidP="004C1B7B">
      <w:pPr>
        <w:pStyle w:val="a5"/>
      </w:pPr>
      <w:r>
        <w:t xml:space="preserve">Администрация </w:t>
      </w:r>
      <w:proofErr w:type="spellStart"/>
      <w:r w:rsidR="005C0C1A">
        <w:t>Аскизского</w:t>
      </w:r>
      <w:proofErr w:type="spellEnd"/>
      <w:r w:rsidR="005C0C1A">
        <w:t xml:space="preserve"> поссовета</w:t>
      </w:r>
      <w:r>
        <w:t xml:space="preserve"> несет ответственность за выполнение Программы, </w:t>
      </w:r>
      <w:r w:rsidR="006A05CB">
        <w:t>рациональное использование выделяемых бюджетных средств, ко</w:t>
      </w:r>
      <w:r w:rsidR="006A05CB">
        <w:t>н</w:t>
      </w:r>
      <w:r w:rsidR="006A05CB">
        <w:t>курсное размещение и исполнение выделяемых заказов, издает нормативные а</w:t>
      </w:r>
      <w:r w:rsidR="006A05CB">
        <w:t>к</w:t>
      </w:r>
      <w:r w:rsidR="006A05CB">
        <w:t>ты, направленные на выполнение соответствующих программных мероприятий.</w:t>
      </w:r>
    </w:p>
    <w:p w:rsidR="006A05CB" w:rsidRDefault="006A05CB" w:rsidP="004C1B7B">
      <w:pPr>
        <w:pStyle w:val="a5"/>
      </w:pPr>
      <w:r>
        <w:lastRenderedPageBreak/>
        <w:t>Общий контроль за реализацией Программы и контроль текущих меропри</w:t>
      </w:r>
      <w:r>
        <w:t>я</w:t>
      </w:r>
      <w:r>
        <w:t>тий Программ</w:t>
      </w:r>
      <w:r w:rsidR="00274611">
        <w:t>ы осуществляет Г</w:t>
      </w:r>
      <w:r>
        <w:t xml:space="preserve">лава </w:t>
      </w:r>
      <w:proofErr w:type="spellStart"/>
      <w:r w:rsidR="00274611">
        <w:t>Аскизского</w:t>
      </w:r>
      <w:proofErr w:type="spellEnd"/>
      <w:r w:rsidR="00274611">
        <w:t xml:space="preserve"> поссовета</w:t>
      </w:r>
      <w:r>
        <w:t>.</w:t>
      </w:r>
    </w:p>
    <w:p w:rsidR="006A05CB" w:rsidRDefault="006A05CB" w:rsidP="004C1B7B">
      <w:pPr>
        <w:pStyle w:val="a5"/>
      </w:pPr>
    </w:p>
    <w:p w:rsidR="006A05CB" w:rsidRDefault="006A05CB" w:rsidP="006A05CB">
      <w:pPr>
        <w:pStyle w:val="a5"/>
        <w:jc w:val="center"/>
        <w:rPr>
          <w:b/>
        </w:rPr>
      </w:pPr>
      <w:r>
        <w:rPr>
          <w:b/>
        </w:rPr>
        <w:t>6. Оценка эффективности последствий реализации Программы</w:t>
      </w:r>
    </w:p>
    <w:p w:rsidR="006A05CB" w:rsidRDefault="006A05CB" w:rsidP="006A05CB">
      <w:pPr>
        <w:pStyle w:val="a5"/>
      </w:pPr>
      <w:r>
        <w:t>В результате выполнения намеченных мероприятий Программы предпол</w:t>
      </w:r>
      <w:r>
        <w:t>а</w:t>
      </w:r>
      <w:r>
        <w:t xml:space="preserve">гается уменьшить количество травмированных и погибших при пожаре людей, обеспечить сокращение общего количества пожаров и материальных потерь от них. </w:t>
      </w:r>
    </w:p>
    <w:p w:rsidR="006A05CB" w:rsidRDefault="006A05CB" w:rsidP="006A05CB">
      <w:pPr>
        <w:pStyle w:val="a5"/>
      </w:pPr>
      <w: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A05CB" w:rsidRDefault="006A05CB" w:rsidP="006A05CB">
      <w:pPr>
        <w:pStyle w:val="a5"/>
      </w:pPr>
    </w:p>
    <w:p w:rsidR="006A05CB" w:rsidRDefault="006A05CB" w:rsidP="006A05CB">
      <w:pPr>
        <w:pStyle w:val="a5"/>
        <w:jc w:val="center"/>
        <w:rPr>
          <w:b/>
        </w:rPr>
      </w:pPr>
      <w:r>
        <w:rPr>
          <w:b/>
        </w:rPr>
        <w:t>7. Предполагаемые объемы и источники финансирования Программы</w:t>
      </w:r>
    </w:p>
    <w:p w:rsidR="006A05CB" w:rsidRDefault="006A05CB" w:rsidP="006A05CB">
      <w:pPr>
        <w:pStyle w:val="a5"/>
        <w:jc w:val="center"/>
        <w:rPr>
          <w:b/>
        </w:rPr>
      </w:pPr>
    </w:p>
    <w:p w:rsidR="006A05CB" w:rsidRPr="00301AF2" w:rsidRDefault="006A05CB" w:rsidP="006A05CB">
      <w:pPr>
        <w:pStyle w:val="a5"/>
        <w:jc w:val="center"/>
        <w:rPr>
          <w:b/>
        </w:rPr>
      </w:pPr>
      <w:r w:rsidRPr="00301AF2">
        <w:rPr>
          <w:b/>
        </w:rPr>
        <w:t>Перечень мероприятий целевой Программы,</w:t>
      </w:r>
    </w:p>
    <w:p w:rsidR="006A05CB" w:rsidRPr="00301AF2" w:rsidRDefault="00643C85" w:rsidP="006A05CB">
      <w:pPr>
        <w:pStyle w:val="a5"/>
        <w:jc w:val="center"/>
        <w:rPr>
          <w:b/>
        </w:rPr>
      </w:pPr>
      <w:r w:rsidRPr="00301AF2">
        <w:rPr>
          <w:b/>
        </w:rPr>
        <w:t>ф</w:t>
      </w:r>
      <w:r w:rsidR="006A05CB" w:rsidRPr="00301AF2">
        <w:rPr>
          <w:b/>
        </w:rPr>
        <w:t xml:space="preserve">инансируемых из бюджета </w:t>
      </w:r>
      <w:proofErr w:type="spellStart"/>
      <w:r w:rsidR="002466BD">
        <w:rPr>
          <w:b/>
        </w:rPr>
        <w:t>Аскизского</w:t>
      </w:r>
      <w:proofErr w:type="spellEnd"/>
      <w:r w:rsidR="002466BD">
        <w:rPr>
          <w:b/>
        </w:rPr>
        <w:t xml:space="preserve"> поссовета</w:t>
      </w:r>
    </w:p>
    <w:p w:rsidR="00EC3C07" w:rsidRDefault="00EC3C07" w:rsidP="00301AF2">
      <w:pPr>
        <w:pStyle w:val="a5"/>
        <w:ind w:firstLine="0"/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796"/>
        <w:gridCol w:w="889"/>
        <w:gridCol w:w="735"/>
        <w:gridCol w:w="735"/>
        <w:gridCol w:w="770"/>
        <w:gridCol w:w="706"/>
        <w:gridCol w:w="706"/>
        <w:gridCol w:w="2204"/>
      </w:tblGrid>
      <w:tr w:rsidR="00C80895" w:rsidTr="00DD4823">
        <w:tc>
          <w:tcPr>
            <w:tcW w:w="604" w:type="dxa"/>
            <w:vMerge w:val="restart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96" w:type="dxa"/>
            <w:vMerge w:val="restart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Наименование</w:t>
            </w:r>
          </w:p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 мероприятия</w:t>
            </w:r>
          </w:p>
        </w:tc>
        <w:tc>
          <w:tcPr>
            <w:tcW w:w="4531" w:type="dxa"/>
            <w:gridSpan w:val="6"/>
            <w:shd w:val="clear" w:color="auto" w:fill="auto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Ориентировочная стоимость работ, тыс. руб.</w:t>
            </w:r>
          </w:p>
        </w:tc>
        <w:tc>
          <w:tcPr>
            <w:tcW w:w="2207" w:type="dxa"/>
            <w:vMerge w:val="restart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Исполнитель </w:t>
            </w:r>
          </w:p>
          <w:p w:rsidR="00C80895" w:rsidRDefault="00C80895" w:rsidP="0083735E">
            <w:pPr>
              <w:pStyle w:val="a5"/>
              <w:ind w:firstLine="0"/>
              <w:jc w:val="center"/>
            </w:pPr>
            <w:r>
              <w:t>мероприятия</w:t>
            </w:r>
          </w:p>
        </w:tc>
      </w:tr>
      <w:tr w:rsidR="00C80895" w:rsidTr="009559CE">
        <w:tc>
          <w:tcPr>
            <w:tcW w:w="604" w:type="dxa"/>
            <w:vMerge/>
          </w:tcPr>
          <w:p w:rsidR="00C80895" w:rsidRDefault="00C80895" w:rsidP="0083735E">
            <w:pPr>
              <w:pStyle w:val="a5"/>
              <w:ind w:firstLine="0"/>
              <w:jc w:val="center"/>
            </w:pPr>
          </w:p>
        </w:tc>
        <w:tc>
          <w:tcPr>
            <w:tcW w:w="2796" w:type="dxa"/>
            <w:vMerge/>
          </w:tcPr>
          <w:p w:rsidR="00C80895" w:rsidRDefault="00C80895" w:rsidP="0083735E">
            <w:pPr>
              <w:pStyle w:val="a5"/>
              <w:ind w:firstLine="0"/>
              <w:jc w:val="center"/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C80895" w:rsidRPr="00C80895" w:rsidRDefault="00C80895" w:rsidP="00515F0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80895">
              <w:rPr>
                <w:sz w:val="24"/>
                <w:szCs w:val="24"/>
              </w:rPr>
              <w:t>Всего 2021-2025г.</w:t>
            </w:r>
          </w:p>
        </w:tc>
        <w:tc>
          <w:tcPr>
            <w:tcW w:w="3570" w:type="dxa"/>
            <w:gridSpan w:val="5"/>
            <w:shd w:val="clear" w:color="auto" w:fill="auto"/>
          </w:tcPr>
          <w:p w:rsidR="00C80895" w:rsidRPr="00C80895" w:rsidRDefault="00C80895" w:rsidP="0083735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80895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207" w:type="dxa"/>
            <w:vMerge/>
          </w:tcPr>
          <w:p w:rsidR="00C80895" w:rsidRDefault="00C80895" w:rsidP="0083735E">
            <w:pPr>
              <w:pStyle w:val="a5"/>
              <w:ind w:firstLine="0"/>
              <w:jc w:val="center"/>
            </w:pPr>
          </w:p>
        </w:tc>
      </w:tr>
      <w:tr w:rsidR="00C80895" w:rsidTr="00C80895">
        <w:tc>
          <w:tcPr>
            <w:tcW w:w="604" w:type="dxa"/>
            <w:vMerge/>
          </w:tcPr>
          <w:p w:rsidR="00C80895" w:rsidRDefault="00C80895" w:rsidP="0083735E">
            <w:pPr>
              <w:pStyle w:val="a5"/>
              <w:ind w:firstLine="0"/>
              <w:jc w:val="center"/>
            </w:pPr>
          </w:p>
        </w:tc>
        <w:tc>
          <w:tcPr>
            <w:tcW w:w="2796" w:type="dxa"/>
            <w:vMerge/>
          </w:tcPr>
          <w:p w:rsidR="00C80895" w:rsidRDefault="00C80895" w:rsidP="0083735E">
            <w:pPr>
              <w:pStyle w:val="a5"/>
              <w:ind w:firstLine="0"/>
              <w:jc w:val="center"/>
            </w:pPr>
          </w:p>
        </w:tc>
        <w:tc>
          <w:tcPr>
            <w:tcW w:w="961" w:type="dxa"/>
            <w:vMerge/>
            <w:shd w:val="clear" w:color="auto" w:fill="auto"/>
          </w:tcPr>
          <w:p w:rsidR="00C80895" w:rsidRPr="00C80895" w:rsidRDefault="00C80895" w:rsidP="0083735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C80895" w:rsidRPr="00C80895" w:rsidRDefault="00C80895" w:rsidP="00C8089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80895">
              <w:rPr>
                <w:sz w:val="24"/>
                <w:szCs w:val="24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C80895" w:rsidRPr="00C80895" w:rsidRDefault="00C80895" w:rsidP="00C8089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80895">
              <w:rPr>
                <w:sz w:val="24"/>
                <w:szCs w:val="24"/>
              </w:rPr>
              <w:t>2022</w:t>
            </w:r>
          </w:p>
        </w:tc>
        <w:tc>
          <w:tcPr>
            <w:tcW w:w="908" w:type="dxa"/>
          </w:tcPr>
          <w:p w:rsidR="00C80895" w:rsidRPr="00C80895" w:rsidRDefault="00C80895" w:rsidP="00C8089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80895">
              <w:rPr>
                <w:sz w:val="24"/>
                <w:szCs w:val="24"/>
              </w:rPr>
              <w:t>2023</w:t>
            </w:r>
          </w:p>
        </w:tc>
        <w:tc>
          <w:tcPr>
            <w:tcW w:w="532" w:type="dxa"/>
          </w:tcPr>
          <w:p w:rsidR="00C80895" w:rsidRPr="00C80895" w:rsidRDefault="00C80895" w:rsidP="0083735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80895">
              <w:rPr>
                <w:sz w:val="24"/>
                <w:szCs w:val="24"/>
              </w:rPr>
              <w:t>2024</w:t>
            </w:r>
          </w:p>
        </w:tc>
        <w:tc>
          <w:tcPr>
            <w:tcW w:w="532" w:type="dxa"/>
          </w:tcPr>
          <w:p w:rsidR="00C80895" w:rsidRPr="00C80895" w:rsidRDefault="00C80895" w:rsidP="0083735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80895">
              <w:rPr>
                <w:sz w:val="24"/>
                <w:szCs w:val="24"/>
              </w:rPr>
              <w:t>2025</w:t>
            </w:r>
          </w:p>
        </w:tc>
        <w:tc>
          <w:tcPr>
            <w:tcW w:w="2207" w:type="dxa"/>
            <w:vMerge/>
          </w:tcPr>
          <w:p w:rsidR="00C80895" w:rsidRDefault="00C80895" w:rsidP="0083735E">
            <w:pPr>
              <w:pStyle w:val="a5"/>
              <w:ind w:firstLine="0"/>
              <w:jc w:val="center"/>
            </w:pPr>
          </w:p>
        </w:tc>
      </w:tr>
      <w:tr w:rsidR="00C80895" w:rsidTr="00C80895">
        <w:tc>
          <w:tcPr>
            <w:tcW w:w="604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Выпуск, изготовл</w:t>
            </w:r>
            <w:r>
              <w:t>е</w:t>
            </w:r>
            <w:r>
              <w:t>ние листовок, букл</w:t>
            </w:r>
            <w:r>
              <w:t>е</w:t>
            </w:r>
            <w:r>
              <w:t>тов, установка пл</w:t>
            </w:r>
            <w:r>
              <w:t>а</w:t>
            </w:r>
            <w:r>
              <w:t>катов, растяжек на улицах, пропаганд</w:t>
            </w:r>
            <w:r>
              <w:t>и</w:t>
            </w:r>
            <w:r>
              <w:t>рующих соблюдение мер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961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5,0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1,0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1B49D5">
            <w:pPr>
              <w:pStyle w:val="a5"/>
              <w:ind w:firstLine="0"/>
              <w:jc w:val="center"/>
            </w:pPr>
            <w:r>
              <w:t>1,0</w:t>
            </w:r>
          </w:p>
        </w:tc>
        <w:tc>
          <w:tcPr>
            <w:tcW w:w="908" w:type="dxa"/>
          </w:tcPr>
          <w:p w:rsidR="00C80895" w:rsidRDefault="00C80895" w:rsidP="001B49D5">
            <w:pPr>
              <w:pStyle w:val="a5"/>
              <w:ind w:firstLine="0"/>
              <w:jc w:val="center"/>
            </w:pPr>
            <w:r>
              <w:t>1,0</w:t>
            </w:r>
          </w:p>
        </w:tc>
        <w:tc>
          <w:tcPr>
            <w:tcW w:w="532" w:type="dxa"/>
          </w:tcPr>
          <w:p w:rsidR="00C80895" w:rsidRDefault="00C80895" w:rsidP="00570CDF">
            <w:pPr>
              <w:pStyle w:val="a5"/>
              <w:ind w:firstLine="0"/>
              <w:jc w:val="center"/>
            </w:pPr>
            <w:r>
              <w:t>1,0</w:t>
            </w:r>
          </w:p>
        </w:tc>
        <w:tc>
          <w:tcPr>
            <w:tcW w:w="532" w:type="dxa"/>
          </w:tcPr>
          <w:p w:rsidR="00C80895" w:rsidRDefault="00C80895" w:rsidP="00570CDF">
            <w:pPr>
              <w:pStyle w:val="a5"/>
              <w:ind w:firstLine="0"/>
              <w:jc w:val="center"/>
            </w:pPr>
            <w:r>
              <w:t>1,0</w:t>
            </w:r>
          </w:p>
        </w:tc>
        <w:tc>
          <w:tcPr>
            <w:tcW w:w="2207" w:type="dxa"/>
          </w:tcPr>
          <w:p w:rsidR="00C80895" w:rsidRDefault="00C80895" w:rsidP="00570CDF">
            <w:pPr>
              <w:pStyle w:val="a5"/>
              <w:ind w:firstLine="0"/>
              <w:jc w:val="center"/>
            </w:pPr>
            <w:r>
              <w:t xml:space="preserve">Администрация </w:t>
            </w:r>
            <w:proofErr w:type="spellStart"/>
            <w:r>
              <w:t>Аскизского</w:t>
            </w:r>
            <w:proofErr w:type="spellEnd"/>
            <w:r>
              <w:t xml:space="preserve"> по</w:t>
            </w:r>
            <w:r>
              <w:t>с</w:t>
            </w:r>
            <w:r>
              <w:t>совета</w:t>
            </w:r>
          </w:p>
        </w:tc>
      </w:tr>
      <w:tr w:rsidR="00C80895" w:rsidTr="00C80895">
        <w:tc>
          <w:tcPr>
            <w:tcW w:w="604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2796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Проведение пров</w:t>
            </w:r>
            <w:r>
              <w:t>е</w:t>
            </w:r>
            <w:r>
              <w:t>рок дымоходов, ве</w:t>
            </w:r>
            <w:r>
              <w:t>н</w:t>
            </w:r>
            <w:r>
              <w:t>тиляционных кан</w:t>
            </w:r>
            <w:r>
              <w:t>а</w:t>
            </w:r>
            <w:r>
              <w:t>лов в жилых мног</w:t>
            </w:r>
            <w:r>
              <w:t>о</w:t>
            </w:r>
            <w:r>
              <w:t>квартирных домах</w:t>
            </w:r>
          </w:p>
        </w:tc>
        <w:tc>
          <w:tcPr>
            <w:tcW w:w="961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1B49D5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80895" w:rsidRDefault="004D6D6E" w:rsidP="001B49D5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C80895" w:rsidRDefault="004D6D6E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C80895" w:rsidRDefault="004D6D6E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2207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Управляющие компании, ТСЖ</w:t>
            </w:r>
          </w:p>
        </w:tc>
      </w:tr>
      <w:tr w:rsidR="00C80895" w:rsidTr="00C80895">
        <w:tc>
          <w:tcPr>
            <w:tcW w:w="604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2796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Зимнее содержание дорог и проездов  для обеспечения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961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1B49D5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80895" w:rsidRDefault="004D6D6E" w:rsidP="001B49D5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C80895" w:rsidRDefault="004D6D6E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C80895" w:rsidRDefault="004D6D6E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2207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Администрация </w:t>
            </w:r>
            <w:proofErr w:type="spellStart"/>
            <w:r>
              <w:t>Аскизского</w:t>
            </w:r>
            <w:proofErr w:type="spellEnd"/>
            <w:r>
              <w:t xml:space="preserve"> по</w:t>
            </w:r>
            <w:r>
              <w:t>с</w:t>
            </w:r>
            <w:r>
              <w:t>совета</w:t>
            </w:r>
          </w:p>
        </w:tc>
      </w:tr>
      <w:tr w:rsidR="00C80895" w:rsidTr="00C80895">
        <w:tc>
          <w:tcPr>
            <w:tcW w:w="604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2796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Ремонт и содержание пожарных гидрантов </w:t>
            </w:r>
            <w:r>
              <w:lastRenderedPageBreak/>
              <w:t>и водоемов</w:t>
            </w:r>
          </w:p>
        </w:tc>
        <w:tc>
          <w:tcPr>
            <w:tcW w:w="961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1B49D5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80895" w:rsidRDefault="004D6D6E" w:rsidP="001B49D5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C80895" w:rsidRDefault="004D6D6E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C80895" w:rsidRDefault="004D6D6E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2207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Организации обслуживающие </w:t>
            </w:r>
            <w:r>
              <w:lastRenderedPageBreak/>
              <w:t>водонапорные сети</w:t>
            </w:r>
          </w:p>
        </w:tc>
      </w:tr>
      <w:tr w:rsidR="00C80895" w:rsidTr="00C80895">
        <w:tc>
          <w:tcPr>
            <w:tcW w:w="604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2796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Обучение членов комиссии по ГО и ЧС</w:t>
            </w:r>
          </w:p>
        </w:tc>
        <w:tc>
          <w:tcPr>
            <w:tcW w:w="961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5,0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5,0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1B49D5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80895" w:rsidRDefault="00C80895" w:rsidP="001B49D5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2207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Администрация </w:t>
            </w:r>
            <w:proofErr w:type="spellStart"/>
            <w:r>
              <w:t>Аскизского</w:t>
            </w:r>
            <w:proofErr w:type="spellEnd"/>
            <w:r>
              <w:t xml:space="preserve"> по</w:t>
            </w:r>
            <w:r>
              <w:t>с</w:t>
            </w:r>
            <w:r>
              <w:t>совета</w:t>
            </w:r>
          </w:p>
        </w:tc>
      </w:tr>
      <w:tr w:rsidR="00C80895" w:rsidTr="00C80895">
        <w:tc>
          <w:tcPr>
            <w:tcW w:w="604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2796" w:type="dxa"/>
          </w:tcPr>
          <w:p w:rsidR="00C80895" w:rsidRDefault="00C80895" w:rsidP="00365AFB">
            <w:pPr>
              <w:pStyle w:val="a5"/>
              <w:ind w:firstLine="0"/>
              <w:jc w:val="center"/>
            </w:pPr>
            <w:r>
              <w:t>Финансовое и мат</w:t>
            </w:r>
            <w:r>
              <w:t>е</w:t>
            </w:r>
            <w:r>
              <w:t>риально-техническое обеспечение де</w:t>
            </w:r>
            <w:r>
              <w:t>я</w:t>
            </w:r>
            <w:r>
              <w:t>тельности добр</w:t>
            </w:r>
            <w:r>
              <w:t>о</w:t>
            </w:r>
            <w:r>
              <w:t>вольной пожарной дружины</w:t>
            </w:r>
          </w:p>
        </w:tc>
        <w:tc>
          <w:tcPr>
            <w:tcW w:w="961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25,0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5,0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1B49D5">
            <w:pPr>
              <w:pStyle w:val="a5"/>
              <w:ind w:firstLine="0"/>
              <w:jc w:val="center"/>
            </w:pPr>
            <w:r>
              <w:t>5,0</w:t>
            </w:r>
          </w:p>
        </w:tc>
        <w:tc>
          <w:tcPr>
            <w:tcW w:w="908" w:type="dxa"/>
          </w:tcPr>
          <w:p w:rsidR="00C80895" w:rsidRDefault="00C80895" w:rsidP="001B49D5">
            <w:pPr>
              <w:pStyle w:val="a5"/>
              <w:ind w:firstLine="0"/>
              <w:jc w:val="center"/>
            </w:pPr>
            <w:r>
              <w:t>5,0</w:t>
            </w:r>
          </w:p>
        </w:tc>
        <w:tc>
          <w:tcPr>
            <w:tcW w:w="532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5,0</w:t>
            </w:r>
          </w:p>
        </w:tc>
        <w:tc>
          <w:tcPr>
            <w:tcW w:w="532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5,0</w:t>
            </w:r>
          </w:p>
        </w:tc>
        <w:tc>
          <w:tcPr>
            <w:tcW w:w="2207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Администрация </w:t>
            </w:r>
            <w:proofErr w:type="spellStart"/>
            <w:r>
              <w:t>Аскизского</w:t>
            </w:r>
            <w:proofErr w:type="spellEnd"/>
            <w:r>
              <w:t xml:space="preserve"> по</w:t>
            </w:r>
            <w:r>
              <w:t>с</w:t>
            </w:r>
            <w:r>
              <w:t>совета</w:t>
            </w:r>
          </w:p>
        </w:tc>
      </w:tr>
      <w:tr w:rsidR="00C80895" w:rsidTr="00C80895">
        <w:tc>
          <w:tcPr>
            <w:tcW w:w="604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9</w:t>
            </w:r>
          </w:p>
        </w:tc>
        <w:tc>
          <w:tcPr>
            <w:tcW w:w="2796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Устройство вокруг </w:t>
            </w:r>
            <w:proofErr w:type="spellStart"/>
            <w:r>
              <w:t>рп</w:t>
            </w:r>
            <w:proofErr w:type="spellEnd"/>
            <w:r>
              <w:t xml:space="preserve"> Аскиз против</w:t>
            </w:r>
            <w:r>
              <w:t>о</w:t>
            </w:r>
            <w:r>
              <w:t xml:space="preserve">пожарных разрывов, </w:t>
            </w:r>
            <w:proofErr w:type="spellStart"/>
            <w:r>
              <w:t>минерализированных</w:t>
            </w:r>
            <w:proofErr w:type="spellEnd"/>
            <w:r>
              <w:t xml:space="preserve"> полос</w:t>
            </w:r>
          </w:p>
        </w:tc>
        <w:tc>
          <w:tcPr>
            <w:tcW w:w="961" w:type="dxa"/>
          </w:tcPr>
          <w:p w:rsidR="00C80895" w:rsidRDefault="00C80895" w:rsidP="00500898">
            <w:pPr>
              <w:pStyle w:val="a5"/>
              <w:ind w:firstLine="0"/>
              <w:jc w:val="center"/>
            </w:pPr>
            <w:r>
              <w:t>50,0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515F0C">
            <w:pPr>
              <w:pStyle w:val="a5"/>
              <w:ind w:firstLine="0"/>
              <w:jc w:val="center"/>
            </w:pPr>
            <w:r>
              <w:t>10,0</w:t>
            </w:r>
          </w:p>
        </w:tc>
        <w:tc>
          <w:tcPr>
            <w:tcW w:w="799" w:type="dxa"/>
            <w:shd w:val="clear" w:color="auto" w:fill="auto"/>
          </w:tcPr>
          <w:p w:rsidR="00C80895" w:rsidRDefault="00C80895" w:rsidP="00515F0C">
            <w:pPr>
              <w:pStyle w:val="a5"/>
              <w:ind w:firstLine="0"/>
              <w:jc w:val="center"/>
            </w:pPr>
            <w:r>
              <w:t>10,0</w:t>
            </w:r>
          </w:p>
        </w:tc>
        <w:tc>
          <w:tcPr>
            <w:tcW w:w="908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10,0</w:t>
            </w:r>
          </w:p>
        </w:tc>
        <w:tc>
          <w:tcPr>
            <w:tcW w:w="532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10,0</w:t>
            </w:r>
          </w:p>
        </w:tc>
        <w:tc>
          <w:tcPr>
            <w:tcW w:w="532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>10,0</w:t>
            </w:r>
          </w:p>
        </w:tc>
        <w:tc>
          <w:tcPr>
            <w:tcW w:w="2207" w:type="dxa"/>
          </w:tcPr>
          <w:p w:rsidR="00C80895" w:rsidRDefault="00C80895" w:rsidP="0083735E">
            <w:pPr>
              <w:pStyle w:val="a5"/>
              <w:ind w:firstLine="0"/>
              <w:jc w:val="center"/>
            </w:pPr>
            <w:r>
              <w:t xml:space="preserve">Администрация </w:t>
            </w:r>
            <w:proofErr w:type="spellStart"/>
            <w:r>
              <w:t>Аскизского</w:t>
            </w:r>
            <w:proofErr w:type="spellEnd"/>
            <w:r>
              <w:t xml:space="preserve"> по</w:t>
            </w:r>
            <w:r>
              <w:t>с</w:t>
            </w:r>
            <w:r>
              <w:t>совета</w:t>
            </w:r>
          </w:p>
        </w:tc>
      </w:tr>
      <w:tr w:rsidR="00C80895" w:rsidTr="00C80895">
        <w:tc>
          <w:tcPr>
            <w:tcW w:w="3400" w:type="dxa"/>
            <w:gridSpan w:val="2"/>
          </w:tcPr>
          <w:p w:rsidR="00C80895" w:rsidRPr="0083735E" w:rsidRDefault="00C80895" w:rsidP="0083735E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1" w:type="dxa"/>
          </w:tcPr>
          <w:p w:rsidR="00C80895" w:rsidRPr="0083735E" w:rsidRDefault="004B3CFC" w:rsidP="0083735E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799" w:type="dxa"/>
            <w:shd w:val="clear" w:color="auto" w:fill="auto"/>
          </w:tcPr>
          <w:p w:rsidR="00C80895" w:rsidRPr="0083735E" w:rsidRDefault="004B3CFC" w:rsidP="00515F0C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99" w:type="dxa"/>
            <w:shd w:val="clear" w:color="auto" w:fill="auto"/>
          </w:tcPr>
          <w:p w:rsidR="00C80895" w:rsidRPr="0083735E" w:rsidRDefault="004B3CFC" w:rsidP="0083735E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08" w:type="dxa"/>
          </w:tcPr>
          <w:p w:rsidR="00C80895" w:rsidRPr="0083735E" w:rsidRDefault="004B3CFC" w:rsidP="0083735E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532" w:type="dxa"/>
          </w:tcPr>
          <w:p w:rsidR="00C80895" w:rsidRPr="0083735E" w:rsidRDefault="004B3CFC" w:rsidP="0083735E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532" w:type="dxa"/>
          </w:tcPr>
          <w:p w:rsidR="00C80895" w:rsidRPr="0083735E" w:rsidRDefault="004B3CFC" w:rsidP="0083735E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2207" w:type="dxa"/>
          </w:tcPr>
          <w:p w:rsidR="00C80895" w:rsidRPr="0083735E" w:rsidRDefault="00C80895" w:rsidP="0083735E">
            <w:pPr>
              <w:pStyle w:val="a5"/>
              <w:ind w:firstLine="0"/>
              <w:jc w:val="center"/>
              <w:rPr>
                <w:b/>
              </w:rPr>
            </w:pPr>
          </w:p>
        </w:tc>
      </w:tr>
    </w:tbl>
    <w:p w:rsidR="00980740" w:rsidRPr="00980740" w:rsidRDefault="00980740" w:rsidP="002466BD">
      <w:pPr>
        <w:pStyle w:val="a5"/>
      </w:pPr>
    </w:p>
    <w:sectPr w:rsidR="00980740" w:rsidRPr="00980740" w:rsidSect="00620024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851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90" w:rsidRDefault="00675590">
      <w:r>
        <w:separator/>
      </w:r>
    </w:p>
  </w:endnote>
  <w:endnote w:type="continuationSeparator" w:id="0">
    <w:p w:rsidR="00675590" w:rsidRDefault="0067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E662FE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90" w:rsidRDefault="00675590">
      <w:r>
        <w:separator/>
      </w:r>
    </w:p>
  </w:footnote>
  <w:footnote w:type="continuationSeparator" w:id="0">
    <w:p w:rsidR="00675590" w:rsidRDefault="00675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6B30A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62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62FE" w:rsidRDefault="00E66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E662FE" w:rsidP="00FA01B6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631"/>
    <w:multiLevelType w:val="hybridMultilevel"/>
    <w:tmpl w:val="E9A03CF0"/>
    <w:lvl w:ilvl="0" w:tplc="A68485C8">
      <w:start w:val="3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D57161"/>
    <w:multiLevelType w:val="hybridMultilevel"/>
    <w:tmpl w:val="E7C861DA"/>
    <w:lvl w:ilvl="0" w:tplc="2318A7A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D1733"/>
    <w:multiLevelType w:val="hybridMultilevel"/>
    <w:tmpl w:val="E252F4C6"/>
    <w:lvl w:ilvl="0" w:tplc="7988E1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86"/>
    <w:rsid w:val="00034851"/>
    <w:rsid w:val="000412BF"/>
    <w:rsid w:val="000504B0"/>
    <w:rsid w:val="000C5764"/>
    <w:rsid w:val="00127B69"/>
    <w:rsid w:val="001431A1"/>
    <w:rsid w:val="001472ED"/>
    <w:rsid w:val="00161263"/>
    <w:rsid w:val="001A0C32"/>
    <w:rsid w:val="001B7494"/>
    <w:rsid w:val="001C7F86"/>
    <w:rsid w:val="001F6D47"/>
    <w:rsid w:val="00204F6E"/>
    <w:rsid w:val="0021209C"/>
    <w:rsid w:val="00223537"/>
    <w:rsid w:val="00224159"/>
    <w:rsid w:val="00233259"/>
    <w:rsid w:val="0024012E"/>
    <w:rsid w:val="002423CB"/>
    <w:rsid w:val="002466BD"/>
    <w:rsid w:val="00247CEB"/>
    <w:rsid w:val="002517F8"/>
    <w:rsid w:val="00274611"/>
    <w:rsid w:val="0028425F"/>
    <w:rsid w:val="00290D2A"/>
    <w:rsid w:val="002957B4"/>
    <w:rsid w:val="002B2BA4"/>
    <w:rsid w:val="002C109D"/>
    <w:rsid w:val="002E4A2B"/>
    <w:rsid w:val="002F3F9F"/>
    <w:rsid w:val="00301AF2"/>
    <w:rsid w:val="003072E8"/>
    <w:rsid w:val="00327275"/>
    <w:rsid w:val="00364348"/>
    <w:rsid w:val="00365AFB"/>
    <w:rsid w:val="003765D6"/>
    <w:rsid w:val="00387592"/>
    <w:rsid w:val="003D664E"/>
    <w:rsid w:val="003D6694"/>
    <w:rsid w:val="00417E82"/>
    <w:rsid w:val="00442E77"/>
    <w:rsid w:val="00452875"/>
    <w:rsid w:val="0045291F"/>
    <w:rsid w:val="00480D83"/>
    <w:rsid w:val="00485482"/>
    <w:rsid w:val="004A059D"/>
    <w:rsid w:val="004B2201"/>
    <w:rsid w:val="004B3CFC"/>
    <w:rsid w:val="004C1B7B"/>
    <w:rsid w:val="004D6D6E"/>
    <w:rsid w:val="004D74DE"/>
    <w:rsid w:val="004F6A59"/>
    <w:rsid w:val="00500898"/>
    <w:rsid w:val="00515F0C"/>
    <w:rsid w:val="00527964"/>
    <w:rsid w:val="00570CDF"/>
    <w:rsid w:val="00583C5B"/>
    <w:rsid w:val="0058597A"/>
    <w:rsid w:val="005A1340"/>
    <w:rsid w:val="005A3922"/>
    <w:rsid w:val="005C0C1A"/>
    <w:rsid w:val="005C11F1"/>
    <w:rsid w:val="005C44C1"/>
    <w:rsid w:val="005D4332"/>
    <w:rsid w:val="005E479D"/>
    <w:rsid w:val="00601EE2"/>
    <w:rsid w:val="00607B5A"/>
    <w:rsid w:val="00612D19"/>
    <w:rsid w:val="00613C85"/>
    <w:rsid w:val="00615D79"/>
    <w:rsid w:val="00620024"/>
    <w:rsid w:val="00632E94"/>
    <w:rsid w:val="00636A21"/>
    <w:rsid w:val="00643C85"/>
    <w:rsid w:val="0065023D"/>
    <w:rsid w:val="0066462B"/>
    <w:rsid w:val="00675590"/>
    <w:rsid w:val="00686E75"/>
    <w:rsid w:val="006A05CB"/>
    <w:rsid w:val="006B30AC"/>
    <w:rsid w:val="00705ED7"/>
    <w:rsid w:val="00713FDE"/>
    <w:rsid w:val="00755C59"/>
    <w:rsid w:val="007702AD"/>
    <w:rsid w:val="00773C21"/>
    <w:rsid w:val="007937D2"/>
    <w:rsid w:val="00797FF3"/>
    <w:rsid w:val="007A2EE4"/>
    <w:rsid w:val="007A5AE2"/>
    <w:rsid w:val="007C7BE7"/>
    <w:rsid w:val="0083735E"/>
    <w:rsid w:val="00867BD4"/>
    <w:rsid w:val="00877D0A"/>
    <w:rsid w:val="008E19C1"/>
    <w:rsid w:val="0093790F"/>
    <w:rsid w:val="00956622"/>
    <w:rsid w:val="00965DC1"/>
    <w:rsid w:val="00972352"/>
    <w:rsid w:val="00980740"/>
    <w:rsid w:val="0099476F"/>
    <w:rsid w:val="009A1AF3"/>
    <w:rsid w:val="009C4A83"/>
    <w:rsid w:val="009D118F"/>
    <w:rsid w:val="00A042AC"/>
    <w:rsid w:val="00A04894"/>
    <w:rsid w:val="00A1224C"/>
    <w:rsid w:val="00A76676"/>
    <w:rsid w:val="00AA3967"/>
    <w:rsid w:val="00AB7D8D"/>
    <w:rsid w:val="00AE3646"/>
    <w:rsid w:val="00B304BE"/>
    <w:rsid w:val="00B3244B"/>
    <w:rsid w:val="00B47FD5"/>
    <w:rsid w:val="00B524D4"/>
    <w:rsid w:val="00B73D01"/>
    <w:rsid w:val="00B93DEA"/>
    <w:rsid w:val="00BD3E02"/>
    <w:rsid w:val="00BD41A5"/>
    <w:rsid w:val="00BE7A4E"/>
    <w:rsid w:val="00C12D8A"/>
    <w:rsid w:val="00C35F79"/>
    <w:rsid w:val="00C41816"/>
    <w:rsid w:val="00C80895"/>
    <w:rsid w:val="00C95F71"/>
    <w:rsid w:val="00CA31E3"/>
    <w:rsid w:val="00CB1530"/>
    <w:rsid w:val="00CC53CE"/>
    <w:rsid w:val="00CD1136"/>
    <w:rsid w:val="00CD159F"/>
    <w:rsid w:val="00D03C03"/>
    <w:rsid w:val="00D072FB"/>
    <w:rsid w:val="00D24B49"/>
    <w:rsid w:val="00D2528A"/>
    <w:rsid w:val="00D2755C"/>
    <w:rsid w:val="00D51504"/>
    <w:rsid w:val="00D54F5B"/>
    <w:rsid w:val="00D6103F"/>
    <w:rsid w:val="00D83759"/>
    <w:rsid w:val="00D83AEB"/>
    <w:rsid w:val="00D872DA"/>
    <w:rsid w:val="00D92D73"/>
    <w:rsid w:val="00DA5DFB"/>
    <w:rsid w:val="00DD505E"/>
    <w:rsid w:val="00DE171A"/>
    <w:rsid w:val="00DE5686"/>
    <w:rsid w:val="00E0304C"/>
    <w:rsid w:val="00E15CCF"/>
    <w:rsid w:val="00E27F8E"/>
    <w:rsid w:val="00E3034A"/>
    <w:rsid w:val="00E342B3"/>
    <w:rsid w:val="00E662FE"/>
    <w:rsid w:val="00E715D3"/>
    <w:rsid w:val="00E80CFE"/>
    <w:rsid w:val="00EC147B"/>
    <w:rsid w:val="00EC3C07"/>
    <w:rsid w:val="00ED14DD"/>
    <w:rsid w:val="00ED6FA7"/>
    <w:rsid w:val="00EE25D0"/>
    <w:rsid w:val="00EF48F1"/>
    <w:rsid w:val="00F04E88"/>
    <w:rsid w:val="00F150D3"/>
    <w:rsid w:val="00F877A2"/>
    <w:rsid w:val="00FA01B6"/>
    <w:rsid w:val="00FA4C3E"/>
    <w:rsid w:val="00FF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44C1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5C44C1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rsid w:val="005C44C1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rsid w:val="005C44C1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5C44C1"/>
    <w:pPr>
      <w:suppressAutoHyphens/>
    </w:pPr>
    <w:rPr>
      <w:sz w:val="20"/>
    </w:rPr>
  </w:style>
  <w:style w:type="paragraph" w:styleId="a8">
    <w:name w:val="Signature"/>
    <w:basedOn w:val="a"/>
    <w:next w:val="a5"/>
    <w:rsid w:val="005C44C1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5C44C1"/>
    <w:pPr>
      <w:tabs>
        <w:tab w:val="left" w:pos="1673"/>
      </w:tabs>
      <w:spacing w:before="240" w:line="240" w:lineRule="exact"/>
      <w:ind w:left="1985" w:hanging="1985"/>
    </w:pPr>
  </w:style>
  <w:style w:type="character" w:styleId="aa">
    <w:name w:val="page number"/>
    <w:basedOn w:val="a0"/>
    <w:rsid w:val="005C44C1"/>
  </w:style>
  <w:style w:type="paragraph" w:customStyle="1" w:styleId="ab">
    <w:name w:val="Подпись на общем бланке"/>
    <w:basedOn w:val="a8"/>
    <w:next w:val="a5"/>
    <w:rsid w:val="005C44C1"/>
    <w:pPr>
      <w:tabs>
        <w:tab w:val="clear" w:pos="5103"/>
      </w:tabs>
    </w:pPr>
  </w:style>
  <w:style w:type="table" w:styleId="ac">
    <w:name w:val="Table Grid"/>
    <w:basedOn w:val="a1"/>
    <w:rsid w:val="0058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FF3898"/>
    <w:pPr>
      <w:spacing w:after="120" w:line="480" w:lineRule="auto"/>
    </w:pPr>
  </w:style>
  <w:style w:type="paragraph" w:styleId="ad">
    <w:name w:val="List"/>
    <w:basedOn w:val="a"/>
    <w:semiHidden/>
    <w:rsid w:val="00FF3898"/>
    <w:pPr>
      <w:ind w:left="360" w:hanging="360"/>
    </w:pPr>
    <w:rPr>
      <w:sz w:val="20"/>
    </w:rPr>
  </w:style>
  <w:style w:type="paragraph" w:styleId="ae">
    <w:name w:val="Block Text"/>
    <w:basedOn w:val="a"/>
    <w:rsid w:val="00972352"/>
    <w:pPr>
      <w:ind w:left="960" w:right="453" w:firstLine="60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55;&#1086;&#1089;&#1090;&#1072;&#1085;&#1086;&#1074;&#1083;&#1077;&#1085;&#1080;&#1103;\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23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>Гамма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User</dc:creator>
  <cp:lastModifiedBy>Tuzin</cp:lastModifiedBy>
  <cp:revision>7</cp:revision>
  <cp:lastPrinted>2018-02-21T09:11:00Z</cp:lastPrinted>
  <dcterms:created xsi:type="dcterms:W3CDTF">2020-07-24T04:44:00Z</dcterms:created>
  <dcterms:modified xsi:type="dcterms:W3CDTF">2020-09-02T08:55:00Z</dcterms:modified>
</cp:coreProperties>
</file>