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46" w:rsidRDefault="00E93646" w:rsidP="00D60962">
      <w:pPr>
        <w:rPr>
          <w:rFonts w:ascii="Times New Roman" w:hAnsi="Times New Roman" w:cs="Times New Roman"/>
          <w:sz w:val="28"/>
          <w:szCs w:val="28"/>
        </w:rPr>
      </w:pPr>
      <w:r w:rsidRPr="00E936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1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62" w:rsidRPr="00444106" w:rsidRDefault="00D60962" w:rsidP="00D60962">
      <w:pPr>
        <w:rPr>
          <w:rFonts w:ascii="Times New Roman" w:hAnsi="Times New Roman" w:cs="Times New Roman"/>
          <w:sz w:val="24"/>
          <w:szCs w:val="24"/>
        </w:rPr>
      </w:pPr>
      <w:r w:rsidRPr="00444106">
        <w:rPr>
          <w:rFonts w:ascii="Times New Roman" w:hAnsi="Times New Roman" w:cs="Times New Roman"/>
          <w:sz w:val="24"/>
          <w:szCs w:val="24"/>
        </w:rPr>
        <w:t>Кадастровая палата Хакасии и парковое хозяйство города Абакана совместными усилиями посадили деревья на горе Самохвал</w:t>
      </w:r>
    </w:p>
    <w:p w:rsidR="00D60962" w:rsidRPr="00444106" w:rsidRDefault="00D60962" w:rsidP="00D60962">
      <w:pPr>
        <w:rPr>
          <w:rFonts w:ascii="Times New Roman" w:hAnsi="Times New Roman" w:cs="Times New Roman"/>
          <w:i/>
          <w:sz w:val="24"/>
          <w:szCs w:val="24"/>
        </w:rPr>
      </w:pPr>
      <w:r w:rsidRPr="00444106">
        <w:rPr>
          <w:rFonts w:ascii="Times New Roman" w:hAnsi="Times New Roman" w:cs="Times New Roman"/>
          <w:i/>
          <w:sz w:val="24"/>
          <w:szCs w:val="24"/>
        </w:rPr>
        <w:t xml:space="preserve">7 октября в рамках кампании «Зеленый пояс Абакана» и </w:t>
      </w:r>
      <w:proofErr w:type="spellStart"/>
      <w:r w:rsidRPr="00444106">
        <w:rPr>
          <w:rFonts w:ascii="Times New Roman" w:hAnsi="Times New Roman" w:cs="Times New Roman"/>
          <w:i/>
          <w:sz w:val="24"/>
          <w:szCs w:val="24"/>
        </w:rPr>
        <w:t>экопроекта</w:t>
      </w:r>
      <w:proofErr w:type="spellEnd"/>
      <w:r w:rsidRPr="00444106">
        <w:rPr>
          <w:rFonts w:ascii="Times New Roman" w:hAnsi="Times New Roman" w:cs="Times New Roman"/>
          <w:i/>
          <w:sz w:val="24"/>
          <w:szCs w:val="24"/>
        </w:rPr>
        <w:t xml:space="preserve"> «Аллея землеустроителей» парковое хозяйство города Абакана и Кадастровая палата Хакасии, объединив усилия, посадили 200 саженцев сосны возле мемориального комплекса на горе Самохвал.</w:t>
      </w:r>
    </w:p>
    <w:p w:rsidR="00D60962" w:rsidRPr="00444106" w:rsidRDefault="00D60962" w:rsidP="00D60962">
      <w:pPr>
        <w:pStyle w:val="a3"/>
        <w:jc w:val="both"/>
      </w:pPr>
      <w:r w:rsidRPr="00444106">
        <w:t xml:space="preserve">Цель проведения экологической акции – популяризировать бережное отношение к окружающей среде и внести личный вклад в сохранение и преумножение природных ресурсов. Акция приурочена к 20-летию Кадастровой палаты. В ней участвуют сотрудники Кадастровой палаты во всех регионах России. </w:t>
      </w:r>
    </w:p>
    <w:p w:rsidR="00D60962" w:rsidRPr="00444106" w:rsidRDefault="00D60962" w:rsidP="00D60962">
      <w:pPr>
        <w:pStyle w:val="a3"/>
        <w:jc w:val="both"/>
      </w:pPr>
      <w:r w:rsidRPr="00444106">
        <w:t>Гора Самохвал - одно из любимых мест отдыха жителей нашей республики. Каждый день это место посещает большое количество человек и даже приезжают целыми семьями, чтобы провести время с пользой, отдохнуть от городской суеты, побыть наедине с собой и природой. Гора Самохвал занимает особое место в сердцах каждого жителя.</w:t>
      </w:r>
    </w:p>
    <w:p w:rsidR="00D60962" w:rsidRPr="00444106" w:rsidRDefault="00D60962" w:rsidP="00D60962">
      <w:pPr>
        <w:pStyle w:val="a3"/>
        <w:jc w:val="both"/>
      </w:pPr>
      <w:r w:rsidRPr="00444106">
        <w:rPr>
          <w:i/>
        </w:rPr>
        <w:t xml:space="preserve">«Начиная с 2008 года, мы с друзьями почти еженедельно ездили на гору Самохвал для того, чтобы заниматься бегом на открытом воздухе. После установки мемориального комплекса в 2015 году, гора стала местом, где можно просто посидеть и отдохнуть от городской суеты. Посадив сегодня деревья, мы надеемся, что нашему примеру будут следовать все жители республики, так как без сомнения уважать и заботиться о природе - это очень важное и доброе дело», - </w:t>
      </w:r>
      <w:r w:rsidRPr="00444106">
        <w:t xml:space="preserve">говорит Владимир </w:t>
      </w:r>
      <w:proofErr w:type="spellStart"/>
      <w:r w:rsidRPr="00444106">
        <w:t>Пфанштиль</w:t>
      </w:r>
      <w:proofErr w:type="spellEnd"/>
      <w:r w:rsidRPr="00444106">
        <w:t>, председатель молодежного совета Кадастровой палаты Хакасии.</w:t>
      </w:r>
    </w:p>
    <w:p w:rsidR="00D60962" w:rsidRPr="00444106" w:rsidRDefault="00D60962" w:rsidP="00D60962">
      <w:pPr>
        <w:jc w:val="both"/>
        <w:rPr>
          <w:rFonts w:ascii="Times New Roman" w:hAnsi="Times New Roman" w:cs="Times New Roman"/>
          <w:sz w:val="24"/>
          <w:szCs w:val="24"/>
        </w:rPr>
      </w:pPr>
      <w:r w:rsidRPr="00444106">
        <w:rPr>
          <w:rFonts w:ascii="Times New Roman" w:hAnsi="Times New Roman" w:cs="Times New Roman"/>
          <w:sz w:val="24"/>
          <w:szCs w:val="24"/>
        </w:rPr>
        <w:t>Кадастровая палата Хакасии планирует и дальше принимать участие в экологических акциях, проводимых на территории республики.</w:t>
      </w:r>
    </w:p>
    <w:p w:rsidR="006F2B22" w:rsidRPr="00444106" w:rsidRDefault="006F2B22">
      <w:pPr>
        <w:rPr>
          <w:sz w:val="24"/>
          <w:szCs w:val="24"/>
        </w:rPr>
      </w:pPr>
    </w:p>
    <w:p w:rsidR="00E93646" w:rsidRDefault="00E93646" w:rsidP="00E93646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93646" w:rsidRDefault="00E93646" w:rsidP="00E93646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93646" w:rsidRDefault="00E93646" w:rsidP="00E93646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Анастасия Горячева</w:t>
      </w:r>
    </w:p>
    <w:p w:rsidR="00E93646" w:rsidRDefault="00E93646" w:rsidP="00E93646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E93646" w:rsidRDefault="00E93646" w:rsidP="00E93646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E93646" w:rsidRDefault="00E93646" w:rsidP="00E93646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3B16CE">
        <w:rPr>
          <w:rFonts w:eastAsia="Calibri"/>
          <w:sz w:val="18"/>
          <w:szCs w:val="18"/>
          <w:lang w:eastAsia="en-US"/>
        </w:rPr>
        <w:t>8 (3902) 35 84 96 (доб.2271)</w:t>
      </w:r>
    </w:p>
    <w:p w:rsidR="00E93646" w:rsidRDefault="00DF6B66" w:rsidP="00E93646">
      <w:pPr>
        <w:pStyle w:val="a3"/>
        <w:spacing w:before="0" w:beforeAutospacing="0" w:after="0" w:afterAutospacing="0" w:line="360" w:lineRule="auto"/>
      </w:pPr>
      <w:hyperlink r:id="rId5" w:history="1">
        <w:r w:rsidR="00E93646">
          <w:rPr>
            <w:rStyle w:val="a4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E93646">
          <w:rPr>
            <w:rStyle w:val="a4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E93646">
          <w:rPr>
            <w:rStyle w:val="a4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E93646">
          <w:rPr>
            <w:rStyle w:val="a4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E93646">
          <w:rPr>
            <w:rStyle w:val="a4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E93646" w:rsidRDefault="00DF6B66" w:rsidP="00E93646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hyperlink r:id="rId6" w:history="1">
        <w:r w:rsidR="00E93646" w:rsidRPr="003B16CE">
          <w:rPr>
            <w:rStyle w:val="a4"/>
            <w:rFonts w:eastAsia="Calibri"/>
            <w:sz w:val="18"/>
            <w:szCs w:val="18"/>
            <w:shd w:val="clear" w:color="auto" w:fill="FFFFFF"/>
            <w:lang w:val="en-US"/>
          </w:rPr>
          <w:t>www</w:t>
        </w:r>
        <w:r w:rsidR="00E93646" w:rsidRPr="003B16CE">
          <w:rPr>
            <w:rStyle w:val="a4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E93646" w:rsidRPr="003B16CE">
          <w:rPr>
            <w:rStyle w:val="a4"/>
            <w:rFonts w:eastAsia="Calibr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E93646" w:rsidRPr="002A5A11" w:rsidRDefault="00E93646" w:rsidP="00E93646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3B16CE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E93646" w:rsidRDefault="00E93646"/>
    <w:sectPr w:rsidR="00E93646" w:rsidSect="006F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962"/>
    <w:rsid w:val="00444106"/>
    <w:rsid w:val="006019BC"/>
    <w:rsid w:val="006F2B22"/>
    <w:rsid w:val="00D60962"/>
    <w:rsid w:val="00DF6B66"/>
    <w:rsid w:val="00E9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09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>Grizli777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GoryachevaAO</dc:creator>
  <cp:lastModifiedBy>dns</cp:lastModifiedBy>
  <cp:revision>2</cp:revision>
  <dcterms:created xsi:type="dcterms:W3CDTF">2020-10-09T08:47:00Z</dcterms:created>
  <dcterms:modified xsi:type="dcterms:W3CDTF">2020-10-09T08:47:00Z</dcterms:modified>
</cp:coreProperties>
</file>