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3544" w:type="dxa"/>
        <w:tblInd w:w="6062" w:type="dxa"/>
        <w:tblLook w:val="04A0" w:firstRow="1" w:lastRow="0" w:firstColumn="1" w:lastColumn="0" w:noHBand="0" w:noVBand="1"/>
      </w:tblPr>
      <w:tblGrid>
        <w:gridCol w:w="3544"/>
      </w:tblGrid>
      <w:tr w:rsidR="00171FB8" w14:paraId="36695B57" w14:textId="77777777" w:rsidTr="009014BB">
        <w:tc>
          <w:tcPr>
            <w:tcW w:w="3544" w:type="dxa"/>
            <w:tcBorders>
              <w:top w:val="nil"/>
              <w:left w:val="nil"/>
              <w:bottom w:val="nil"/>
              <w:right w:val="nil"/>
            </w:tcBorders>
          </w:tcPr>
          <w:p w14:paraId="199EC6E7" w14:textId="46925958" w:rsidR="00171FB8" w:rsidRDefault="009014BB" w:rsidP="00171FB8">
            <w:pPr>
              <w:tabs>
                <w:tab w:val="center" w:pos="4677"/>
                <w:tab w:val="right" w:pos="9355"/>
              </w:tabs>
              <w:spacing w:after="0" w:line="240" w:lineRule="auto"/>
              <w:jc w:val="both"/>
              <w:rPr>
                <w:rFonts w:ascii="Times New Roman" w:eastAsia="Times New Roman" w:hAnsi="Times New Roman"/>
                <w:lang w:eastAsia="ru-RU"/>
              </w:rPr>
            </w:pPr>
            <w:bookmarkStart w:id="0" w:name="_Hlk520216436"/>
            <w:r>
              <w:rPr>
                <w:rFonts w:ascii="Times New Roman" w:eastAsia="Times New Roman" w:hAnsi="Times New Roman"/>
                <w:lang w:eastAsia="ru-RU"/>
              </w:rPr>
              <w:t>приложение к п</w:t>
            </w:r>
            <w:r w:rsidR="00171FB8">
              <w:rPr>
                <w:rFonts w:ascii="Times New Roman" w:eastAsia="Times New Roman" w:hAnsi="Times New Roman"/>
                <w:lang w:eastAsia="ru-RU"/>
              </w:rPr>
              <w:t>остановлен</w:t>
            </w:r>
            <w:r w:rsidR="00171FB8">
              <w:rPr>
                <w:rFonts w:ascii="Times New Roman" w:eastAsia="Times New Roman" w:hAnsi="Times New Roman"/>
                <w:lang w:eastAsia="ru-RU"/>
              </w:rPr>
              <w:t>и</w:t>
            </w:r>
            <w:r>
              <w:rPr>
                <w:rFonts w:ascii="Times New Roman" w:eastAsia="Times New Roman" w:hAnsi="Times New Roman"/>
                <w:lang w:eastAsia="ru-RU"/>
              </w:rPr>
              <w:t>ю</w:t>
            </w:r>
            <w:r w:rsidR="00171FB8">
              <w:rPr>
                <w:rFonts w:ascii="Times New Roman" w:eastAsia="Times New Roman" w:hAnsi="Times New Roman"/>
                <w:lang w:eastAsia="ru-RU"/>
              </w:rPr>
              <w:t xml:space="preserve"> </w:t>
            </w:r>
          </w:p>
          <w:p w14:paraId="77C407BA" w14:textId="79E30E89" w:rsidR="00171FB8" w:rsidRDefault="00171FB8" w:rsidP="009014BB">
            <w:pPr>
              <w:tabs>
                <w:tab w:val="center" w:pos="4677"/>
                <w:tab w:val="right" w:pos="9355"/>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lang w:eastAsia="ru-RU"/>
              </w:rPr>
              <w:t>администрации</w:t>
            </w:r>
            <w:r w:rsidR="009014BB">
              <w:rPr>
                <w:rFonts w:ascii="Times New Roman" w:eastAsia="Times New Roman" w:hAnsi="Times New Roman"/>
                <w:lang w:eastAsia="ru-RU"/>
              </w:rPr>
              <w:t xml:space="preserve"> </w:t>
            </w:r>
            <w:proofErr w:type="spellStart"/>
            <w:r>
              <w:rPr>
                <w:rFonts w:ascii="Times New Roman" w:eastAsia="Times New Roman" w:hAnsi="Times New Roman"/>
                <w:lang w:eastAsia="ru-RU"/>
              </w:rPr>
              <w:t>Аскизского</w:t>
            </w:r>
            <w:proofErr w:type="spellEnd"/>
            <w:r>
              <w:rPr>
                <w:rFonts w:ascii="Times New Roman" w:eastAsia="Times New Roman" w:hAnsi="Times New Roman"/>
                <w:lang w:eastAsia="ru-RU"/>
              </w:rPr>
              <w:t xml:space="preserve"> посс</w:t>
            </w:r>
            <w:r>
              <w:rPr>
                <w:rFonts w:ascii="Times New Roman" w:eastAsia="Times New Roman" w:hAnsi="Times New Roman"/>
                <w:lang w:eastAsia="ru-RU"/>
              </w:rPr>
              <w:t>о</w:t>
            </w:r>
            <w:r w:rsidR="009014BB">
              <w:rPr>
                <w:rFonts w:ascii="Times New Roman" w:eastAsia="Times New Roman" w:hAnsi="Times New Roman"/>
                <w:lang w:eastAsia="ru-RU"/>
              </w:rPr>
              <w:t xml:space="preserve">вета </w:t>
            </w:r>
            <w:r>
              <w:rPr>
                <w:rFonts w:ascii="Times New Roman" w:eastAsia="Times New Roman" w:hAnsi="Times New Roman"/>
                <w:lang w:eastAsia="ru-RU"/>
              </w:rPr>
              <w:t>№</w:t>
            </w:r>
            <w:r w:rsidR="00967964">
              <w:rPr>
                <w:rFonts w:ascii="Times New Roman" w:eastAsia="Times New Roman" w:hAnsi="Times New Roman"/>
                <w:lang w:eastAsia="ru-RU"/>
              </w:rPr>
              <w:t>137</w:t>
            </w:r>
            <w:r>
              <w:rPr>
                <w:rFonts w:ascii="Times New Roman" w:eastAsia="Times New Roman" w:hAnsi="Times New Roman"/>
                <w:lang w:eastAsia="ru-RU"/>
              </w:rPr>
              <w:t>-п от 2</w:t>
            </w:r>
            <w:r w:rsidR="00967964">
              <w:rPr>
                <w:rFonts w:ascii="Times New Roman" w:eastAsia="Times New Roman" w:hAnsi="Times New Roman"/>
                <w:lang w:eastAsia="ru-RU"/>
              </w:rPr>
              <w:t>7.05</w:t>
            </w:r>
            <w:r>
              <w:rPr>
                <w:rFonts w:ascii="Times New Roman" w:eastAsia="Times New Roman" w:hAnsi="Times New Roman"/>
                <w:lang w:eastAsia="ru-RU"/>
              </w:rPr>
              <w:t>.202</w:t>
            </w:r>
            <w:r w:rsidR="00967964">
              <w:rPr>
                <w:rFonts w:ascii="Times New Roman" w:eastAsia="Times New Roman" w:hAnsi="Times New Roman"/>
                <w:lang w:eastAsia="ru-RU"/>
              </w:rPr>
              <w:t>2</w:t>
            </w:r>
            <w:r>
              <w:rPr>
                <w:rFonts w:ascii="Times New Roman" w:eastAsia="Times New Roman" w:hAnsi="Times New Roman"/>
                <w:lang w:eastAsia="ru-RU"/>
              </w:rPr>
              <w:t>г.</w:t>
            </w:r>
          </w:p>
        </w:tc>
      </w:tr>
    </w:tbl>
    <w:p w14:paraId="4068D349"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107E5F01"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5B0F67C7"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1C574EF9"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5C7D5E47"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5096AFFF"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3FEA9A2F"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2629E108"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2FAAAF39"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4210E3D7"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1D01898C"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p>
    <w:p w14:paraId="5F067C8D" w14:textId="77777777" w:rsidR="00745806" w:rsidRPr="00745806" w:rsidRDefault="00745806" w:rsidP="00745806">
      <w:pPr>
        <w:tabs>
          <w:tab w:val="center" w:pos="4677"/>
          <w:tab w:val="right" w:pos="9355"/>
        </w:tabs>
        <w:spacing w:after="120" w:line="240" w:lineRule="auto"/>
        <w:jc w:val="center"/>
        <w:rPr>
          <w:rFonts w:ascii="Times New Roman" w:eastAsia="Times New Roman" w:hAnsi="Times New Roman"/>
          <w:sz w:val="28"/>
          <w:szCs w:val="24"/>
          <w:lang w:eastAsia="ru-RU"/>
        </w:rPr>
      </w:pPr>
      <w:bookmarkStart w:id="1" w:name="_Hlk26920703"/>
      <w:r w:rsidRPr="00745806">
        <w:rPr>
          <w:rFonts w:ascii="Times New Roman" w:eastAsia="Times New Roman" w:hAnsi="Times New Roman"/>
          <w:b/>
          <w:bCs/>
          <w:sz w:val="28"/>
          <w:szCs w:val="24"/>
          <w:lang w:eastAsia="ru-RU"/>
        </w:rPr>
        <w:t>ПРОГРАММА КОМПЛЕКСНОГО РАЗВИТИЯ</w:t>
      </w:r>
      <w:r w:rsidRPr="00745806">
        <w:rPr>
          <w:rFonts w:ascii="Times New Roman" w:eastAsia="Times New Roman" w:hAnsi="Times New Roman"/>
          <w:b/>
          <w:bCs/>
          <w:sz w:val="28"/>
          <w:szCs w:val="24"/>
          <w:lang w:eastAsia="ru-RU"/>
        </w:rPr>
        <w:br/>
        <w:t>СИСТЕМ КОММУНАЛЬНОЙ ИНФРАСТРУКТУРЫ</w:t>
      </w:r>
      <w:r w:rsidRPr="00745806">
        <w:rPr>
          <w:rFonts w:ascii="Times New Roman" w:eastAsia="Times New Roman" w:hAnsi="Times New Roman"/>
          <w:sz w:val="28"/>
          <w:szCs w:val="24"/>
          <w:lang w:eastAsia="ru-RU"/>
        </w:rPr>
        <w:br/>
      </w:r>
    </w:p>
    <w:p w14:paraId="16E50C03" w14:textId="1E5463EF" w:rsidR="00745806" w:rsidRPr="00745806" w:rsidRDefault="00745806" w:rsidP="00745806">
      <w:pPr>
        <w:tabs>
          <w:tab w:val="center" w:pos="4677"/>
          <w:tab w:val="right" w:pos="9355"/>
        </w:tabs>
        <w:spacing w:after="120" w:line="240" w:lineRule="auto"/>
        <w:jc w:val="center"/>
        <w:rPr>
          <w:sz w:val="28"/>
          <w:szCs w:val="24"/>
        </w:rPr>
      </w:pPr>
      <w:bookmarkStart w:id="2" w:name="_Hlk55342588"/>
      <w:r w:rsidRPr="00745806">
        <w:rPr>
          <w:rFonts w:ascii="Times New Roman" w:eastAsia="Times New Roman" w:hAnsi="Times New Roman"/>
          <w:sz w:val="28"/>
          <w:szCs w:val="24"/>
          <w:lang w:eastAsia="ru-RU"/>
        </w:rPr>
        <w:t>МУНИЦИПАЛЬНОГО ОБРАЗОВАНИЯ АСКИЗСКИЙ ПОССОВЕТ</w:t>
      </w:r>
      <w:r w:rsidRPr="00745806">
        <w:rPr>
          <w:rFonts w:ascii="Times New Roman" w:eastAsia="Times New Roman" w:hAnsi="Times New Roman"/>
          <w:sz w:val="28"/>
          <w:szCs w:val="24"/>
          <w:lang w:eastAsia="ru-RU"/>
        </w:rPr>
        <w:br/>
        <w:t xml:space="preserve">АСКИЗСКОГО РАЙОНА РЕСПУБЛИКИ ХАКАСИЯ </w:t>
      </w:r>
      <w:r w:rsidRPr="00745806">
        <w:rPr>
          <w:rFonts w:ascii="Times New Roman" w:eastAsia="Times New Roman" w:hAnsi="Times New Roman"/>
          <w:sz w:val="28"/>
          <w:szCs w:val="24"/>
          <w:lang w:eastAsia="ru-RU"/>
        </w:rPr>
        <w:br/>
        <w:t xml:space="preserve">НА </w:t>
      </w:r>
      <w:r w:rsidR="00171FB8">
        <w:rPr>
          <w:rFonts w:ascii="Times New Roman" w:eastAsia="Times New Roman" w:hAnsi="Times New Roman"/>
          <w:sz w:val="28"/>
          <w:szCs w:val="24"/>
          <w:lang w:eastAsia="ru-RU"/>
        </w:rPr>
        <w:t>2021 -2030 Г.</w:t>
      </w:r>
    </w:p>
    <w:bookmarkEnd w:id="1"/>
    <w:bookmarkEnd w:id="2"/>
    <w:p w14:paraId="6C0A79F2" w14:textId="77777777" w:rsidR="00745806" w:rsidRPr="00745806" w:rsidRDefault="00745806" w:rsidP="00745806">
      <w:pPr>
        <w:widowControl w:val="0"/>
        <w:autoSpaceDE w:val="0"/>
        <w:autoSpaceDN w:val="0"/>
        <w:adjustRightInd w:val="0"/>
        <w:spacing w:after="0" w:line="240" w:lineRule="auto"/>
        <w:ind w:left="-426"/>
        <w:jc w:val="center"/>
        <w:rPr>
          <w:rFonts w:ascii="Times New Roman" w:hAnsi="Times New Roman"/>
          <w:sz w:val="28"/>
          <w:szCs w:val="28"/>
        </w:rPr>
      </w:pPr>
    </w:p>
    <w:p w14:paraId="68F53538" w14:textId="77777777" w:rsidR="00745806" w:rsidRPr="00745806" w:rsidRDefault="00745806" w:rsidP="00745806">
      <w:pPr>
        <w:widowControl w:val="0"/>
        <w:autoSpaceDE w:val="0"/>
        <w:autoSpaceDN w:val="0"/>
        <w:adjustRightInd w:val="0"/>
        <w:spacing w:after="0" w:line="240" w:lineRule="auto"/>
        <w:ind w:left="284" w:firstLine="710"/>
        <w:jc w:val="both"/>
        <w:rPr>
          <w:rFonts w:ascii="Times New Roman" w:hAnsi="Times New Roman"/>
          <w:sz w:val="24"/>
          <w:szCs w:val="28"/>
        </w:rPr>
      </w:pPr>
      <w:r w:rsidRPr="00745806">
        <w:rPr>
          <w:rFonts w:ascii="Times New Roman" w:hAnsi="Times New Roman"/>
          <w:sz w:val="24"/>
          <w:szCs w:val="28"/>
        </w:rPr>
        <w:t>Сведений, составляющих государственную тайну в соответствии с Указом Пр</w:t>
      </w:r>
      <w:r w:rsidRPr="00745806">
        <w:rPr>
          <w:rFonts w:ascii="Times New Roman" w:hAnsi="Times New Roman"/>
          <w:sz w:val="24"/>
          <w:szCs w:val="28"/>
        </w:rPr>
        <w:t>е</w:t>
      </w:r>
      <w:r w:rsidRPr="00745806">
        <w:rPr>
          <w:rFonts w:ascii="Times New Roman" w:hAnsi="Times New Roman"/>
          <w:sz w:val="24"/>
          <w:szCs w:val="28"/>
        </w:rPr>
        <w:t>зидента Российской Федерации от 30.11.1995 № 1203 «Об утверждении перечня свед</w:t>
      </w:r>
      <w:r w:rsidRPr="00745806">
        <w:rPr>
          <w:rFonts w:ascii="Times New Roman" w:hAnsi="Times New Roman"/>
          <w:sz w:val="24"/>
          <w:szCs w:val="28"/>
        </w:rPr>
        <w:t>е</w:t>
      </w:r>
      <w:r w:rsidRPr="00745806">
        <w:rPr>
          <w:rFonts w:ascii="Times New Roman" w:hAnsi="Times New Roman"/>
          <w:sz w:val="24"/>
          <w:szCs w:val="28"/>
        </w:rPr>
        <w:t>ний, отнесенных к государственной тайне», не содержится.</w:t>
      </w:r>
    </w:p>
    <w:p w14:paraId="22078C5F" w14:textId="77777777" w:rsidR="00745806" w:rsidRPr="00745806" w:rsidRDefault="00745806" w:rsidP="00745806">
      <w:pPr>
        <w:widowControl w:val="0"/>
        <w:autoSpaceDE w:val="0"/>
        <w:autoSpaceDN w:val="0"/>
        <w:adjustRightInd w:val="0"/>
        <w:spacing w:after="0" w:line="240" w:lineRule="auto"/>
        <w:ind w:left="-426" w:firstLine="710"/>
        <w:jc w:val="both"/>
        <w:rPr>
          <w:rFonts w:ascii="Times New Roman" w:hAnsi="Times New Roman"/>
          <w:sz w:val="24"/>
          <w:szCs w:val="28"/>
        </w:rPr>
      </w:pPr>
    </w:p>
    <w:bookmarkEnd w:id="0"/>
    <w:p w14:paraId="16A0E8FD" w14:textId="77777777" w:rsidR="00745806" w:rsidRPr="00745806" w:rsidRDefault="00745806" w:rsidP="00745806">
      <w:pPr>
        <w:widowControl w:val="0"/>
        <w:autoSpaceDE w:val="0"/>
        <w:autoSpaceDN w:val="0"/>
        <w:adjustRightInd w:val="0"/>
        <w:spacing w:after="120" w:line="240" w:lineRule="auto"/>
        <w:jc w:val="center"/>
        <w:rPr>
          <w:rFonts w:ascii="Times New Roman" w:eastAsia="Times New Roman" w:hAnsi="Times New Roman"/>
          <w:b/>
          <w:sz w:val="28"/>
          <w:szCs w:val="24"/>
          <w:lang w:eastAsia="ru-RU"/>
        </w:rPr>
      </w:pPr>
      <w:r w:rsidRPr="00745806">
        <w:rPr>
          <w:rFonts w:ascii="Times New Roman" w:eastAsia="Times New Roman" w:hAnsi="Times New Roman"/>
          <w:b/>
          <w:sz w:val="28"/>
          <w:szCs w:val="24"/>
          <w:lang w:eastAsia="ru-RU"/>
        </w:rPr>
        <w:t xml:space="preserve">ПКРСКИ12_ 1021900759088_19_1 </w:t>
      </w:r>
    </w:p>
    <w:p w14:paraId="3616E889" w14:textId="54FF8661" w:rsidR="00745806" w:rsidRPr="00745806" w:rsidRDefault="002A1956" w:rsidP="002A1956">
      <w:pPr>
        <w:spacing w:after="200" w:line="276" w:lineRule="auto"/>
        <w:jc w:val="center"/>
        <w:rPr>
          <w:rFonts w:ascii="Times New Roman" w:hAnsi="Times New Roman"/>
          <w:sz w:val="28"/>
          <w:szCs w:val="28"/>
        </w:rPr>
      </w:pPr>
      <w:r>
        <w:rPr>
          <w:rFonts w:ascii="Times New Roman" w:hAnsi="Times New Roman"/>
          <w:sz w:val="28"/>
          <w:szCs w:val="28"/>
        </w:rPr>
        <w:t>(Программный документ)</w:t>
      </w:r>
    </w:p>
    <w:p w14:paraId="27E39335" w14:textId="77777777" w:rsidR="00745806" w:rsidRPr="00745806" w:rsidRDefault="00745806" w:rsidP="00745806">
      <w:pPr>
        <w:spacing w:after="200" w:line="276" w:lineRule="auto"/>
        <w:rPr>
          <w:rFonts w:ascii="Times New Roman" w:hAnsi="Times New Roman"/>
          <w:sz w:val="28"/>
          <w:szCs w:val="28"/>
        </w:rPr>
      </w:pPr>
    </w:p>
    <w:p w14:paraId="60931E03" w14:textId="77777777" w:rsidR="00745806" w:rsidRPr="00745806" w:rsidRDefault="00745806" w:rsidP="00745806">
      <w:pPr>
        <w:spacing w:after="200" w:line="276" w:lineRule="auto"/>
        <w:rPr>
          <w:rFonts w:ascii="Times New Roman" w:hAnsi="Times New Roman"/>
          <w:sz w:val="28"/>
          <w:szCs w:val="28"/>
        </w:rPr>
      </w:pPr>
    </w:p>
    <w:p w14:paraId="06F3370E" w14:textId="77777777" w:rsidR="00745806" w:rsidRPr="00745806" w:rsidRDefault="00745806" w:rsidP="00745806">
      <w:pPr>
        <w:spacing w:after="200" w:line="276" w:lineRule="auto"/>
        <w:rPr>
          <w:rFonts w:ascii="Times New Roman" w:hAnsi="Times New Roman"/>
          <w:sz w:val="28"/>
          <w:szCs w:val="28"/>
        </w:rPr>
      </w:pPr>
    </w:p>
    <w:p w14:paraId="3B93BF05" w14:textId="77777777" w:rsidR="00745806" w:rsidRPr="00745806" w:rsidRDefault="00745806" w:rsidP="00745806">
      <w:pPr>
        <w:spacing w:after="200" w:line="276" w:lineRule="auto"/>
        <w:rPr>
          <w:rFonts w:ascii="Times New Roman" w:hAnsi="Times New Roman"/>
          <w:sz w:val="28"/>
          <w:szCs w:val="28"/>
        </w:rPr>
      </w:pPr>
    </w:p>
    <w:p w14:paraId="2E13FFBB" w14:textId="77777777" w:rsidR="00745806" w:rsidRPr="00745806" w:rsidRDefault="00745806" w:rsidP="00745806">
      <w:pPr>
        <w:spacing w:after="200" w:line="276" w:lineRule="auto"/>
        <w:rPr>
          <w:rFonts w:ascii="Times New Roman" w:hAnsi="Times New Roman"/>
          <w:sz w:val="28"/>
          <w:szCs w:val="28"/>
        </w:rPr>
      </w:pPr>
    </w:p>
    <w:p w14:paraId="50466566" w14:textId="77777777" w:rsidR="00745806" w:rsidRPr="00745806" w:rsidRDefault="00745806" w:rsidP="00745806">
      <w:pPr>
        <w:spacing w:after="200" w:line="276" w:lineRule="auto"/>
        <w:rPr>
          <w:rFonts w:ascii="Times New Roman" w:hAnsi="Times New Roman"/>
          <w:sz w:val="28"/>
          <w:szCs w:val="28"/>
        </w:rPr>
      </w:pPr>
    </w:p>
    <w:p w14:paraId="3822BE7A" w14:textId="77777777" w:rsidR="009014BB" w:rsidRDefault="009014BB" w:rsidP="00461DA1">
      <w:pPr>
        <w:pStyle w:val="a8"/>
        <w:widowControl/>
        <w:suppressAutoHyphens/>
        <w:autoSpaceDE/>
        <w:autoSpaceDN/>
        <w:adjustRightInd/>
        <w:spacing w:before="0"/>
        <w:ind w:firstLine="709"/>
        <w:contextualSpacing/>
        <w:jc w:val="center"/>
        <w:rPr>
          <w:rFonts w:eastAsia="Calibri"/>
        </w:rPr>
      </w:pPr>
    </w:p>
    <w:p w14:paraId="27F21D4C" w14:textId="77777777" w:rsidR="009014BB" w:rsidRDefault="009014BB" w:rsidP="00461DA1">
      <w:pPr>
        <w:pStyle w:val="a8"/>
        <w:widowControl/>
        <w:suppressAutoHyphens/>
        <w:autoSpaceDE/>
        <w:autoSpaceDN/>
        <w:adjustRightInd/>
        <w:spacing w:before="0"/>
        <w:ind w:firstLine="709"/>
        <w:contextualSpacing/>
        <w:jc w:val="center"/>
        <w:rPr>
          <w:rFonts w:eastAsia="Calibri"/>
        </w:rPr>
      </w:pPr>
    </w:p>
    <w:p w14:paraId="3C8FC640" w14:textId="699AE212" w:rsidR="00B32967" w:rsidRPr="00DF4BBA" w:rsidRDefault="00DF4BBA" w:rsidP="00461DA1">
      <w:pPr>
        <w:pStyle w:val="a8"/>
        <w:widowControl/>
        <w:suppressAutoHyphens/>
        <w:autoSpaceDE/>
        <w:autoSpaceDN/>
        <w:adjustRightInd/>
        <w:spacing w:before="0"/>
        <w:ind w:firstLine="709"/>
        <w:contextualSpacing/>
        <w:jc w:val="center"/>
        <w:rPr>
          <w:rFonts w:eastAsia="Calibri"/>
        </w:rPr>
      </w:pPr>
      <w:r w:rsidRPr="00DF4BBA">
        <w:rPr>
          <w:rFonts w:eastAsia="Calibri"/>
        </w:rPr>
        <w:lastRenderedPageBreak/>
        <w:t>О</w:t>
      </w:r>
      <w:r w:rsidR="00E03CB7">
        <w:rPr>
          <w:rFonts w:eastAsia="Calibri"/>
        </w:rPr>
        <w:t>главление</w:t>
      </w:r>
    </w:p>
    <w:p w14:paraId="1E164B06" w14:textId="5A6FC836" w:rsidR="001A0E7E" w:rsidRPr="001A0E7E" w:rsidRDefault="00DF4BBA" w:rsidP="001A0E7E">
      <w:pPr>
        <w:pStyle w:val="19"/>
        <w:tabs>
          <w:tab w:val="right" w:leader="dot" w:pos="9344"/>
        </w:tabs>
        <w:jc w:val="both"/>
        <w:rPr>
          <w:rFonts w:ascii="Times New Roman" w:eastAsiaTheme="minorEastAsia" w:hAnsi="Times New Roman"/>
          <w:noProof/>
          <w:sz w:val="28"/>
          <w:szCs w:val="28"/>
          <w:lang w:eastAsia="ru-RU"/>
        </w:rPr>
      </w:pPr>
      <w:r w:rsidRPr="00E03CB7">
        <w:rPr>
          <w:rFonts w:ascii="Times New Roman" w:hAnsi="Times New Roman"/>
          <w:b/>
          <w:sz w:val="28"/>
          <w:szCs w:val="28"/>
        </w:rPr>
        <w:fldChar w:fldCharType="begin"/>
      </w:r>
      <w:r w:rsidRPr="00E03CB7">
        <w:rPr>
          <w:rFonts w:ascii="Times New Roman" w:hAnsi="Times New Roman"/>
          <w:b/>
          <w:sz w:val="28"/>
          <w:szCs w:val="28"/>
        </w:rPr>
        <w:instrText xml:space="preserve"> TOC \h \z \u \t "!Огл;1" </w:instrText>
      </w:r>
      <w:r w:rsidRPr="00E03CB7">
        <w:rPr>
          <w:rFonts w:ascii="Times New Roman" w:hAnsi="Times New Roman"/>
          <w:b/>
          <w:sz w:val="28"/>
          <w:szCs w:val="28"/>
        </w:rPr>
        <w:fldChar w:fldCharType="separate"/>
      </w:r>
      <w:hyperlink w:anchor="_Toc58803978" w:history="1">
        <w:r w:rsidR="001A0E7E" w:rsidRPr="001A0E7E">
          <w:rPr>
            <w:rStyle w:val="af0"/>
            <w:rFonts w:ascii="Times New Roman" w:hAnsi="Times New Roman"/>
            <w:noProof/>
            <w:sz w:val="28"/>
            <w:szCs w:val="28"/>
            <w:lang w:eastAsia="ru-RU"/>
          </w:rPr>
          <w:t>Перечень используемых терминов, определений и сокращений</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_Toc58803978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3</w:t>
        </w:r>
        <w:r w:rsidR="001A0E7E" w:rsidRPr="001A0E7E">
          <w:rPr>
            <w:rFonts w:ascii="Times New Roman" w:hAnsi="Times New Roman"/>
            <w:noProof/>
            <w:webHidden/>
            <w:sz w:val="28"/>
            <w:szCs w:val="28"/>
          </w:rPr>
          <w:fldChar w:fldCharType="end"/>
        </w:r>
      </w:hyperlink>
    </w:p>
    <w:p w14:paraId="5848F880" w14:textId="528F19C3"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79" w:history="1">
        <w:r w:rsidR="001A0E7E" w:rsidRPr="001A0E7E">
          <w:rPr>
            <w:rStyle w:val="af0"/>
            <w:rFonts w:ascii="Times New Roman" w:hAnsi="Times New Roman"/>
            <w:noProof/>
            <w:sz w:val="28"/>
            <w:szCs w:val="28"/>
            <w:lang w:eastAsia="ru-RU"/>
          </w:rPr>
          <w:t>Введение</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_Toc58803979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5</w:t>
        </w:r>
        <w:r w:rsidR="001A0E7E" w:rsidRPr="001A0E7E">
          <w:rPr>
            <w:rFonts w:ascii="Times New Roman" w:hAnsi="Times New Roman"/>
            <w:noProof/>
            <w:webHidden/>
            <w:sz w:val="28"/>
            <w:szCs w:val="28"/>
          </w:rPr>
          <w:fldChar w:fldCharType="end"/>
        </w:r>
      </w:hyperlink>
    </w:p>
    <w:p w14:paraId="02721FBE" w14:textId="5A8006A0"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80" w:history="1">
        <w:r w:rsidR="001A0E7E" w:rsidRPr="001A0E7E">
          <w:rPr>
            <w:rStyle w:val="af0"/>
            <w:rFonts w:ascii="Times New Roman" w:hAnsi="Times New Roman"/>
            <w:noProof/>
            <w:sz w:val="28"/>
            <w:szCs w:val="28"/>
            <w:lang w:eastAsia="ru-RU"/>
          </w:rPr>
          <w:t>Раздел 1. Паспорт программы</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_Toc58803980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6</w:t>
        </w:r>
        <w:r w:rsidR="001A0E7E" w:rsidRPr="001A0E7E">
          <w:rPr>
            <w:rFonts w:ascii="Times New Roman" w:hAnsi="Times New Roman"/>
            <w:noProof/>
            <w:webHidden/>
            <w:sz w:val="28"/>
            <w:szCs w:val="28"/>
          </w:rPr>
          <w:fldChar w:fldCharType="end"/>
        </w:r>
      </w:hyperlink>
    </w:p>
    <w:p w14:paraId="6F387C4F" w14:textId="7FFBE2AD"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81" w:history="1">
        <w:r w:rsidR="001A0E7E" w:rsidRPr="001A0E7E">
          <w:rPr>
            <w:rStyle w:val="af0"/>
            <w:rFonts w:ascii="Times New Roman" w:hAnsi="Times New Roman"/>
            <w:noProof/>
            <w:sz w:val="28"/>
            <w:szCs w:val="28"/>
          </w:rPr>
          <w:t>Раздел 2 Характеристика существующего состояния коммунальной инфраструктуры</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_Toc58803981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10</w:t>
        </w:r>
        <w:r w:rsidR="001A0E7E" w:rsidRPr="001A0E7E">
          <w:rPr>
            <w:rFonts w:ascii="Times New Roman" w:hAnsi="Times New Roman"/>
            <w:noProof/>
            <w:webHidden/>
            <w:sz w:val="28"/>
            <w:szCs w:val="28"/>
          </w:rPr>
          <w:fldChar w:fldCharType="end"/>
        </w:r>
      </w:hyperlink>
    </w:p>
    <w:p w14:paraId="6505DD0F" w14:textId="5204B831"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82" w:history="1">
        <w:r w:rsidR="001A0E7E" w:rsidRPr="001A0E7E">
          <w:rPr>
            <w:rStyle w:val="af0"/>
            <w:rFonts w:ascii="Times New Roman" w:hAnsi="Times New Roman"/>
            <w:noProof/>
            <w:sz w:val="28"/>
            <w:szCs w:val="28"/>
          </w:rPr>
          <w:t>2.1. Краткий анализ существующего состояния систем ресурсоснабжения</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_Toc58803982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10</w:t>
        </w:r>
        <w:r w:rsidR="001A0E7E" w:rsidRPr="001A0E7E">
          <w:rPr>
            <w:rFonts w:ascii="Times New Roman" w:hAnsi="Times New Roman"/>
            <w:noProof/>
            <w:webHidden/>
            <w:sz w:val="28"/>
            <w:szCs w:val="28"/>
          </w:rPr>
          <w:fldChar w:fldCharType="end"/>
        </w:r>
      </w:hyperlink>
    </w:p>
    <w:p w14:paraId="2CFE6AAF" w14:textId="195C351E"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83" w:history="1">
        <w:r w:rsidR="001A0E7E" w:rsidRPr="001A0E7E">
          <w:rPr>
            <w:rStyle w:val="af0"/>
            <w:rFonts w:ascii="Times New Roman" w:hAnsi="Times New Roman"/>
            <w:noProof/>
            <w:sz w:val="28"/>
            <w:szCs w:val="28"/>
          </w:rPr>
          <w:t>2.1.1. Система электроснабжения</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_Toc58803983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10</w:t>
        </w:r>
        <w:r w:rsidR="001A0E7E" w:rsidRPr="001A0E7E">
          <w:rPr>
            <w:rFonts w:ascii="Times New Roman" w:hAnsi="Times New Roman"/>
            <w:noProof/>
            <w:webHidden/>
            <w:sz w:val="28"/>
            <w:szCs w:val="28"/>
          </w:rPr>
          <w:fldChar w:fldCharType="end"/>
        </w:r>
      </w:hyperlink>
    </w:p>
    <w:p w14:paraId="374F7412" w14:textId="055E3AC6"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84" w:history="1">
        <w:r w:rsidR="001A0E7E" w:rsidRPr="001A0E7E">
          <w:rPr>
            <w:rStyle w:val="af0"/>
            <w:rFonts w:ascii="Times New Roman" w:hAnsi="Times New Roman"/>
            <w:noProof/>
            <w:sz w:val="28"/>
            <w:szCs w:val="28"/>
          </w:rPr>
          <w:t>2.1.2. Система теплоснабжения</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_Toc58803984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13</w:t>
        </w:r>
        <w:r w:rsidR="001A0E7E" w:rsidRPr="001A0E7E">
          <w:rPr>
            <w:rFonts w:ascii="Times New Roman" w:hAnsi="Times New Roman"/>
            <w:noProof/>
            <w:webHidden/>
            <w:sz w:val="28"/>
            <w:szCs w:val="28"/>
          </w:rPr>
          <w:fldChar w:fldCharType="end"/>
        </w:r>
      </w:hyperlink>
    </w:p>
    <w:p w14:paraId="7E24AEBA" w14:textId="53626930"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85" w:history="1">
        <w:r w:rsidR="001A0E7E" w:rsidRPr="001A0E7E">
          <w:rPr>
            <w:rStyle w:val="af0"/>
            <w:rFonts w:ascii="Times New Roman" w:hAnsi="Times New Roman"/>
            <w:noProof/>
            <w:sz w:val="28"/>
            <w:szCs w:val="28"/>
          </w:rPr>
          <w:t>2.1.3. Система водоснабжения</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_Toc58803985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17</w:t>
        </w:r>
        <w:r w:rsidR="001A0E7E" w:rsidRPr="001A0E7E">
          <w:rPr>
            <w:rFonts w:ascii="Times New Roman" w:hAnsi="Times New Roman"/>
            <w:noProof/>
            <w:webHidden/>
            <w:sz w:val="28"/>
            <w:szCs w:val="28"/>
          </w:rPr>
          <w:fldChar w:fldCharType="end"/>
        </w:r>
      </w:hyperlink>
    </w:p>
    <w:p w14:paraId="60500DC1" w14:textId="63511BED"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86" w:history="1">
        <w:r w:rsidR="001A0E7E" w:rsidRPr="001A0E7E">
          <w:rPr>
            <w:rStyle w:val="af0"/>
            <w:rFonts w:ascii="Times New Roman" w:hAnsi="Times New Roman"/>
            <w:noProof/>
            <w:sz w:val="28"/>
            <w:szCs w:val="28"/>
          </w:rPr>
          <w:t>2.1.4. Система водоотведения</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_Toc58803986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22</w:t>
        </w:r>
        <w:r w:rsidR="001A0E7E" w:rsidRPr="001A0E7E">
          <w:rPr>
            <w:rFonts w:ascii="Times New Roman" w:hAnsi="Times New Roman"/>
            <w:noProof/>
            <w:webHidden/>
            <w:sz w:val="28"/>
            <w:szCs w:val="28"/>
          </w:rPr>
          <w:fldChar w:fldCharType="end"/>
        </w:r>
      </w:hyperlink>
    </w:p>
    <w:p w14:paraId="7A2C8C70" w14:textId="2CC5D273"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87" w:history="1">
        <w:r w:rsidR="001A0E7E" w:rsidRPr="001A0E7E">
          <w:rPr>
            <w:rStyle w:val="af0"/>
            <w:rFonts w:ascii="Times New Roman" w:hAnsi="Times New Roman"/>
            <w:noProof/>
            <w:sz w:val="28"/>
            <w:szCs w:val="28"/>
          </w:rPr>
          <w:t>2.1.5. Система сбора и утилизации твердых коммунальных отходов</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_Toc58803987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25</w:t>
        </w:r>
        <w:r w:rsidR="001A0E7E" w:rsidRPr="001A0E7E">
          <w:rPr>
            <w:rFonts w:ascii="Times New Roman" w:hAnsi="Times New Roman"/>
            <w:noProof/>
            <w:webHidden/>
            <w:sz w:val="28"/>
            <w:szCs w:val="28"/>
          </w:rPr>
          <w:fldChar w:fldCharType="end"/>
        </w:r>
      </w:hyperlink>
    </w:p>
    <w:p w14:paraId="1A149109" w14:textId="4D584466"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88" w:history="1">
        <w:r w:rsidR="001A0E7E" w:rsidRPr="001A0E7E">
          <w:rPr>
            <w:rStyle w:val="af0"/>
            <w:rFonts w:ascii="Times New Roman" w:hAnsi="Times New Roman"/>
            <w:noProof/>
            <w:sz w:val="28"/>
            <w:szCs w:val="28"/>
          </w:rPr>
          <w:t>2.1.6. Система газоснабжения</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_Toc58803988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27</w:t>
        </w:r>
        <w:r w:rsidR="001A0E7E" w:rsidRPr="001A0E7E">
          <w:rPr>
            <w:rFonts w:ascii="Times New Roman" w:hAnsi="Times New Roman"/>
            <w:noProof/>
            <w:webHidden/>
            <w:sz w:val="28"/>
            <w:szCs w:val="28"/>
          </w:rPr>
          <w:fldChar w:fldCharType="end"/>
        </w:r>
      </w:hyperlink>
    </w:p>
    <w:p w14:paraId="220CD2EC" w14:textId="4181E609"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89" w:history="1">
        <w:r w:rsidR="001A0E7E" w:rsidRPr="001A0E7E">
          <w:rPr>
            <w:rStyle w:val="af0"/>
            <w:rFonts w:ascii="Times New Roman" w:hAnsi="Times New Roman"/>
            <w:noProof/>
            <w:sz w:val="28"/>
            <w:szCs w:val="28"/>
          </w:rPr>
          <w:t>2.2. Краткий анализ состояния установки приборов учета и энергоресурсосбережения у потребителей</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_Toc58803989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27</w:t>
        </w:r>
        <w:r w:rsidR="001A0E7E" w:rsidRPr="001A0E7E">
          <w:rPr>
            <w:rFonts w:ascii="Times New Roman" w:hAnsi="Times New Roman"/>
            <w:noProof/>
            <w:webHidden/>
            <w:sz w:val="28"/>
            <w:szCs w:val="28"/>
          </w:rPr>
          <w:fldChar w:fldCharType="end"/>
        </w:r>
      </w:hyperlink>
    </w:p>
    <w:p w14:paraId="61047A9A" w14:textId="7C3ACDF5"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90" w:history="1">
        <w:r w:rsidR="001A0E7E" w:rsidRPr="001A0E7E">
          <w:rPr>
            <w:rStyle w:val="af0"/>
            <w:rFonts w:ascii="Times New Roman" w:hAnsi="Times New Roman"/>
            <w:noProof/>
            <w:sz w:val="28"/>
            <w:szCs w:val="28"/>
          </w:rPr>
          <w:t>Раздел 3 Перспективы развития поселения и прогноз спроса на коммунальные ресурсы</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_Toc58803990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27</w:t>
        </w:r>
        <w:r w:rsidR="001A0E7E" w:rsidRPr="001A0E7E">
          <w:rPr>
            <w:rFonts w:ascii="Times New Roman" w:hAnsi="Times New Roman"/>
            <w:noProof/>
            <w:webHidden/>
            <w:sz w:val="28"/>
            <w:szCs w:val="28"/>
          </w:rPr>
          <w:fldChar w:fldCharType="end"/>
        </w:r>
      </w:hyperlink>
    </w:p>
    <w:p w14:paraId="03E0621B" w14:textId="45929ED3"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91" w:history="1">
        <w:r w:rsidR="001A0E7E" w:rsidRPr="001A0E7E">
          <w:rPr>
            <w:rStyle w:val="af0"/>
            <w:rFonts w:ascii="Times New Roman" w:hAnsi="Times New Roman"/>
            <w:noProof/>
            <w:sz w:val="28"/>
            <w:szCs w:val="28"/>
          </w:rPr>
          <w:t>Раздел 4 Целевые показатели развития коммунальной инфраструктуры</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_Toc58803991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27</w:t>
        </w:r>
        <w:r w:rsidR="001A0E7E" w:rsidRPr="001A0E7E">
          <w:rPr>
            <w:rFonts w:ascii="Times New Roman" w:hAnsi="Times New Roman"/>
            <w:noProof/>
            <w:webHidden/>
            <w:sz w:val="28"/>
            <w:szCs w:val="28"/>
          </w:rPr>
          <w:fldChar w:fldCharType="end"/>
        </w:r>
      </w:hyperlink>
    </w:p>
    <w:p w14:paraId="52205876" w14:textId="573CBE07"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92" w:history="1">
        <w:r w:rsidR="001A0E7E" w:rsidRPr="001A0E7E">
          <w:rPr>
            <w:rStyle w:val="af0"/>
            <w:rFonts w:ascii="Times New Roman" w:hAnsi="Times New Roman"/>
            <w:noProof/>
            <w:sz w:val="28"/>
            <w:szCs w:val="28"/>
          </w:rPr>
          <w:t>Раздел 5 Программа инвестиционных проектов, обеспечивающих достижение целевых показателей</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_Toc58803992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28</w:t>
        </w:r>
        <w:r w:rsidR="001A0E7E" w:rsidRPr="001A0E7E">
          <w:rPr>
            <w:rFonts w:ascii="Times New Roman" w:hAnsi="Times New Roman"/>
            <w:noProof/>
            <w:webHidden/>
            <w:sz w:val="28"/>
            <w:szCs w:val="28"/>
          </w:rPr>
          <w:fldChar w:fldCharType="end"/>
        </w:r>
      </w:hyperlink>
    </w:p>
    <w:p w14:paraId="3DEE789D" w14:textId="197F6F0D"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93" w:history="1">
        <w:r w:rsidR="001A0E7E" w:rsidRPr="001A0E7E">
          <w:rPr>
            <w:rStyle w:val="af0"/>
            <w:rFonts w:ascii="Times New Roman" w:hAnsi="Times New Roman"/>
            <w:noProof/>
            <w:sz w:val="28"/>
            <w:szCs w:val="28"/>
          </w:rPr>
          <w:t>5.1. Взаимосвязанность проектов</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_Toc58803993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87</w:t>
        </w:r>
        <w:r w:rsidR="001A0E7E" w:rsidRPr="001A0E7E">
          <w:rPr>
            <w:rFonts w:ascii="Times New Roman" w:hAnsi="Times New Roman"/>
            <w:noProof/>
            <w:webHidden/>
            <w:sz w:val="28"/>
            <w:szCs w:val="28"/>
          </w:rPr>
          <w:fldChar w:fldCharType="end"/>
        </w:r>
      </w:hyperlink>
    </w:p>
    <w:p w14:paraId="0095FF66" w14:textId="0808DFD2"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94" w:history="1">
        <w:r w:rsidR="001A0E7E" w:rsidRPr="001A0E7E">
          <w:rPr>
            <w:rStyle w:val="af0"/>
            <w:rFonts w:ascii="Times New Roman" w:hAnsi="Times New Roman"/>
            <w:noProof/>
            <w:sz w:val="28"/>
            <w:szCs w:val="28"/>
          </w:rPr>
          <w:t>Раздел 6 Источники инвестиций, тарифы и доступность программы для населения</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_Toc58803994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87</w:t>
        </w:r>
        <w:r w:rsidR="001A0E7E" w:rsidRPr="001A0E7E">
          <w:rPr>
            <w:rFonts w:ascii="Times New Roman" w:hAnsi="Times New Roman"/>
            <w:noProof/>
            <w:webHidden/>
            <w:sz w:val="28"/>
            <w:szCs w:val="28"/>
          </w:rPr>
          <w:fldChar w:fldCharType="end"/>
        </w:r>
      </w:hyperlink>
    </w:p>
    <w:p w14:paraId="15738FCC" w14:textId="48458371"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95" w:history="1">
        <w:r w:rsidR="001A0E7E" w:rsidRPr="001A0E7E">
          <w:rPr>
            <w:rStyle w:val="af0"/>
            <w:rFonts w:ascii="Times New Roman" w:hAnsi="Times New Roman"/>
            <w:noProof/>
            <w:sz w:val="28"/>
            <w:szCs w:val="28"/>
          </w:rPr>
          <w:t>Раздел 7 Управление программой</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_Toc58803995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122</w:t>
        </w:r>
        <w:r w:rsidR="001A0E7E" w:rsidRPr="001A0E7E">
          <w:rPr>
            <w:rFonts w:ascii="Times New Roman" w:hAnsi="Times New Roman"/>
            <w:noProof/>
            <w:webHidden/>
            <w:sz w:val="28"/>
            <w:szCs w:val="28"/>
          </w:rPr>
          <w:fldChar w:fldCharType="end"/>
        </w:r>
      </w:hyperlink>
    </w:p>
    <w:p w14:paraId="0D60513E" w14:textId="2B6C1CFD"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96" w:history="1">
        <w:r w:rsidR="001A0E7E" w:rsidRPr="001A0E7E">
          <w:rPr>
            <w:rStyle w:val="af0"/>
            <w:rFonts w:ascii="Times New Roman" w:hAnsi="Times New Roman"/>
            <w:noProof/>
            <w:sz w:val="28"/>
            <w:szCs w:val="28"/>
          </w:rPr>
          <w:t>7.1. Ответственный за реализацию программы</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_Toc58803996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122</w:t>
        </w:r>
        <w:r w:rsidR="001A0E7E" w:rsidRPr="001A0E7E">
          <w:rPr>
            <w:rFonts w:ascii="Times New Roman" w:hAnsi="Times New Roman"/>
            <w:noProof/>
            <w:webHidden/>
            <w:sz w:val="28"/>
            <w:szCs w:val="28"/>
          </w:rPr>
          <w:fldChar w:fldCharType="end"/>
        </w:r>
      </w:hyperlink>
    </w:p>
    <w:p w14:paraId="4319651E" w14:textId="4F1DCCD2"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97" w:history="1">
        <w:r w:rsidR="001A0E7E" w:rsidRPr="001A0E7E">
          <w:rPr>
            <w:rStyle w:val="af0"/>
            <w:rFonts w:ascii="Times New Roman" w:hAnsi="Times New Roman"/>
            <w:noProof/>
            <w:sz w:val="28"/>
            <w:szCs w:val="28"/>
          </w:rPr>
          <w:t>7.2. План-график работ по реализации программы</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_Toc58803997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122</w:t>
        </w:r>
        <w:r w:rsidR="001A0E7E" w:rsidRPr="001A0E7E">
          <w:rPr>
            <w:rFonts w:ascii="Times New Roman" w:hAnsi="Times New Roman"/>
            <w:noProof/>
            <w:webHidden/>
            <w:sz w:val="28"/>
            <w:szCs w:val="28"/>
          </w:rPr>
          <w:fldChar w:fldCharType="end"/>
        </w:r>
      </w:hyperlink>
    </w:p>
    <w:p w14:paraId="40490AD3" w14:textId="6394946A"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98" w:history="1">
        <w:r w:rsidR="001A0E7E" w:rsidRPr="001A0E7E">
          <w:rPr>
            <w:rStyle w:val="af0"/>
            <w:rFonts w:ascii="Times New Roman" w:hAnsi="Times New Roman"/>
            <w:noProof/>
            <w:sz w:val="28"/>
            <w:szCs w:val="28"/>
          </w:rPr>
          <w:t>7.3. Порядок предоставления отчетности по выполнению программы</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_Toc58803998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122</w:t>
        </w:r>
        <w:r w:rsidR="001A0E7E" w:rsidRPr="001A0E7E">
          <w:rPr>
            <w:rFonts w:ascii="Times New Roman" w:hAnsi="Times New Roman"/>
            <w:noProof/>
            <w:webHidden/>
            <w:sz w:val="28"/>
            <w:szCs w:val="28"/>
          </w:rPr>
          <w:fldChar w:fldCharType="end"/>
        </w:r>
      </w:hyperlink>
    </w:p>
    <w:p w14:paraId="4D31176B" w14:textId="05A964A5" w:rsidR="001A0E7E" w:rsidRPr="001A0E7E" w:rsidRDefault="009014BB" w:rsidP="001A0E7E">
      <w:pPr>
        <w:pStyle w:val="19"/>
        <w:tabs>
          <w:tab w:val="right" w:leader="dot" w:pos="9344"/>
        </w:tabs>
        <w:jc w:val="both"/>
        <w:rPr>
          <w:rFonts w:ascii="Times New Roman" w:eastAsiaTheme="minorEastAsia" w:hAnsi="Times New Roman"/>
          <w:noProof/>
          <w:sz w:val="28"/>
          <w:szCs w:val="28"/>
          <w:lang w:eastAsia="ru-RU"/>
        </w:rPr>
      </w:pPr>
      <w:hyperlink w:anchor="_Toc58803999" w:history="1">
        <w:r w:rsidR="001A0E7E" w:rsidRPr="001A0E7E">
          <w:rPr>
            <w:rStyle w:val="af0"/>
            <w:rFonts w:ascii="Times New Roman" w:hAnsi="Times New Roman"/>
            <w:noProof/>
            <w:sz w:val="28"/>
            <w:szCs w:val="28"/>
          </w:rPr>
          <w:t>7.4. Порядок и сроки корректировки программы</w:t>
        </w:r>
        <w:r w:rsidR="001A0E7E" w:rsidRPr="001A0E7E">
          <w:rPr>
            <w:rFonts w:ascii="Times New Roman" w:hAnsi="Times New Roman"/>
            <w:noProof/>
            <w:webHidden/>
            <w:sz w:val="28"/>
            <w:szCs w:val="28"/>
          </w:rPr>
          <w:tab/>
        </w:r>
        <w:r w:rsidR="001A0E7E" w:rsidRPr="001A0E7E">
          <w:rPr>
            <w:rFonts w:ascii="Times New Roman" w:hAnsi="Times New Roman"/>
            <w:noProof/>
            <w:webHidden/>
            <w:sz w:val="28"/>
            <w:szCs w:val="28"/>
          </w:rPr>
          <w:fldChar w:fldCharType="begin"/>
        </w:r>
        <w:r w:rsidR="001A0E7E" w:rsidRPr="001A0E7E">
          <w:rPr>
            <w:rFonts w:ascii="Times New Roman" w:hAnsi="Times New Roman"/>
            <w:noProof/>
            <w:webHidden/>
            <w:sz w:val="28"/>
            <w:szCs w:val="28"/>
          </w:rPr>
          <w:instrText xml:space="preserve"> PAGEREF _Toc58803999 \h </w:instrText>
        </w:r>
        <w:r w:rsidR="001A0E7E" w:rsidRPr="001A0E7E">
          <w:rPr>
            <w:rFonts w:ascii="Times New Roman" w:hAnsi="Times New Roman"/>
            <w:noProof/>
            <w:webHidden/>
            <w:sz w:val="28"/>
            <w:szCs w:val="28"/>
          </w:rPr>
        </w:r>
        <w:r w:rsidR="001A0E7E" w:rsidRPr="001A0E7E">
          <w:rPr>
            <w:rFonts w:ascii="Times New Roman" w:hAnsi="Times New Roman"/>
            <w:noProof/>
            <w:webHidden/>
            <w:sz w:val="28"/>
            <w:szCs w:val="28"/>
          </w:rPr>
          <w:fldChar w:fldCharType="separate"/>
        </w:r>
        <w:r w:rsidR="003B058F">
          <w:rPr>
            <w:rFonts w:ascii="Times New Roman" w:hAnsi="Times New Roman"/>
            <w:noProof/>
            <w:webHidden/>
            <w:sz w:val="28"/>
            <w:szCs w:val="28"/>
          </w:rPr>
          <w:t>123</w:t>
        </w:r>
        <w:r w:rsidR="001A0E7E" w:rsidRPr="001A0E7E">
          <w:rPr>
            <w:rFonts w:ascii="Times New Roman" w:hAnsi="Times New Roman"/>
            <w:noProof/>
            <w:webHidden/>
            <w:sz w:val="28"/>
            <w:szCs w:val="28"/>
          </w:rPr>
          <w:fldChar w:fldCharType="end"/>
        </w:r>
      </w:hyperlink>
    </w:p>
    <w:p w14:paraId="008A05F5" w14:textId="6F5C4ABF" w:rsidR="00DF4BBA" w:rsidRPr="00461DA1" w:rsidRDefault="00DF4BBA" w:rsidP="005B600C">
      <w:pPr>
        <w:pStyle w:val="a6"/>
        <w:spacing w:before="240"/>
        <w:ind w:left="0"/>
        <w:jc w:val="center"/>
        <w:rPr>
          <w:rFonts w:eastAsia="Calibri"/>
        </w:rPr>
      </w:pPr>
      <w:r w:rsidRPr="00E03CB7">
        <w:rPr>
          <w:b w:val="0"/>
        </w:rPr>
        <w:fldChar w:fldCharType="end"/>
      </w:r>
      <w:r w:rsidR="00B32967">
        <w:rPr>
          <w:b w:val="0"/>
        </w:rPr>
        <w:br w:type="page"/>
      </w:r>
      <w:bookmarkStart w:id="3" w:name="_Toc483339529"/>
      <w:bookmarkStart w:id="4" w:name="_Toc58803978"/>
      <w:r w:rsidRPr="00E03CB7">
        <w:rPr>
          <w:lang w:eastAsia="ru-RU"/>
        </w:rPr>
        <w:lastRenderedPageBreak/>
        <w:t>П</w:t>
      </w:r>
      <w:r w:rsidR="001A0E7E" w:rsidRPr="00E03CB7">
        <w:rPr>
          <w:lang w:eastAsia="ru-RU"/>
        </w:rPr>
        <w:t>еречень используемых терминов, определений и сокращений</w:t>
      </w:r>
      <w:bookmarkEnd w:id="3"/>
      <w:bookmarkEnd w:id="4"/>
    </w:p>
    <w:p w14:paraId="4A1339AE"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В настоящем документе используются следующие термины и сокращения:</w:t>
      </w:r>
    </w:p>
    <w:p w14:paraId="5E98B275"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14:paraId="23032D8A"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14:paraId="4BF6C459"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14:paraId="54D77388"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14:paraId="68780324"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Испытания – экспериментальное определение качественных и/или количественных характеристик параметров </w:t>
      </w:r>
      <w:proofErr w:type="spellStart"/>
      <w:r w:rsidRPr="00DF4BBA">
        <w:rPr>
          <w:rFonts w:eastAsia="Calibri"/>
        </w:rPr>
        <w:t>энергооборудования</w:t>
      </w:r>
      <w:proofErr w:type="spellEnd"/>
      <w:r w:rsidRPr="00DF4BBA">
        <w:rPr>
          <w:rFonts w:eastAsia="Calibri"/>
        </w:rPr>
        <w:t xml:space="preserve"> при влиянии на него факторов, регламентированных действующими нормативными документами.</w:t>
      </w:r>
    </w:p>
    <w:p w14:paraId="5F1D7B01"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904CA08"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Зона действия источника тепловой энергии - территория поселения, границы которой устанавливаются закрытыми секционирующими задвижками тепловой сети системы теплоснабжения;</w:t>
      </w:r>
    </w:p>
    <w:p w14:paraId="17C74144"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521F958F"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20B97035"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Реконструкция — процесс изменения устаревших объектов, с целью придания свойств новых в будущем. Реконструкция </w:t>
      </w:r>
      <w:hyperlink r:id="rId9" w:tooltip="Объект капитального строительства" w:history="1">
        <w:r w:rsidRPr="00DF4BBA">
          <w:rPr>
            <w:rFonts w:eastAsia="Calibri"/>
          </w:rPr>
          <w:t>объектов капитального строительства</w:t>
        </w:r>
      </w:hyperlink>
      <w:r w:rsidRPr="00DF4BBA">
        <w:rPr>
          <w:rFonts w:eastAsia="Calibri"/>
        </w:rPr>
        <w:t xml:space="preserve"> (за исключением линейных объектов) — изменение параметров объекта капитального строительства, его частей. Реконструкция </w:t>
      </w:r>
      <w:r w:rsidRPr="00DF4BBA">
        <w:rPr>
          <w:rFonts w:eastAsia="Calibri"/>
        </w:rPr>
        <w:lastRenderedPageBreak/>
        <w:t>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14:paraId="05127241"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14:paraId="2FB5E8A7"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14:paraId="70AB1B9E"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proofErr w:type="spellStart"/>
      <w:r w:rsidRPr="00DF4BBA">
        <w:rPr>
          <w:rFonts w:eastAsia="Calibri"/>
        </w:rPr>
        <w:t>Теплосетевые</w:t>
      </w:r>
      <w:proofErr w:type="spellEnd"/>
      <w:r w:rsidRPr="00DF4BBA">
        <w:rPr>
          <w:rFonts w:eastAsia="Calibri"/>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DF4BBA">
        <w:rPr>
          <w:rFonts w:eastAsia="Calibri"/>
        </w:rPr>
        <w:t>теплопотребляющих</w:t>
      </w:r>
      <w:proofErr w:type="spellEnd"/>
      <w:r w:rsidRPr="00DF4BBA">
        <w:rPr>
          <w:rFonts w:eastAsia="Calibri"/>
        </w:rPr>
        <w:t xml:space="preserve"> установок потребителей тепловой энергии;</w:t>
      </w:r>
    </w:p>
    <w:p w14:paraId="6F4F6B24"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Элемент территориального деления - территория поселения, установленная по границам административно-территориальных единиц;</w:t>
      </w:r>
    </w:p>
    <w:p w14:paraId="54CE2FE6"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p>
    <w:p w14:paraId="05107315" w14:textId="4568EB2B"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Радиус эффективного теплоснабжения - максимальное расстояние от </w:t>
      </w:r>
      <w:proofErr w:type="spellStart"/>
      <w:r w:rsidRPr="00DF4BBA">
        <w:rPr>
          <w:rFonts w:eastAsia="Calibri"/>
        </w:rPr>
        <w:t>теплопотребляющей</w:t>
      </w:r>
      <w:proofErr w:type="spellEnd"/>
      <w:r w:rsidRPr="00DF4BBA">
        <w:rPr>
          <w:rFonts w:eastAsia="Calibri"/>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F4BBA">
        <w:rPr>
          <w:rFonts w:eastAsia="Calibri"/>
        </w:rPr>
        <w:t>теплопотребляющей</w:t>
      </w:r>
      <w:proofErr w:type="spellEnd"/>
      <w:r w:rsidRPr="00DF4BBA">
        <w:rPr>
          <w:rFonts w:eastAsia="Calibri"/>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631BAF03"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14:paraId="381603BF"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Материальная характеристика тепловой сети - сумма произведений наружных диаметров трубопроводов участков тепловой сети на их длину.</w:t>
      </w:r>
    </w:p>
    <w:p w14:paraId="3F9A8151" w14:textId="467B1C51" w:rsid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Коэффици</w:t>
      </w:r>
      <w:r w:rsidR="002A1956">
        <w:rPr>
          <w:rFonts w:eastAsia="Calibri"/>
        </w:rPr>
        <w:t>е</w:t>
      </w:r>
      <w:r w:rsidRPr="00DF4BBA">
        <w:rPr>
          <w:rFonts w:eastAsia="Calibri"/>
        </w:rPr>
        <w:t>н</w:t>
      </w:r>
      <w:r w:rsidR="00875996">
        <w:rPr>
          <w:rFonts w:eastAsia="Calibri"/>
        </w:rPr>
        <w:t>т исп</w:t>
      </w:r>
      <w:r w:rsidR="002A1956">
        <w:rPr>
          <w:rFonts w:eastAsia="Calibri"/>
        </w:rPr>
        <w:t>о</w:t>
      </w:r>
      <w:r w:rsidR="00875996">
        <w:rPr>
          <w:rFonts w:eastAsia="Calibri"/>
        </w:rPr>
        <w:t>льзования устан</w:t>
      </w:r>
      <w:r w:rsidR="002A1956">
        <w:rPr>
          <w:rFonts w:eastAsia="Calibri"/>
        </w:rPr>
        <w:t>о</w:t>
      </w:r>
      <w:r w:rsidR="00875996">
        <w:rPr>
          <w:rFonts w:eastAsia="Calibri"/>
        </w:rPr>
        <w:t>вленной тепловой</w:t>
      </w:r>
      <w:r w:rsidRPr="00DF4BBA">
        <w:rPr>
          <w:rFonts w:eastAsia="Calibri"/>
        </w:rPr>
        <w:t xml:space="preserve"> м</w:t>
      </w:r>
      <w:r w:rsidR="002A1956">
        <w:rPr>
          <w:rFonts w:eastAsia="Calibri"/>
        </w:rPr>
        <w:t>о</w:t>
      </w:r>
      <w:r w:rsidRPr="00DF4BBA">
        <w:rPr>
          <w:rFonts w:eastAsia="Calibri"/>
        </w:rPr>
        <w:t>щности — равен отношению среднеарифметической тепловой мощности к установленной тепловой мощности котельной за определённый интервал времени.</w:t>
      </w:r>
    </w:p>
    <w:p w14:paraId="67344C2B" w14:textId="1BAD90B7" w:rsidR="00B32967" w:rsidRPr="00B32967" w:rsidRDefault="00DF4BBA" w:rsidP="00505590">
      <w:pPr>
        <w:pStyle w:val="a6"/>
        <w:spacing w:before="240"/>
        <w:ind w:left="0"/>
        <w:jc w:val="center"/>
        <w:rPr>
          <w:lang w:eastAsia="ru-RU"/>
        </w:rPr>
      </w:pPr>
      <w:r>
        <w:rPr>
          <w:sz w:val="24"/>
          <w:szCs w:val="24"/>
          <w:lang w:eastAsia="ru-RU"/>
        </w:rPr>
        <w:br w:type="page"/>
      </w:r>
      <w:bookmarkStart w:id="5" w:name="_Toc58803979"/>
      <w:r w:rsidR="00B32967" w:rsidRPr="00B32967">
        <w:rPr>
          <w:lang w:eastAsia="ru-RU"/>
        </w:rPr>
        <w:lastRenderedPageBreak/>
        <w:t>В</w:t>
      </w:r>
      <w:r w:rsidR="001A0E7E">
        <w:rPr>
          <w:lang w:eastAsia="ru-RU"/>
        </w:rPr>
        <w:t>ведение</w:t>
      </w:r>
      <w:bookmarkEnd w:id="5"/>
    </w:p>
    <w:p w14:paraId="5C5B0462" w14:textId="5FECBA51" w:rsidR="00174E9D" w:rsidRPr="00745806" w:rsidRDefault="00174E9D" w:rsidP="00745806">
      <w:pPr>
        <w:pStyle w:val="aff9"/>
        <w:ind w:firstLine="709"/>
        <w:rPr>
          <w:rFonts w:eastAsiaTheme="minorHAnsi"/>
          <w:sz w:val="28"/>
          <w:szCs w:val="28"/>
        </w:rPr>
      </w:pPr>
      <w:r w:rsidRPr="00745806">
        <w:rPr>
          <w:rFonts w:eastAsiaTheme="minorHAnsi"/>
          <w:sz w:val="28"/>
          <w:szCs w:val="28"/>
        </w:rPr>
        <w:t>Программа комплексного развития систем коммунальной инфрастру</w:t>
      </w:r>
      <w:r w:rsidRPr="00745806">
        <w:rPr>
          <w:rFonts w:eastAsiaTheme="minorHAnsi"/>
          <w:sz w:val="28"/>
          <w:szCs w:val="28"/>
        </w:rPr>
        <w:t>к</w:t>
      </w:r>
      <w:r w:rsidRPr="00745806">
        <w:rPr>
          <w:rFonts w:eastAsiaTheme="minorHAnsi"/>
          <w:sz w:val="28"/>
          <w:szCs w:val="28"/>
        </w:rPr>
        <w:t xml:space="preserve">туры (далее – Программа) </w:t>
      </w:r>
      <w:r w:rsidR="00745806" w:rsidRPr="00745806">
        <w:rPr>
          <w:rFonts w:eastAsiaTheme="minorHAnsi"/>
          <w:sz w:val="28"/>
          <w:szCs w:val="28"/>
        </w:rPr>
        <w:t xml:space="preserve">муниципального образования </w:t>
      </w:r>
      <w:proofErr w:type="spellStart"/>
      <w:r w:rsidR="00745806" w:rsidRPr="00745806">
        <w:rPr>
          <w:rFonts w:eastAsiaTheme="minorHAnsi"/>
          <w:sz w:val="28"/>
          <w:szCs w:val="28"/>
        </w:rPr>
        <w:t>Аскизский</w:t>
      </w:r>
      <w:proofErr w:type="spellEnd"/>
      <w:r w:rsidR="00745806" w:rsidRPr="00745806">
        <w:rPr>
          <w:rFonts w:eastAsiaTheme="minorHAnsi"/>
          <w:sz w:val="28"/>
          <w:szCs w:val="28"/>
        </w:rPr>
        <w:t xml:space="preserve"> поссовет </w:t>
      </w:r>
      <w:proofErr w:type="spellStart"/>
      <w:r w:rsidR="00745806" w:rsidRPr="00745806">
        <w:rPr>
          <w:rFonts w:eastAsiaTheme="minorHAnsi"/>
          <w:sz w:val="28"/>
          <w:szCs w:val="28"/>
        </w:rPr>
        <w:t>Аскизского</w:t>
      </w:r>
      <w:proofErr w:type="spellEnd"/>
      <w:r w:rsidR="00745806" w:rsidRPr="00745806">
        <w:rPr>
          <w:rFonts w:eastAsiaTheme="minorHAnsi"/>
          <w:sz w:val="28"/>
          <w:szCs w:val="28"/>
        </w:rPr>
        <w:t xml:space="preserve"> района Республики Хакасия </w:t>
      </w:r>
      <w:r w:rsidR="00907D7A" w:rsidRPr="00745806">
        <w:rPr>
          <w:rFonts w:eastAsiaTheme="minorHAnsi"/>
          <w:sz w:val="28"/>
          <w:szCs w:val="28"/>
        </w:rPr>
        <w:t xml:space="preserve">(далее – </w:t>
      </w:r>
      <w:r w:rsidR="00745806">
        <w:rPr>
          <w:rFonts w:eastAsiaTheme="minorHAnsi"/>
          <w:sz w:val="28"/>
          <w:szCs w:val="28"/>
        </w:rPr>
        <w:t>муниципального образов</w:t>
      </w:r>
      <w:r w:rsidR="00745806">
        <w:rPr>
          <w:rFonts w:eastAsiaTheme="minorHAnsi"/>
          <w:sz w:val="28"/>
          <w:szCs w:val="28"/>
        </w:rPr>
        <w:t>а</w:t>
      </w:r>
      <w:r w:rsidR="00745806">
        <w:rPr>
          <w:rFonts w:eastAsiaTheme="minorHAnsi"/>
          <w:sz w:val="28"/>
          <w:szCs w:val="28"/>
        </w:rPr>
        <w:t>ния</w:t>
      </w:r>
      <w:r w:rsidR="00907D7A" w:rsidRPr="00745806">
        <w:rPr>
          <w:rFonts w:eastAsiaTheme="minorHAnsi"/>
          <w:sz w:val="28"/>
          <w:szCs w:val="28"/>
        </w:rPr>
        <w:t>)</w:t>
      </w:r>
      <w:r w:rsidRPr="00745806">
        <w:rPr>
          <w:rFonts w:eastAsiaTheme="minorHAnsi"/>
          <w:sz w:val="28"/>
          <w:szCs w:val="28"/>
        </w:rPr>
        <w:t xml:space="preserve">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w:t>
      </w:r>
      <w:r w:rsidRPr="00745806">
        <w:rPr>
          <w:rFonts w:eastAsiaTheme="minorHAnsi"/>
          <w:sz w:val="28"/>
          <w:szCs w:val="28"/>
        </w:rPr>
        <w:t>е</w:t>
      </w:r>
      <w:r w:rsidRPr="00745806">
        <w:rPr>
          <w:rFonts w:eastAsiaTheme="minorHAnsi"/>
          <w:sz w:val="28"/>
          <w:szCs w:val="28"/>
        </w:rPr>
        <w:t>рации, Федеральным законом от 30 декабря 2004 года № 210-ФЗ «Об основах регулирования тарифов организаций коммунального комплекса», Постано</w:t>
      </w:r>
      <w:r w:rsidRPr="00745806">
        <w:rPr>
          <w:rFonts w:eastAsiaTheme="minorHAnsi"/>
          <w:sz w:val="28"/>
          <w:szCs w:val="28"/>
        </w:rPr>
        <w:t>в</w:t>
      </w:r>
      <w:r w:rsidRPr="00745806">
        <w:rPr>
          <w:rFonts w:eastAsiaTheme="minorHAnsi"/>
          <w:sz w:val="28"/>
          <w:szCs w:val="28"/>
        </w:rPr>
        <w:t>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и Приказами Министерства регионального развития Российской Федерации от 06 мая 2011 года № 204 «О разработке программ комплексного развития систем комм</w:t>
      </w:r>
      <w:r w:rsidRPr="00745806">
        <w:rPr>
          <w:rFonts w:eastAsiaTheme="minorHAnsi"/>
          <w:sz w:val="28"/>
          <w:szCs w:val="28"/>
        </w:rPr>
        <w:t>у</w:t>
      </w:r>
      <w:r w:rsidRPr="00745806">
        <w:rPr>
          <w:rFonts w:eastAsiaTheme="minorHAnsi"/>
          <w:sz w:val="28"/>
          <w:szCs w:val="28"/>
        </w:rPr>
        <w:t>нальной инфраструктуры муниципальных образований», от 01 октября 2013 года № 359/ГС «Об утверждении методических рекомендаций по разработке программ комплексного развития систем коммунальной инфраструктуры п</w:t>
      </w:r>
      <w:r w:rsidRPr="00745806">
        <w:rPr>
          <w:rFonts w:eastAsiaTheme="minorHAnsi"/>
          <w:sz w:val="28"/>
          <w:szCs w:val="28"/>
        </w:rPr>
        <w:t>о</w:t>
      </w:r>
      <w:r w:rsidRPr="00745806">
        <w:rPr>
          <w:rFonts w:eastAsiaTheme="minorHAnsi"/>
          <w:sz w:val="28"/>
          <w:szCs w:val="28"/>
        </w:rPr>
        <w:t>селений, городских округов».</w:t>
      </w:r>
    </w:p>
    <w:p w14:paraId="2AC3F99F" w14:textId="54AE90A0" w:rsidR="00174E9D" w:rsidRPr="00745806" w:rsidRDefault="00174E9D" w:rsidP="00745806">
      <w:pPr>
        <w:pStyle w:val="aff9"/>
        <w:ind w:firstLine="709"/>
        <w:rPr>
          <w:rFonts w:eastAsiaTheme="minorHAnsi"/>
          <w:sz w:val="28"/>
          <w:szCs w:val="28"/>
        </w:rPr>
      </w:pPr>
      <w:r w:rsidRPr="00745806">
        <w:rPr>
          <w:rFonts w:eastAsiaTheme="minorHAnsi"/>
          <w:sz w:val="28"/>
          <w:szCs w:val="28"/>
        </w:rPr>
        <w:t>Программа определяет основные направления развития систем комм</w:t>
      </w:r>
      <w:r w:rsidRPr="00745806">
        <w:rPr>
          <w:rFonts w:eastAsiaTheme="minorHAnsi"/>
          <w:sz w:val="28"/>
          <w:szCs w:val="28"/>
        </w:rPr>
        <w:t>у</w:t>
      </w:r>
      <w:r w:rsidRPr="00745806">
        <w:rPr>
          <w:rFonts w:eastAsiaTheme="minorHAnsi"/>
          <w:sz w:val="28"/>
          <w:szCs w:val="28"/>
        </w:rPr>
        <w:t xml:space="preserve">нальной инфраструктуры </w:t>
      </w:r>
      <w:r w:rsidR="00745806">
        <w:rPr>
          <w:rFonts w:eastAsiaTheme="minorHAnsi"/>
          <w:sz w:val="28"/>
          <w:szCs w:val="28"/>
        </w:rPr>
        <w:t>муниципального образования</w:t>
      </w:r>
      <w:r w:rsidRPr="00745806">
        <w:rPr>
          <w:rFonts w:eastAsiaTheme="minorHAnsi"/>
          <w:sz w:val="28"/>
          <w:szCs w:val="28"/>
        </w:rPr>
        <w:t>,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w:t>
      </w:r>
      <w:r w:rsidRPr="00745806">
        <w:rPr>
          <w:rFonts w:eastAsiaTheme="minorHAnsi"/>
          <w:sz w:val="28"/>
          <w:szCs w:val="28"/>
        </w:rPr>
        <w:t>и</w:t>
      </w:r>
      <w:r w:rsidRPr="00745806">
        <w:rPr>
          <w:rFonts w:eastAsiaTheme="minorHAnsi"/>
          <w:sz w:val="28"/>
          <w:szCs w:val="28"/>
        </w:rPr>
        <w:t>лизации (захоронения) твердых коммунальных отходов, в соответствии с п</w:t>
      </w:r>
      <w:r w:rsidRPr="00745806">
        <w:rPr>
          <w:rFonts w:eastAsiaTheme="minorHAnsi"/>
          <w:sz w:val="28"/>
          <w:szCs w:val="28"/>
        </w:rPr>
        <w:t>о</w:t>
      </w:r>
      <w:r w:rsidRPr="00745806">
        <w:rPr>
          <w:rFonts w:eastAsiaTheme="minorHAnsi"/>
          <w:sz w:val="28"/>
          <w:szCs w:val="28"/>
        </w:rPr>
        <w:t xml:space="preserve">требностями промышленного, жилищного строительства, в целях повышения качества услуг и улучшения экологического состояния </w:t>
      </w:r>
      <w:r w:rsidR="00745806">
        <w:rPr>
          <w:rFonts w:eastAsiaTheme="minorHAnsi"/>
          <w:sz w:val="28"/>
          <w:szCs w:val="28"/>
        </w:rPr>
        <w:t>муниципального о</w:t>
      </w:r>
      <w:r w:rsidR="00745806">
        <w:rPr>
          <w:rFonts w:eastAsiaTheme="minorHAnsi"/>
          <w:sz w:val="28"/>
          <w:szCs w:val="28"/>
        </w:rPr>
        <w:t>б</w:t>
      </w:r>
      <w:r w:rsidR="00745806">
        <w:rPr>
          <w:rFonts w:eastAsiaTheme="minorHAnsi"/>
          <w:sz w:val="28"/>
          <w:szCs w:val="28"/>
        </w:rPr>
        <w:t>разования</w:t>
      </w:r>
      <w:r w:rsidRPr="00745806">
        <w:rPr>
          <w:rFonts w:eastAsiaTheme="minorHAnsi"/>
          <w:sz w:val="28"/>
          <w:szCs w:val="28"/>
        </w:rPr>
        <w:t>. Основу Программы составляет система программных меропри</w:t>
      </w:r>
      <w:r w:rsidRPr="00745806">
        <w:rPr>
          <w:rFonts w:eastAsiaTheme="minorHAnsi"/>
          <w:sz w:val="28"/>
          <w:szCs w:val="28"/>
        </w:rPr>
        <w:t>я</w:t>
      </w:r>
      <w:r w:rsidRPr="00745806">
        <w:rPr>
          <w:rFonts w:eastAsiaTheme="minorHAnsi"/>
          <w:sz w:val="28"/>
          <w:szCs w:val="28"/>
        </w:rPr>
        <w:t xml:space="preserve">тий по различным направлениям развития коммунальной инфраструктуры </w:t>
      </w:r>
      <w:r w:rsidR="00745806">
        <w:rPr>
          <w:rFonts w:eastAsiaTheme="minorHAnsi"/>
          <w:sz w:val="28"/>
          <w:szCs w:val="28"/>
        </w:rPr>
        <w:t>муниципального образования</w:t>
      </w:r>
      <w:r w:rsidRPr="00745806">
        <w:rPr>
          <w:rFonts w:eastAsiaTheme="minorHAnsi"/>
          <w:sz w:val="28"/>
          <w:szCs w:val="28"/>
        </w:rPr>
        <w:t xml:space="preserve">. </w:t>
      </w:r>
    </w:p>
    <w:p w14:paraId="3B4C1052" w14:textId="3F824707" w:rsidR="00174E9D" w:rsidRPr="00745806" w:rsidRDefault="00174E9D" w:rsidP="00745806">
      <w:pPr>
        <w:pStyle w:val="aff9"/>
        <w:ind w:firstLine="709"/>
        <w:rPr>
          <w:rFonts w:eastAsiaTheme="minorHAnsi"/>
          <w:sz w:val="28"/>
          <w:szCs w:val="28"/>
        </w:rPr>
      </w:pPr>
      <w:r w:rsidRPr="00745806">
        <w:rPr>
          <w:rFonts w:eastAsiaTheme="minorHAnsi"/>
          <w:sz w:val="28"/>
          <w:szCs w:val="28"/>
        </w:rPr>
        <w:t xml:space="preserve">Данная Программа ориентирована на устойчивое развитие </w:t>
      </w:r>
      <w:r w:rsidR="00745806">
        <w:rPr>
          <w:rFonts w:eastAsiaTheme="minorHAnsi"/>
          <w:sz w:val="28"/>
          <w:szCs w:val="28"/>
        </w:rPr>
        <w:t>муниц</w:t>
      </w:r>
      <w:r w:rsidR="00745806">
        <w:rPr>
          <w:rFonts w:eastAsiaTheme="minorHAnsi"/>
          <w:sz w:val="28"/>
          <w:szCs w:val="28"/>
        </w:rPr>
        <w:t>и</w:t>
      </w:r>
      <w:r w:rsidR="00745806">
        <w:rPr>
          <w:rFonts w:eastAsiaTheme="minorHAnsi"/>
          <w:sz w:val="28"/>
          <w:szCs w:val="28"/>
        </w:rPr>
        <w:t>пального образования</w:t>
      </w:r>
      <w:r w:rsidRPr="00745806">
        <w:rPr>
          <w:rFonts w:eastAsiaTheme="minorHAnsi"/>
          <w:sz w:val="28"/>
          <w:szCs w:val="28"/>
        </w:rPr>
        <w:t xml:space="preserve"> и в полной мере соответствует государственной пол</w:t>
      </w:r>
      <w:r w:rsidRPr="00745806">
        <w:rPr>
          <w:rFonts w:eastAsiaTheme="minorHAnsi"/>
          <w:sz w:val="28"/>
          <w:szCs w:val="28"/>
        </w:rPr>
        <w:t>и</w:t>
      </w:r>
      <w:r w:rsidRPr="00745806">
        <w:rPr>
          <w:rFonts w:eastAsiaTheme="minorHAnsi"/>
          <w:sz w:val="28"/>
          <w:szCs w:val="28"/>
        </w:rPr>
        <w:t>тике реформирования коммунального комплекса Российской Федерации.</w:t>
      </w:r>
    </w:p>
    <w:p w14:paraId="51F07C77" w14:textId="37937F15" w:rsidR="00B32967" w:rsidRDefault="00174E9D" w:rsidP="00505590">
      <w:pPr>
        <w:pStyle w:val="a6"/>
        <w:spacing w:before="240"/>
        <w:ind w:left="0"/>
      </w:pPr>
      <w:r w:rsidRPr="005C3AEE">
        <w:rPr>
          <w:b w:val="0"/>
          <w:lang w:eastAsia="ru-RU"/>
        </w:rPr>
        <w:br w:type="page"/>
      </w:r>
      <w:bookmarkStart w:id="6" w:name="_Toc58803980"/>
      <w:r w:rsidR="001A0E7E">
        <w:rPr>
          <w:lang w:eastAsia="ru-RU"/>
        </w:rPr>
        <w:lastRenderedPageBreak/>
        <w:t>Раздел 1. П</w:t>
      </w:r>
      <w:r w:rsidR="001A0E7E" w:rsidRPr="00B32967">
        <w:rPr>
          <w:lang w:eastAsia="ru-RU"/>
        </w:rPr>
        <w:t>аспорт программы</w:t>
      </w:r>
      <w:bookmarkEnd w:id="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42"/>
      </w:tblGrid>
      <w:tr w:rsidR="00B32967" w:rsidRPr="005C3AEE" w14:paraId="37BBBA4B" w14:textId="77777777" w:rsidTr="002A1956">
        <w:tc>
          <w:tcPr>
            <w:tcW w:w="3114" w:type="dxa"/>
            <w:shd w:val="clear" w:color="auto" w:fill="auto"/>
          </w:tcPr>
          <w:p w14:paraId="11E3C736" w14:textId="77777777" w:rsidR="00B32967" w:rsidRPr="005C3AEE" w:rsidRDefault="00B32967" w:rsidP="005C3AEE">
            <w:pPr>
              <w:pStyle w:val="ConsPlusNormal"/>
              <w:jc w:val="both"/>
              <w:rPr>
                <w:sz w:val="28"/>
                <w:szCs w:val="28"/>
              </w:rPr>
            </w:pPr>
            <w:r w:rsidRPr="005C3AEE">
              <w:rPr>
                <w:sz w:val="28"/>
                <w:szCs w:val="28"/>
              </w:rPr>
              <w:t>Наименование пр</w:t>
            </w:r>
            <w:r w:rsidRPr="005C3AEE">
              <w:rPr>
                <w:sz w:val="28"/>
                <w:szCs w:val="28"/>
              </w:rPr>
              <w:t>о</w:t>
            </w:r>
            <w:r w:rsidRPr="005C3AEE">
              <w:rPr>
                <w:sz w:val="28"/>
                <w:szCs w:val="28"/>
              </w:rPr>
              <w:t>граммы</w:t>
            </w:r>
          </w:p>
        </w:tc>
        <w:tc>
          <w:tcPr>
            <w:tcW w:w="6242" w:type="dxa"/>
            <w:shd w:val="clear" w:color="auto" w:fill="auto"/>
          </w:tcPr>
          <w:p w14:paraId="6A5E1E42" w14:textId="008A8D96" w:rsidR="00B32967" w:rsidRPr="005C3AEE" w:rsidRDefault="002A1956" w:rsidP="004F721B">
            <w:pPr>
              <w:spacing w:after="0" w:line="240" w:lineRule="auto"/>
              <w:jc w:val="both"/>
            </w:pPr>
            <w:r w:rsidRPr="002A1956">
              <w:rPr>
                <w:rFonts w:ascii="Times New Roman" w:hAnsi="Times New Roman"/>
                <w:sz w:val="28"/>
                <w:szCs w:val="28"/>
                <w:lang w:eastAsia="ru-RU"/>
              </w:rPr>
              <w:t>Программа комплексного развития систем ко</w:t>
            </w:r>
            <w:r w:rsidRPr="002A1956">
              <w:rPr>
                <w:rFonts w:ascii="Times New Roman" w:hAnsi="Times New Roman"/>
                <w:sz w:val="28"/>
                <w:szCs w:val="28"/>
                <w:lang w:eastAsia="ru-RU"/>
              </w:rPr>
              <w:t>м</w:t>
            </w:r>
            <w:r w:rsidRPr="002A1956">
              <w:rPr>
                <w:rFonts w:ascii="Times New Roman" w:hAnsi="Times New Roman"/>
                <w:sz w:val="28"/>
                <w:szCs w:val="28"/>
                <w:lang w:eastAsia="ru-RU"/>
              </w:rPr>
              <w:t>мунальной инфраструктуры муниципального о</w:t>
            </w:r>
            <w:r w:rsidRPr="002A1956">
              <w:rPr>
                <w:rFonts w:ascii="Times New Roman" w:hAnsi="Times New Roman"/>
                <w:sz w:val="28"/>
                <w:szCs w:val="28"/>
                <w:lang w:eastAsia="ru-RU"/>
              </w:rPr>
              <w:t>б</w:t>
            </w:r>
            <w:r w:rsidRPr="002A1956">
              <w:rPr>
                <w:rFonts w:ascii="Times New Roman" w:hAnsi="Times New Roman"/>
                <w:sz w:val="28"/>
                <w:szCs w:val="28"/>
                <w:lang w:eastAsia="ru-RU"/>
              </w:rPr>
              <w:t xml:space="preserve">разования </w:t>
            </w:r>
            <w:proofErr w:type="spellStart"/>
            <w:r w:rsidRPr="002A1956">
              <w:rPr>
                <w:rFonts w:ascii="Times New Roman" w:hAnsi="Times New Roman"/>
                <w:sz w:val="28"/>
                <w:szCs w:val="28"/>
                <w:lang w:eastAsia="ru-RU"/>
              </w:rPr>
              <w:t>Аскизский</w:t>
            </w:r>
            <w:proofErr w:type="spellEnd"/>
            <w:r w:rsidRPr="002A1956">
              <w:rPr>
                <w:rFonts w:ascii="Times New Roman" w:hAnsi="Times New Roman"/>
                <w:sz w:val="28"/>
                <w:szCs w:val="28"/>
                <w:lang w:eastAsia="ru-RU"/>
              </w:rPr>
              <w:t xml:space="preserve"> поссовет </w:t>
            </w:r>
            <w:proofErr w:type="spellStart"/>
            <w:r w:rsidRPr="002A1956">
              <w:rPr>
                <w:rFonts w:ascii="Times New Roman" w:hAnsi="Times New Roman"/>
                <w:sz w:val="28"/>
                <w:szCs w:val="28"/>
                <w:lang w:eastAsia="ru-RU"/>
              </w:rPr>
              <w:t>Аскизского</w:t>
            </w:r>
            <w:proofErr w:type="spellEnd"/>
            <w:r w:rsidRPr="002A1956">
              <w:rPr>
                <w:rFonts w:ascii="Times New Roman" w:hAnsi="Times New Roman"/>
                <w:sz w:val="28"/>
                <w:szCs w:val="28"/>
                <w:lang w:eastAsia="ru-RU"/>
              </w:rPr>
              <w:t xml:space="preserve"> рай</w:t>
            </w:r>
            <w:r w:rsidRPr="002A1956">
              <w:rPr>
                <w:rFonts w:ascii="Times New Roman" w:hAnsi="Times New Roman"/>
                <w:sz w:val="28"/>
                <w:szCs w:val="28"/>
                <w:lang w:eastAsia="ru-RU"/>
              </w:rPr>
              <w:t>о</w:t>
            </w:r>
            <w:r w:rsidRPr="002A1956">
              <w:rPr>
                <w:rFonts w:ascii="Times New Roman" w:hAnsi="Times New Roman"/>
                <w:sz w:val="28"/>
                <w:szCs w:val="28"/>
                <w:lang w:eastAsia="ru-RU"/>
              </w:rPr>
              <w:t xml:space="preserve">на Республики Хакасия </w:t>
            </w:r>
            <w:r w:rsidR="00171FB8">
              <w:rPr>
                <w:rFonts w:ascii="Times New Roman" w:hAnsi="Times New Roman"/>
                <w:sz w:val="28"/>
                <w:szCs w:val="28"/>
                <w:lang w:eastAsia="ru-RU"/>
              </w:rPr>
              <w:t>на 2021 -</w:t>
            </w:r>
            <w:r w:rsidR="00505590" w:rsidRPr="00505590">
              <w:rPr>
                <w:rFonts w:ascii="Times New Roman" w:hAnsi="Times New Roman"/>
                <w:sz w:val="28"/>
                <w:szCs w:val="28"/>
                <w:lang w:eastAsia="ru-RU"/>
              </w:rPr>
              <w:t xml:space="preserve"> </w:t>
            </w:r>
            <w:r w:rsidR="007E609A">
              <w:rPr>
                <w:rFonts w:ascii="Times New Roman" w:hAnsi="Times New Roman"/>
                <w:sz w:val="28"/>
                <w:szCs w:val="28"/>
                <w:lang w:eastAsia="ru-RU"/>
              </w:rPr>
              <w:t>20</w:t>
            </w:r>
            <w:r>
              <w:rPr>
                <w:rFonts w:ascii="Times New Roman" w:hAnsi="Times New Roman"/>
                <w:sz w:val="28"/>
                <w:szCs w:val="28"/>
                <w:lang w:eastAsia="ru-RU"/>
              </w:rPr>
              <w:t>30</w:t>
            </w:r>
            <w:r w:rsidR="00505590" w:rsidRPr="00505590">
              <w:rPr>
                <w:rFonts w:ascii="Times New Roman" w:hAnsi="Times New Roman"/>
                <w:sz w:val="28"/>
                <w:szCs w:val="28"/>
                <w:lang w:eastAsia="ru-RU"/>
              </w:rPr>
              <w:t xml:space="preserve"> </w:t>
            </w:r>
            <w:r w:rsidR="00505590">
              <w:rPr>
                <w:rFonts w:ascii="Times New Roman" w:hAnsi="Times New Roman"/>
                <w:sz w:val="28"/>
                <w:szCs w:val="28"/>
                <w:lang w:eastAsia="ru-RU"/>
              </w:rPr>
              <w:t>г</w:t>
            </w:r>
            <w:r w:rsidR="00171FB8">
              <w:rPr>
                <w:rFonts w:ascii="Times New Roman" w:hAnsi="Times New Roman"/>
                <w:sz w:val="28"/>
                <w:szCs w:val="28"/>
                <w:lang w:eastAsia="ru-RU"/>
              </w:rPr>
              <w:t>.</w:t>
            </w:r>
          </w:p>
        </w:tc>
      </w:tr>
      <w:tr w:rsidR="00B32967" w:rsidRPr="005C3AEE" w14:paraId="7AE7FAC9" w14:textId="77777777" w:rsidTr="002A1956">
        <w:tc>
          <w:tcPr>
            <w:tcW w:w="3114" w:type="dxa"/>
            <w:shd w:val="clear" w:color="auto" w:fill="auto"/>
          </w:tcPr>
          <w:p w14:paraId="37E6B3CD" w14:textId="77777777" w:rsidR="00B32967" w:rsidRPr="005C3AEE" w:rsidRDefault="00B32967" w:rsidP="005C3AEE">
            <w:pPr>
              <w:pStyle w:val="ConsPlusNormal"/>
              <w:jc w:val="both"/>
              <w:rPr>
                <w:sz w:val="28"/>
                <w:szCs w:val="28"/>
              </w:rPr>
            </w:pPr>
            <w:r w:rsidRPr="005C3AEE">
              <w:rPr>
                <w:sz w:val="28"/>
                <w:szCs w:val="28"/>
              </w:rPr>
              <w:t>Основание для разр</w:t>
            </w:r>
            <w:r w:rsidRPr="005C3AEE">
              <w:rPr>
                <w:sz w:val="28"/>
                <w:szCs w:val="28"/>
              </w:rPr>
              <w:t>а</w:t>
            </w:r>
            <w:r w:rsidRPr="005C3AEE">
              <w:rPr>
                <w:sz w:val="28"/>
                <w:szCs w:val="28"/>
              </w:rPr>
              <w:t>ботки программы</w:t>
            </w:r>
          </w:p>
        </w:tc>
        <w:tc>
          <w:tcPr>
            <w:tcW w:w="6242" w:type="dxa"/>
            <w:shd w:val="clear" w:color="auto" w:fill="auto"/>
          </w:tcPr>
          <w:p w14:paraId="288C902C" w14:textId="77777777" w:rsidR="00B32967" w:rsidRPr="005C3AEE" w:rsidRDefault="00B32967" w:rsidP="005C3AEE">
            <w:pPr>
              <w:pStyle w:val="ConsPlusNormal"/>
              <w:numPr>
                <w:ilvl w:val="0"/>
                <w:numId w:val="1"/>
              </w:numPr>
              <w:jc w:val="both"/>
              <w:rPr>
                <w:sz w:val="28"/>
                <w:szCs w:val="28"/>
              </w:rPr>
            </w:pPr>
            <w:r w:rsidRPr="005C3AEE">
              <w:rPr>
                <w:sz w:val="28"/>
                <w:szCs w:val="28"/>
              </w:rPr>
              <w:t>Градостроительный кодекс Российской Ф</w:t>
            </w:r>
            <w:r w:rsidRPr="005C3AEE">
              <w:rPr>
                <w:sz w:val="28"/>
                <w:szCs w:val="28"/>
              </w:rPr>
              <w:t>е</w:t>
            </w:r>
            <w:r w:rsidRPr="005C3AEE">
              <w:rPr>
                <w:sz w:val="28"/>
                <w:szCs w:val="28"/>
              </w:rPr>
              <w:t xml:space="preserve">дерации; </w:t>
            </w:r>
          </w:p>
          <w:p w14:paraId="3383B383" w14:textId="77777777" w:rsidR="00B32967" w:rsidRPr="005C3AEE" w:rsidRDefault="00B32967" w:rsidP="005C3AEE">
            <w:pPr>
              <w:pStyle w:val="ConsPlusNormal"/>
              <w:numPr>
                <w:ilvl w:val="0"/>
                <w:numId w:val="1"/>
              </w:numPr>
              <w:jc w:val="both"/>
              <w:rPr>
                <w:sz w:val="28"/>
                <w:szCs w:val="28"/>
              </w:rPr>
            </w:pPr>
            <w:r w:rsidRPr="005C3AEE">
              <w:rPr>
                <w:sz w:val="28"/>
                <w:szCs w:val="28"/>
              </w:rPr>
              <w:t>Жилищный кодекс Российской Федерации;</w:t>
            </w:r>
          </w:p>
          <w:p w14:paraId="5E8A8606" w14:textId="6CF446C5"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30</w:t>
            </w:r>
            <w:r w:rsidR="00505590">
              <w:rPr>
                <w:sz w:val="28"/>
                <w:szCs w:val="28"/>
              </w:rPr>
              <w:t xml:space="preserve"> декабря </w:t>
            </w:r>
            <w:r w:rsidRPr="005C3AEE">
              <w:rPr>
                <w:sz w:val="28"/>
                <w:szCs w:val="28"/>
              </w:rPr>
              <w:t>2004</w:t>
            </w:r>
            <w:r w:rsidR="00505590">
              <w:rPr>
                <w:sz w:val="28"/>
                <w:szCs w:val="28"/>
              </w:rPr>
              <w:t>года</w:t>
            </w:r>
            <w:r w:rsidRPr="005C3AEE">
              <w:rPr>
                <w:sz w:val="28"/>
                <w:szCs w:val="28"/>
              </w:rPr>
              <w:t xml:space="preserve"> № 210-ФЗ «Об основах регулирования т</w:t>
            </w:r>
            <w:r w:rsidRPr="005C3AEE">
              <w:rPr>
                <w:sz w:val="28"/>
                <w:szCs w:val="28"/>
              </w:rPr>
              <w:t>а</w:t>
            </w:r>
            <w:r w:rsidRPr="005C3AEE">
              <w:rPr>
                <w:sz w:val="28"/>
                <w:szCs w:val="28"/>
              </w:rPr>
              <w:t>рифов организаций коммунального ко</w:t>
            </w:r>
            <w:r w:rsidRPr="005C3AEE">
              <w:rPr>
                <w:sz w:val="28"/>
                <w:szCs w:val="28"/>
              </w:rPr>
              <w:t>м</w:t>
            </w:r>
            <w:r w:rsidRPr="005C3AEE">
              <w:rPr>
                <w:sz w:val="28"/>
                <w:szCs w:val="28"/>
              </w:rPr>
              <w:t>плекса»;</w:t>
            </w:r>
          </w:p>
          <w:p w14:paraId="0344816E" w14:textId="6BB149AD"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27</w:t>
            </w:r>
            <w:r w:rsidR="00505590">
              <w:rPr>
                <w:sz w:val="28"/>
                <w:szCs w:val="28"/>
              </w:rPr>
              <w:t xml:space="preserve"> июля </w:t>
            </w:r>
            <w:r w:rsidRPr="005C3AEE">
              <w:rPr>
                <w:sz w:val="28"/>
                <w:szCs w:val="28"/>
              </w:rPr>
              <w:t>2010</w:t>
            </w:r>
            <w:r w:rsidR="00505590">
              <w:rPr>
                <w:sz w:val="28"/>
                <w:szCs w:val="28"/>
              </w:rPr>
              <w:t>года</w:t>
            </w:r>
            <w:r w:rsidRPr="005C3AEE">
              <w:rPr>
                <w:sz w:val="28"/>
                <w:szCs w:val="28"/>
              </w:rPr>
              <w:t xml:space="preserve"> № 190-ФЗ «О теплоснабжении»;</w:t>
            </w:r>
          </w:p>
          <w:p w14:paraId="762605FD" w14:textId="053BDD68"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07</w:t>
            </w:r>
            <w:r w:rsidR="00505590">
              <w:rPr>
                <w:sz w:val="28"/>
                <w:szCs w:val="28"/>
              </w:rPr>
              <w:t xml:space="preserve"> декабря </w:t>
            </w:r>
            <w:r w:rsidRPr="005C3AEE">
              <w:rPr>
                <w:sz w:val="28"/>
                <w:szCs w:val="28"/>
              </w:rPr>
              <w:t>2011</w:t>
            </w:r>
            <w:r w:rsidR="00505590">
              <w:rPr>
                <w:sz w:val="28"/>
                <w:szCs w:val="28"/>
              </w:rPr>
              <w:t>года</w:t>
            </w:r>
            <w:r w:rsidRPr="005C3AEE">
              <w:rPr>
                <w:sz w:val="28"/>
                <w:szCs w:val="28"/>
              </w:rPr>
              <w:t xml:space="preserve"> № 416-ФЗ «О водоснабжении и водоотв</w:t>
            </w:r>
            <w:r w:rsidRPr="005C3AEE">
              <w:rPr>
                <w:sz w:val="28"/>
                <w:szCs w:val="28"/>
              </w:rPr>
              <w:t>е</w:t>
            </w:r>
            <w:r w:rsidRPr="005C3AEE">
              <w:rPr>
                <w:sz w:val="28"/>
                <w:szCs w:val="28"/>
              </w:rPr>
              <w:t xml:space="preserve">дении»; </w:t>
            </w:r>
          </w:p>
          <w:p w14:paraId="2BC0C17C" w14:textId="02BF07A8"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23</w:t>
            </w:r>
            <w:r w:rsidR="00505590">
              <w:rPr>
                <w:sz w:val="28"/>
                <w:szCs w:val="28"/>
              </w:rPr>
              <w:t xml:space="preserve"> ноября </w:t>
            </w:r>
            <w:r w:rsidRPr="005C3AEE">
              <w:rPr>
                <w:sz w:val="28"/>
                <w:szCs w:val="28"/>
              </w:rPr>
              <w:t>2009</w:t>
            </w:r>
            <w:r w:rsidR="00505590">
              <w:rPr>
                <w:sz w:val="28"/>
                <w:szCs w:val="28"/>
              </w:rPr>
              <w:t>года</w:t>
            </w:r>
            <w:r w:rsidRPr="005C3AEE">
              <w:rPr>
                <w:sz w:val="28"/>
                <w:szCs w:val="28"/>
              </w:rPr>
              <w:t xml:space="preserve"> № 261-ФЗ «Об энергосбережении и пов</w:t>
            </w:r>
            <w:r w:rsidRPr="005C3AEE">
              <w:rPr>
                <w:sz w:val="28"/>
                <w:szCs w:val="28"/>
              </w:rPr>
              <w:t>ы</w:t>
            </w:r>
            <w:r w:rsidRPr="005C3AEE">
              <w:rPr>
                <w:sz w:val="28"/>
                <w:szCs w:val="28"/>
              </w:rPr>
              <w:t>шении энергетической эффективности и о внесении изменений в отдельные законод</w:t>
            </w:r>
            <w:r w:rsidRPr="005C3AEE">
              <w:rPr>
                <w:sz w:val="28"/>
                <w:szCs w:val="28"/>
              </w:rPr>
              <w:t>а</w:t>
            </w:r>
            <w:r w:rsidRPr="005C3AEE">
              <w:rPr>
                <w:sz w:val="28"/>
                <w:szCs w:val="28"/>
              </w:rPr>
              <w:t xml:space="preserve">тельные акты Российской Федерации»; </w:t>
            </w:r>
          </w:p>
          <w:p w14:paraId="1CCB854B" w14:textId="153B0C77"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26</w:t>
            </w:r>
            <w:r w:rsidR="00505590">
              <w:rPr>
                <w:sz w:val="28"/>
                <w:szCs w:val="28"/>
              </w:rPr>
              <w:t xml:space="preserve"> марта </w:t>
            </w:r>
            <w:r w:rsidRPr="005C3AEE">
              <w:rPr>
                <w:sz w:val="28"/>
                <w:szCs w:val="28"/>
              </w:rPr>
              <w:t>2003</w:t>
            </w:r>
            <w:r w:rsidR="00505590">
              <w:rPr>
                <w:sz w:val="28"/>
                <w:szCs w:val="28"/>
              </w:rPr>
              <w:t>года</w:t>
            </w:r>
            <w:r w:rsidRPr="005C3AEE">
              <w:rPr>
                <w:sz w:val="28"/>
                <w:szCs w:val="28"/>
              </w:rPr>
              <w:t xml:space="preserve"> № 35-ФЗ «Об электроэнергетике»; </w:t>
            </w:r>
          </w:p>
          <w:p w14:paraId="46C56084" w14:textId="0CA60AFD"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31</w:t>
            </w:r>
            <w:r w:rsidR="00505590">
              <w:rPr>
                <w:sz w:val="28"/>
                <w:szCs w:val="28"/>
              </w:rPr>
              <w:t xml:space="preserve"> марта </w:t>
            </w:r>
            <w:r w:rsidRPr="005C3AEE">
              <w:rPr>
                <w:sz w:val="28"/>
                <w:szCs w:val="28"/>
              </w:rPr>
              <w:t>1999</w:t>
            </w:r>
            <w:r w:rsidR="00505590">
              <w:rPr>
                <w:sz w:val="28"/>
                <w:szCs w:val="28"/>
              </w:rPr>
              <w:t>года</w:t>
            </w:r>
            <w:r w:rsidRPr="005C3AEE">
              <w:rPr>
                <w:sz w:val="28"/>
                <w:szCs w:val="28"/>
              </w:rPr>
              <w:t xml:space="preserve"> № 69-ФЗ «О газоснабжении в Российской Ф</w:t>
            </w:r>
            <w:r w:rsidRPr="005C3AEE">
              <w:rPr>
                <w:sz w:val="28"/>
                <w:szCs w:val="28"/>
              </w:rPr>
              <w:t>е</w:t>
            </w:r>
            <w:r w:rsidRPr="005C3AEE">
              <w:rPr>
                <w:sz w:val="28"/>
                <w:szCs w:val="28"/>
              </w:rPr>
              <w:t>дерации»;</w:t>
            </w:r>
          </w:p>
          <w:p w14:paraId="1D1492BA" w14:textId="6655823F"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10</w:t>
            </w:r>
            <w:r w:rsidR="00505590">
              <w:rPr>
                <w:sz w:val="28"/>
                <w:szCs w:val="28"/>
              </w:rPr>
              <w:t xml:space="preserve"> января </w:t>
            </w:r>
            <w:r w:rsidRPr="005C3AEE">
              <w:rPr>
                <w:sz w:val="28"/>
                <w:szCs w:val="28"/>
              </w:rPr>
              <w:t>2002</w:t>
            </w:r>
            <w:r w:rsidR="00505590">
              <w:rPr>
                <w:sz w:val="28"/>
                <w:szCs w:val="28"/>
              </w:rPr>
              <w:t>года</w:t>
            </w:r>
            <w:r w:rsidRPr="005C3AEE">
              <w:rPr>
                <w:sz w:val="28"/>
                <w:szCs w:val="28"/>
              </w:rPr>
              <w:t xml:space="preserve"> № 7-ФЗ «Об охране окружающей среды»;</w:t>
            </w:r>
          </w:p>
          <w:p w14:paraId="394DBD31" w14:textId="02A148F6"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24</w:t>
            </w:r>
            <w:r w:rsidR="00505590">
              <w:rPr>
                <w:sz w:val="28"/>
                <w:szCs w:val="28"/>
              </w:rPr>
              <w:t xml:space="preserve"> июня </w:t>
            </w:r>
            <w:r w:rsidRPr="005C3AEE">
              <w:rPr>
                <w:sz w:val="28"/>
                <w:szCs w:val="28"/>
              </w:rPr>
              <w:t>1998</w:t>
            </w:r>
            <w:r w:rsidR="00505590">
              <w:rPr>
                <w:sz w:val="28"/>
                <w:szCs w:val="28"/>
              </w:rPr>
              <w:t>года</w:t>
            </w:r>
            <w:r w:rsidRPr="005C3AEE">
              <w:rPr>
                <w:sz w:val="28"/>
                <w:szCs w:val="28"/>
              </w:rPr>
              <w:t xml:space="preserve"> № 89-ФЗ «Об отходах производства и потре</w:t>
            </w:r>
            <w:r w:rsidRPr="005C3AEE">
              <w:rPr>
                <w:sz w:val="28"/>
                <w:szCs w:val="28"/>
              </w:rPr>
              <w:t>б</w:t>
            </w:r>
            <w:r w:rsidRPr="005C3AEE">
              <w:rPr>
                <w:sz w:val="28"/>
                <w:szCs w:val="28"/>
              </w:rPr>
              <w:t>ления»;</w:t>
            </w:r>
          </w:p>
          <w:p w14:paraId="765FCF8C" w14:textId="2CF66BFC"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06</w:t>
            </w:r>
            <w:r w:rsidR="00505590">
              <w:rPr>
                <w:sz w:val="28"/>
                <w:szCs w:val="28"/>
              </w:rPr>
              <w:t xml:space="preserve"> октября </w:t>
            </w:r>
            <w:r w:rsidRPr="005C3AEE">
              <w:rPr>
                <w:sz w:val="28"/>
                <w:szCs w:val="28"/>
              </w:rPr>
              <w:t>2003</w:t>
            </w:r>
            <w:r w:rsidR="00505590">
              <w:rPr>
                <w:sz w:val="28"/>
                <w:szCs w:val="28"/>
              </w:rPr>
              <w:t>года</w:t>
            </w:r>
            <w:r w:rsidRPr="005C3AEE">
              <w:rPr>
                <w:sz w:val="28"/>
                <w:szCs w:val="28"/>
              </w:rPr>
              <w:t xml:space="preserve"> № 131-ФЗ «Об общих принципах организ</w:t>
            </w:r>
            <w:r w:rsidRPr="005C3AEE">
              <w:rPr>
                <w:sz w:val="28"/>
                <w:szCs w:val="28"/>
              </w:rPr>
              <w:t>а</w:t>
            </w:r>
            <w:r w:rsidRPr="005C3AEE">
              <w:rPr>
                <w:sz w:val="28"/>
                <w:szCs w:val="28"/>
              </w:rPr>
              <w:t xml:space="preserve">ции местного самоуправления в Российской Федерации»; </w:t>
            </w:r>
          </w:p>
          <w:p w14:paraId="54AA2A64" w14:textId="6770B231" w:rsidR="00B32967" w:rsidRPr="005C3AEE" w:rsidRDefault="00B32967" w:rsidP="005C3AEE">
            <w:pPr>
              <w:pStyle w:val="ConsPlusNormal"/>
              <w:numPr>
                <w:ilvl w:val="0"/>
                <w:numId w:val="1"/>
              </w:numPr>
              <w:jc w:val="both"/>
              <w:rPr>
                <w:sz w:val="28"/>
                <w:szCs w:val="28"/>
              </w:rPr>
            </w:pPr>
            <w:r w:rsidRPr="005C3AEE">
              <w:rPr>
                <w:sz w:val="28"/>
                <w:szCs w:val="28"/>
              </w:rPr>
              <w:t>Приказ Министерства регионального ра</w:t>
            </w:r>
            <w:r w:rsidRPr="005C3AEE">
              <w:rPr>
                <w:sz w:val="28"/>
                <w:szCs w:val="28"/>
              </w:rPr>
              <w:t>з</w:t>
            </w:r>
            <w:r w:rsidRPr="005C3AEE">
              <w:rPr>
                <w:sz w:val="28"/>
                <w:szCs w:val="28"/>
              </w:rPr>
              <w:t>вития Российской Федерации от 10</w:t>
            </w:r>
            <w:r w:rsidR="00505590">
              <w:rPr>
                <w:sz w:val="28"/>
                <w:szCs w:val="28"/>
              </w:rPr>
              <w:t xml:space="preserve"> ок</w:t>
            </w:r>
            <w:r w:rsidR="00025D8C">
              <w:rPr>
                <w:sz w:val="28"/>
                <w:szCs w:val="28"/>
              </w:rPr>
              <w:t xml:space="preserve">тября </w:t>
            </w:r>
            <w:r w:rsidRPr="005C3AEE">
              <w:rPr>
                <w:sz w:val="28"/>
                <w:szCs w:val="28"/>
              </w:rPr>
              <w:t>2007</w:t>
            </w:r>
            <w:r w:rsidR="00025D8C">
              <w:rPr>
                <w:sz w:val="28"/>
                <w:szCs w:val="28"/>
              </w:rPr>
              <w:t>года</w:t>
            </w:r>
            <w:r w:rsidRPr="005C3AEE">
              <w:rPr>
                <w:sz w:val="28"/>
                <w:szCs w:val="28"/>
              </w:rPr>
              <w:t xml:space="preserve"> № 99 «Об утверждении Метод</w:t>
            </w:r>
            <w:r w:rsidRPr="005C3AEE">
              <w:rPr>
                <w:sz w:val="28"/>
                <w:szCs w:val="28"/>
              </w:rPr>
              <w:t>и</w:t>
            </w:r>
            <w:r w:rsidRPr="005C3AEE">
              <w:rPr>
                <w:sz w:val="28"/>
                <w:szCs w:val="28"/>
              </w:rPr>
              <w:t>ческих рекомендаций по разработке инв</w:t>
            </w:r>
            <w:r w:rsidRPr="005C3AEE">
              <w:rPr>
                <w:sz w:val="28"/>
                <w:szCs w:val="28"/>
              </w:rPr>
              <w:t>е</w:t>
            </w:r>
            <w:r w:rsidRPr="005C3AEE">
              <w:rPr>
                <w:sz w:val="28"/>
                <w:szCs w:val="28"/>
              </w:rPr>
              <w:t>стиционных программ организаций комм</w:t>
            </w:r>
            <w:r w:rsidRPr="005C3AEE">
              <w:rPr>
                <w:sz w:val="28"/>
                <w:szCs w:val="28"/>
              </w:rPr>
              <w:t>у</w:t>
            </w:r>
            <w:r w:rsidRPr="005C3AEE">
              <w:rPr>
                <w:sz w:val="28"/>
                <w:szCs w:val="28"/>
              </w:rPr>
              <w:t>нального комплекса».</w:t>
            </w:r>
          </w:p>
          <w:p w14:paraId="1F2913F9" w14:textId="4EF09EB6" w:rsidR="00B32967" w:rsidRPr="005C3AEE" w:rsidRDefault="00B32967" w:rsidP="005C3AEE">
            <w:pPr>
              <w:pStyle w:val="ConsPlusNormal"/>
              <w:numPr>
                <w:ilvl w:val="0"/>
                <w:numId w:val="1"/>
              </w:numPr>
              <w:jc w:val="both"/>
              <w:rPr>
                <w:sz w:val="28"/>
                <w:szCs w:val="28"/>
              </w:rPr>
            </w:pPr>
            <w:r w:rsidRPr="005C3AEE">
              <w:rPr>
                <w:sz w:val="28"/>
                <w:szCs w:val="28"/>
              </w:rPr>
              <w:lastRenderedPageBreak/>
              <w:t>Постановление Правительства Российской Федерации от 14</w:t>
            </w:r>
            <w:r w:rsidR="00025D8C">
              <w:rPr>
                <w:sz w:val="28"/>
                <w:szCs w:val="28"/>
              </w:rPr>
              <w:t xml:space="preserve"> июня </w:t>
            </w:r>
            <w:r w:rsidRPr="005C3AEE">
              <w:rPr>
                <w:sz w:val="28"/>
                <w:szCs w:val="28"/>
              </w:rPr>
              <w:t>2013</w:t>
            </w:r>
            <w:r w:rsidR="00025D8C">
              <w:rPr>
                <w:sz w:val="28"/>
                <w:szCs w:val="28"/>
              </w:rPr>
              <w:t>года</w:t>
            </w:r>
            <w:r w:rsidRPr="005C3AEE">
              <w:rPr>
                <w:sz w:val="28"/>
                <w:szCs w:val="28"/>
              </w:rPr>
              <w:t xml:space="preserve"> № 502 «Об утверждении требований к программам комплексного развития систем коммунал</w:t>
            </w:r>
            <w:r w:rsidRPr="005C3AEE">
              <w:rPr>
                <w:sz w:val="28"/>
                <w:szCs w:val="28"/>
              </w:rPr>
              <w:t>ь</w:t>
            </w:r>
            <w:r w:rsidRPr="005C3AEE">
              <w:rPr>
                <w:sz w:val="28"/>
                <w:szCs w:val="28"/>
              </w:rPr>
              <w:t>ной инфраструктуры поселений, городских округов»;</w:t>
            </w:r>
          </w:p>
          <w:p w14:paraId="05F0028A" w14:textId="39E66010" w:rsidR="00B32967" w:rsidRPr="005C3AEE" w:rsidRDefault="00B32967" w:rsidP="005C3AEE">
            <w:pPr>
              <w:pStyle w:val="ConsPlusNormal"/>
              <w:numPr>
                <w:ilvl w:val="0"/>
                <w:numId w:val="1"/>
              </w:numPr>
              <w:jc w:val="both"/>
              <w:rPr>
                <w:sz w:val="28"/>
                <w:szCs w:val="28"/>
              </w:rPr>
            </w:pPr>
            <w:r w:rsidRPr="005C3AEE">
              <w:rPr>
                <w:sz w:val="28"/>
                <w:szCs w:val="28"/>
              </w:rPr>
              <w:t>Распоряжение Правительства Российской Федерации от 22 февраля 2008г</w:t>
            </w:r>
            <w:r w:rsidR="00025D8C">
              <w:rPr>
                <w:sz w:val="28"/>
                <w:szCs w:val="28"/>
              </w:rPr>
              <w:t>ода</w:t>
            </w:r>
            <w:r w:rsidRPr="005C3AEE">
              <w:rPr>
                <w:sz w:val="28"/>
                <w:szCs w:val="28"/>
              </w:rPr>
              <w:t xml:space="preserve"> №215 «О Генеральной схеме размещения объе</w:t>
            </w:r>
            <w:r w:rsidRPr="005C3AEE">
              <w:rPr>
                <w:sz w:val="28"/>
                <w:szCs w:val="28"/>
              </w:rPr>
              <w:t>к</w:t>
            </w:r>
            <w:r w:rsidRPr="005C3AEE">
              <w:rPr>
                <w:sz w:val="28"/>
                <w:szCs w:val="28"/>
              </w:rPr>
              <w:t>тов электроэнергетики до 2020 года»;</w:t>
            </w:r>
          </w:p>
          <w:p w14:paraId="639E1BC2" w14:textId="210A8861" w:rsidR="00B32967" w:rsidRPr="005C3AEE" w:rsidRDefault="00B32967" w:rsidP="005C3AEE">
            <w:pPr>
              <w:pStyle w:val="ConsPlusNormal"/>
              <w:numPr>
                <w:ilvl w:val="0"/>
                <w:numId w:val="1"/>
              </w:numPr>
              <w:jc w:val="both"/>
              <w:rPr>
                <w:sz w:val="28"/>
                <w:szCs w:val="28"/>
              </w:rPr>
            </w:pPr>
            <w:r w:rsidRPr="005C3AEE">
              <w:rPr>
                <w:sz w:val="28"/>
                <w:szCs w:val="28"/>
              </w:rPr>
              <w:t>Приказ Госстроя от 28</w:t>
            </w:r>
            <w:r w:rsidR="00025D8C">
              <w:rPr>
                <w:sz w:val="28"/>
                <w:szCs w:val="28"/>
              </w:rPr>
              <w:t xml:space="preserve"> октября </w:t>
            </w:r>
            <w:r w:rsidRPr="005C3AEE">
              <w:rPr>
                <w:sz w:val="28"/>
                <w:szCs w:val="28"/>
              </w:rPr>
              <w:t>2013</w:t>
            </w:r>
            <w:r w:rsidR="00025D8C">
              <w:rPr>
                <w:sz w:val="28"/>
                <w:szCs w:val="28"/>
              </w:rPr>
              <w:t>года</w:t>
            </w:r>
            <w:r w:rsidRPr="005C3AEE">
              <w:rPr>
                <w:sz w:val="28"/>
                <w:szCs w:val="28"/>
              </w:rPr>
              <w:t xml:space="preserve"> № 397/ГС «О порядке осуществления монит</w:t>
            </w:r>
            <w:r w:rsidRPr="005C3AEE">
              <w:rPr>
                <w:sz w:val="28"/>
                <w:szCs w:val="28"/>
              </w:rPr>
              <w:t>о</w:t>
            </w:r>
            <w:r w:rsidRPr="005C3AEE">
              <w:rPr>
                <w:sz w:val="28"/>
                <w:szCs w:val="28"/>
              </w:rPr>
              <w:t>ринга разработки и утверждения программ комплексного развития систем коммунал</w:t>
            </w:r>
            <w:r w:rsidRPr="005C3AEE">
              <w:rPr>
                <w:sz w:val="28"/>
                <w:szCs w:val="28"/>
              </w:rPr>
              <w:t>ь</w:t>
            </w:r>
            <w:r w:rsidRPr="005C3AEE">
              <w:rPr>
                <w:sz w:val="28"/>
                <w:szCs w:val="28"/>
              </w:rPr>
              <w:t>ной инфраструктуры поселений, городских округов»;</w:t>
            </w:r>
          </w:p>
          <w:p w14:paraId="439BC116" w14:textId="6441385B" w:rsidR="00B32967" w:rsidRPr="005C3AEE" w:rsidRDefault="00B32967" w:rsidP="005C3AEE">
            <w:pPr>
              <w:pStyle w:val="ConsPlusNormal"/>
              <w:numPr>
                <w:ilvl w:val="0"/>
                <w:numId w:val="1"/>
              </w:numPr>
              <w:jc w:val="both"/>
              <w:rPr>
                <w:sz w:val="28"/>
                <w:szCs w:val="28"/>
              </w:rPr>
            </w:pPr>
            <w:r w:rsidRPr="005C3AEE">
              <w:rPr>
                <w:sz w:val="28"/>
                <w:szCs w:val="28"/>
              </w:rPr>
              <w:t>Приказ Госстроя от 01</w:t>
            </w:r>
            <w:r w:rsidR="00025D8C">
              <w:rPr>
                <w:sz w:val="28"/>
                <w:szCs w:val="28"/>
              </w:rPr>
              <w:t xml:space="preserve"> октября </w:t>
            </w:r>
            <w:r w:rsidRPr="005C3AEE">
              <w:rPr>
                <w:sz w:val="28"/>
                <w:szCs w:val="28"/>
              </w:rPr>
              <w:t>2013</w:t>
            </w:r>
            <w:r w:rsidR="00025D8C">
              <w:rPr>
                <w:sz w:val="28"/>
                <w:szCs w:val="28"/>
              </w:rPr>
              <w:t>года</w:t>
            </w:r>
            <w:r w:rsidRPr="005C3AEE">
              <w:rPr>
                <w:sz w:val="28"/>
                <w:szCs w:val="28"/>
              </w:rPr>
              <w:t xml:space="preserve"> № 359/ГС «Об утверждении методических р</w:t>
            </w:r>
            <w:r w:rsidRPr="005C3AEE">
              <w:rPr>
                <w:sz w:val="28"/>
                <w:szCs w:val="28"/>
              </w:rPr>
              <w:t>е</w:t>
            </w:r>
            <w:r w:rsidRPr="005C3AEE">
              <w:rPr>
                <w:sz w:val="28"/>
                <w:szCs w:val="28"/>
              </w:rPr>
              <w:t>комендаций по разработке программ ко</w:t>
            </w:r>
            <w:r w:rsidRPr="005C3AEE">
              <w:rPr>
                <w:sz w:val="28"/>
                <w:szCs w:val="28"/>
              </w:rPr>
              <w:t>м</w:t>
            </w:r>
            <w:r w:rsidRPr="005C3AEE">
              <w:rPr>
                <w:sz w:val="28"/>
                <w:szCs w:val="28"/>
              </w:rPr>
              <w:t>плексного развития систем коммунальной инфраструктуры поселений, городских округов»;</w:t>
            </w:r>
          </w:p>
          <w:p w14:paraId="494B3A24" w14:textId="42A352FA"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30</w:t>
            </w:r>
            <w:r w:rsidR="00025D8C">
              <w:rPr>
                <w:sz w:val="28"/>
                <w:szCs w:val="28"/>
              </w:rPr>
              <w:t xml:space="preserve"> марта </w:t>
            </w:r>
            <w:r w:rsidRPr="005C3AEE">
              <w:rPr>
                <w:sz w:val="28"/>
                <w:szCs w:val="28"/>
              </w:rPr>
              <w:t>1999</w:t>
            </w:r>
            <w:r w:rsidR="00025D8C">
              <w:rPr>
                <w:sz w:val="28"/>
                <w:szCs w:val="28"/>
              </w:rPr>
              <w:t>года</w:t>
            </w:r>
            <w:r w:rsidRPr="005C3AEE">
              <w:rPr>
                <w:sz w:val="28"/>
                <w:szCs w:val="28"/>
              </w:rPr>
              <w:t xml:space="preserve"> №52-ФЗ «О санитарно-эпидемиологическом благополучии насел</w:t>
            </w:r>
            <w:r w:rsidRPr="005C3AEE">
              <w:rPr>
                <w:sz w:val="28"/>
                <w:szCs w:val="28"/>
              </w:rPr>
              <w:t>е</w:t>
            </w:r>
            <w:r w:rsidRPr="005C3AEE">
              <w:rPr>
                <w:sz w:val="28"/>
                <w:szCs w:val="28"/>
              </w:rPr>
              <w:t>ния»;</w:t>
            </w:r>
          </w:p>
          <w:p w14:paraId="6602460D" w14:textId="6D65AAF6"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13</w:t>
            </w:r>
            <w:r w:rsidR="00025D8C">
              <w:rPr>
                <w:sz w:val="28"/>
                <w:szCs w:val="28"/>
              </w:rPr>
              <w:t xml:space="preserve"> июля </w:t>
            </w:r>
            <w:r w:rsidRPr="005C3AEE">
              <w:rPr>
                <w:sz w:val="28"/>
                <w:szCs w:val="28"/>
              </w:rPr>
              <w:t>2015</w:t>
            </w:r>
            <w:r w:rsidR="00025D8C">
              <w:rPr>
                <w:sz w:val="28"/>
                <w:szCs w:val="28"/>
              </w:rPr>
              <w:t>года</w:t>
            </w:r>
            <w:r w:rsidRPr="005C3AEE">
              <w:rPr>
                <w:sz w:val="28"/>
                <w:szCs w:val="28"/>
              </w:rPr>
              <w:t xml:space="preserve"> № 224-ФЗ «О государственно-частном пар</w:t>
            </w:r>
            <w:r w:rsidRPr="005C3AEE">
              <w:rPr>
                <w:sz w:val="28"/>
                <w:szCs w:val="28"/>
              </w:rPr>
              <w:t>т</w:t>
            </w:r>
            <w:r w:rsidRPr="005C3AEE">
              <w:rPr>
                <w:sz w:val="28"/>
                <w:szCs w:val="28"/>
              </w:rPr>
              <w:t xml:space="preserve">нерстве, </w:t>
            </w:r>
            <w:proofErr w:type="spellStart"/>
            <w:r w:rsidRPr="005C3AEE">
              <w:rPr>
                <w:sz w:val="28"/>
                <w:szCs w:val="28"/>
              </w:rPr>
              <w:t>муниципально</w:t>
            </w:r>
            <w:proofErr w:type="spellEnd"/>
            <w:r w:rsidRPr="005C3AEE">
              <w:rPr>
                <w:sz w:val="28"/>
                <w:szCs w:val="28"/>
              </w:rPr>
              <w:t>-частном партне</w:t>
            </w:r>
            <w:r w:rsidRPr="005C3AEE">
              <w:rPr>
                <w:sz w:val="28"/>
                <w:szCs w:val="28"/>
              </w:rPr>
              <w:t>р</w:t>
            </w:r>
            <w:r w:rsidRPr="005C3AEE">
              <w:rPr>
                <w:sz w:val="28"/>
                <w:szCs w:val="28"/>
              </w:rPr>
              <w:t>стве в Российской Федерации и внесении изменений в отдельные законодательные акты Российской Федерации»;</w:t>
            </w:r>
          </w:p>
          <w:p w14:paraId="00464BCD" w14:textId="399053E0" w:rsidR="00B32967" w:rsidRPr="005C3AEE" w:rsidRDefault="00B32967" w:rsidP="005C3AEE">
            <w:pPr>
              <w:pStyle w:val="ConsPlusNormal"/>
              <w:numPr>
                <w:ilvl w:val="0"/>
                <w:numId w:val="1"/>
              </w:numPr>
              <w:jc w:val="both"/>
              <w:rPr>
                <w:sz w:val="28"/>
                <w:szCs w:val="28"/>
              </w:rPr>
            </w:pPr>
            <w:r w:rsidRPr="005C3AEE">
              <w:rPr>
                <w:sz w:val="28"/>
                <w:szCs w:val="28"/>
              </w:rPr>
              <w:t>Приказ Минэнерго России от 30</w:t>
            </w:r>
            <w:r w:rsidR="00025D8C">
              <w:rPr>
                <w:sz w:val="28"/>
                <w:szCs w:val="28"/>
              </w:rPr>
              <w:t xml:space="preserve"> июня </w:t>
            </w:r>
            <w:r w:rsidRPr="005C3AEE">
              <w:rPr>
                <w:sz w:val="28"/>
                <w:szCs w:val="28"/>
              </w:rPr>
              <w:t>2003</w:t>
            </w:r>
            <w:r w:rsidR="00025D8C">
              <w:rPr>
                <w:sz w:val="28"/>
                <w:szCs w:val="28"/>
              </w:rPr>
              <w:t>года</w:t>
            </w:r>
            <w:r w:rsidRPr="005C3AEE">
              <w:rPr>
                <w:sz w:val="28"/>
                <w:szCs w:val="28"/>
              </w:rPr>
              <w:t xml:space="preserve"> № 281 «Об утверждении Метод</w:t>
            </w:r>
            <w:r w:rsidRPr="005C3AEE">
              <w:rPr>
                <w:sz w:val="28"/>
                <w:szCs w:val="28"/>
              </w:rPr>
              <w:t>и</w:t>
            </w:r>
            <w:r w:rsidRPr="005C3AEE">
              <w:rPr>
                <w:sz w:val="28"/>
                <w:szCs w:val="28"/>
              </w:rPr>
              <w:t>ческих рекомендаций по проектированию развития энергосистем»;</w:t>
            </w:r>
          </w:p>
          <w:p w14:paraId="23D69A3E" w14:textId="40933E67" w:rsidR="00B32967" w:rsidRPr="005C3AEE" w:rsidRDefault="00B32967" w:rsidP="005C3AEE">
            <w:pPr>
              <w:pStyle w:val="ConsPlusNormal"/>
              <w:numPr>
                <w:ilvl w:val="0"/>
                <w:numId w:val="1"/>
              </w:numPr>
              <w:jc w:val="both"/>
              <w:rPr>
                <w:sz w:val="28"/>
                <w:szCs w:val="28"/>
              </w:rPr>
            </w:pPr>
            <w:r w:rsidRPr="005C3AEE">
              <w:rPr>
                <w:sz w:val="28"/>
                <w:szCs w:val="28"/>
              </w:rPr>
              <w:t>Приказ Минрегионразвития РФ от 14</w:t>
            </w:r>
            <w:r w:rsidR="00025D8C">
              <w:rPr>
                <w:sz w:val="28"/>
                <w:szCs w:val="28"/>
              </w:rPr>
              <w:t xml:space="preserve"> апр</w:t>
            </w:r>
            <w:r w:rsidR="00025D8C">
              <w:rPr>
                <w:sz w:val="28"/>
                <w:szCs w:val="28"/>
              </w:rPr>
              <w:t>е</w:t>
            </w:r>
            <w:r w:rsidR="00025D8C">
              <w:rPr>
                <w:sz w:val="28"/>
                <w:szCs w:val="28"/>
              </w:rPr>
              <w:t xml:space="preserve">ля </w:t>
            </w:r>
            <w:r w:rsidRPr="005C3AEE">
              <w:rPr>
                <w:sz w:val="28"/>
                <w:szCs w:val="28"/>
              </w:rPr>
              <w:t>2008</w:t>
            </w:r>
            <w:r w:rsidR="00025D8C">
              <w:rPr>
                <w:sz w:val="28"/>
                <w:szCs w:val="28"/>
              </w:rPr>
              <w:t>года</w:t>
            </w:r>
            <w:r w:rsidRPr="005C3AEE">
              <w:rPr>
                <w:sz w:val="28"/>
                <w:szCs w:val="28"/>
              </w:rPr>
              <w:t xml:space="preserve"> № 48 «Об утверждении Мет</w:t>
            </w:r>
            <w:r w:rsidRPr="005C3AEE">
              <w:rPr>
                <w:sz w:val="28"/>
                <w:szCs w:val="28"/>
              </w:rPr>
              <w:t>о</w:t>
            </w:r>
            <w:r w:rsidRPr="005C3AEE">
              <w:rPr>
                <w:sz w:val="28"/>
                <w:szCs w:val="28"/>
              </w:rPr>
              <w:t>дики проведения мониторинга выполнения производственных и инвестиционных пр</w:t>
            </w:r>
            <w:r w:rsidRPr="005C3AEE">
              <w:rPr>
                <w:sz w:val="28"/>
                <w:szCs w:val="28"/>
              </w:rPr>
              <w:t>о</w:t>
            </w:r>
            <w:r w:rsidRPr="005C3AEE">
              <w:rPr>
                <w:sz w:val="28"/>
                <w:szCs w:val="28"/>
              </w:rPr>
              <w:t>грамм организаций коммунального ко</w:t>
            </w:r>
            <w:r w:rsidRPr="005C3AEE">
              <w:rPr>
                <w:sz w:val="28"/>
                <w:szCs w:val="28"/>
              </w:rPr>
              <w:t>м</w:t>
            </w:r>
            <w:r w:rsidRPr="005C3AEE">
              <w:rPr>
                <w:sz w:val="28"/>
                <w:szCs w:val="28"/>
              </w:rPr>
              <w:t>плекса»</w:t>
            </w:r>
            <w:r w:rsidR="00DF4BBA" w:rsidRPr="005C3AEE">
              <w:rPr>
                <w:sz w:val="28"/>
                <w:szCs w:val="28"/>
              </w:rPr>
              <w:t>.</w:t>
            </w:r>
          </w:p>
        </w:tc>
      </w:tr>
      <w:tr w:rsidR="00510964" w:rsidRPr="005C3AEE" w14:paraId="59815E8B" w14:textId="77777777" w:rsidTr="00753FC6">
        <w:tc>
          <w:tcPr>
            <w:tcW w:w="3114" w:type="dxa"/>
            <w:shd w:val="clear" w:color="auto" w:fill="auto"/>
          </w:tcPr>
          <w:p w14:paraId="308CFD70" w14:textId="77777777" w:rsidR="00510964" w:rsidRPr="005C3AEE" w:rsidRDefault="00510964" w:rsidP="00510964">
            <w:pPr>
              <w:pStyle w:val="ConsPlusNormal"/>
              <w:jc w:val="both"/>
              <w:rPr>
                <w:sz w:val="28"/>
                <w:szCs w:val="28"/>
              </w:rPr>
            </w:pPr>
            <w:r w:rsidRPr="005C3AEE">
              <w:rPr>
                <w:sz w:val="28"/>
                <w:szCs w:val="28"/>
              </w:rPr>
              <w:lastRenderedPageBreak/>
              <w:t>Заказчик программы</w:t>
            </w:r>
          </w:p>
        </w:tc>
        <w:tc>
          <w:tcPr>
            <w:tcW w:w="6242" w:type="dxa"/>
          </w:tcPr>
          <w:p w14:paraId="69155D70" w14:textId="77777777" w:rsidR="00510964" w:rsidRPr="00510964" w:rsidRDefault="00510964" w:rsidP="00510964">
            <w:pPr>
              <w:spacing w:after="0" w:line="240" w:lineRule="auto"/>
              <w:jc w:val="both"/>
              <w:rPr>
                <w:rFonts w:ascii="Times New Roman" w:hAnsi="Times New Roman"/>
                <w:sz w:val="28"/>
                <w:szCs w:val="28"/>
                <w:lang w:eastAsia="ru-RU"/>
              </w:rPr>
            </w:pPr>
            <w:r w:rsidRPr="00510964">
              <w:rPr>
                <w:rFonts w:ascii="Times New Roman" w:hAnsi="Times New Roman"/>
                <w:sz w:val="28"/>
                <w:szCs w:val="28"/>
                <w:lang w:eastAsia="ru-RU"/>
              </w:rPr>
              <w:t xml:space="preserve">Администрация </w:t>
            </w:r>
            <w:proofErr w:type="spellStart"/>
            <w:r w:rsidRPr="00510964">
              <w:rPr>
                <w:rFonts w:ascii="Times New Roman" w:hAnsi="Times New Roman"/>
                <w:sz w:val="28"/>
                <w:szCs w:val="28"/>
                <w:lang w:eastAsia="ru-RU"/>
              </w:rPr>
              <w:t>Аскизского</w:t>
            </w:r>
            <w:proofErr w:type="spellEnd"/>
            <w:r w:rsidRPr="00510964">
              <w:rPr>
                <w:rFonts w:ascii="Times New Roman" w:hAnsi="Times New Roman"/>
                <w:sz w:val="28"/>
                <w:szCs w:val="28"/>
                <w:lang w:eastAsia="ru-RU"/>
              </w:rPr>
              <w:t xml:space="preserve"> поссовета </w:t>
            </w:r>
            <w:proofErr w:type="spellStart"/>
            <w:r w:rsidRPr="00510964">
              <w:rPr>
                <w:rFonts w:ascii="Times New Roman" w:hAnsi="Times New Roman"/>
                <w:sz w:val="28"/>
                <w:szCs w:val="28"/>
                <w:lang w:eastAsia="ru-RU"/>
              </w:rPr>
              <w:t>Аскизск</w:t>
            </w:r>
            <w:r w:rsidRPr="00510964">
              <w:rPr>
                <w:rFonts w:ascii="Times New Roman" w:hAnsi="Times New Roman"/>
                <w:sz w:val="28"/>
                <w:szCs w:val="28"/>
                <w:lang w:eastAsia="ru-RU"/>
              </w:rPr>
              <w:t>о</w:t>
            </w:r>
            <w:r w:rsidRPr="00510964">
              <w:rPr>
                <w:rFonts w:ascii="Times New Roman" w:hAnsi="Times New Roman"/>
                <w:sz w:val="28"/>
                <w:szCs w:val="28"/>
                <w:lang w:eastAsia="ru-RU"/>
              </w:rPr>
              <w:t>го</w:t>
            </w:r>
            <w:proofErr w:type="spellEnd"/>
            <w:r w:rsidRPr="00510964">
              <w:rPr>
                <w:rFonts w:ascii="Times New Roman" w:hAnsi="Times New Roman"/>
                <w:sz w:val="28"/>
                <w:szCs w:val="28"/>
                <w:lang w:eastAsia="ru-RU"/>
              </w:rPr>
              <w:t xml:space="preserve"> района Республики Хакасия</w:t>
            </w:r>
          </w:p>
          <w:p w14:paraId="4FF7338C" w14:textId="73AE7796" w:rsidR="00510964" w:rsidRPr="005C3AEE" w:rsidRDefault="00510964" w:rsidP="00510964">
            <w:pPr>
              <w:spacing w:after="0" w:line="240" w:lineRule="auto"/>
              <w:jc w:val="both"/>
              <w:rPr>
                <w:rFonts w:ascii="Times New Roman" w:hAnsi="Times New Roman"/>
                <w:sz w:val="28"/>
                <w:szCs w:val="28"/>
                <w:lang w:eastAsia="ru-RU"/>
              </w:rPr>
            </w:pPr>
            <w:r w:rsidRPr="00510964">
              <w:rPr>
                <w:rFonts w:ascii="Times New Roman" w:hAnsi="Times New Roman"/>
                <w:sz w:val="28"/>
                <w:szCs w:val="28"/>
                <w:lang w:eastAsia="ru-RU"/>
              </w:rPr>
              <w:lastRenderedPageBreak/>
              <w:t xml:space="preserve">655735, Республика Хакасия, </w:t>
            </w:r>
            <w:proofErr w:type="spellStart"/>
            <w:r w:rsidRPr="00510964">
              <w:rPr>
                <w:rFonts w:ascii="Times New Roman" w:hAnsi="Times New Roman"/>
                <w:sz w:val="28"/>
                <w:szCs w:val="28"/>
                <w:lang w:eastAsia="ru-RU"/>
              </w:rPr>
              <w:t>Аскизский</w:t>
            </w:r>
            <w:proofErr w:type="spellEnd"/>
            <w:r w:rsidRPr="00510964">
              <w:rPr>
                <w:rFonts w:ascii="Times New Roman" w:hAnsi="Times New Roman"/>
                <w:sz w:val="28"/>
                <w:szCs w:val="28"/>
                <w:lang w:eastAsia="ru-RU"/>
              </w:rPr>
              <w:t xml:space="preserve"> район, рабочий посёлок Аскиз, ул. Вокзальная, 8</w:t>
            </w:r>
          </w:p>
        </w:tc>
      </w:tr>
      <w:tr w:rsidR="00510964" w:rsidRPr="00F537D8" w14:paraId="529528DB" w14:textId="77777777" w:rsidTr="00753FC6">
        <w:tc>
          <w:tcPr>
            <w:tcW w:w="3114" w:type="dxa"/>
            <w:shd w:val="clear" w:color="auto" w:fill="auto"/>
          </w:tcPr>
          <w:p w14:paraId="5314EEC9" w14:textId="77777777" w:rsidR="00510964" w:rsidRPr="005C3AEE" w:rsidRDefault="00510964" w:rsidP="00510964">
            <w:pPr>
              <w:pStyle w:val="ConsPlusNormal"/>
              <w:jc w:val="both"/>
              <w:rPr>
                <w:sz w:val="28"/>
                <w:szCs w:val="28"/>
              </w:rPr>
            </w:pPr>
            <w:r w:rsidRPr="005C3AEE">
              <w:rPr>
                <w:sz w:val="28"/>
                <w:szCs w:val="28"/>
              </w:rPr>
              <w:lastRenderedPageBreak/>
              <w:t>Разработчик програ</w:t>
            </w:r>
            <w:r w:rsidRPr="005C3AEE">
              <w:rPr>
                <w:sz w:val="28"/>
                <w:szCs w:val="28"/>
              </w:rPr>
              <w:t>м</w:t>
            </w:r>
            <w:r w:rsidRPr="005C3AEE">
              <w:rPr>
                <w:sz w:val="28"/>
                <w:szCs w:val="28"/>
              </w:rPr>
              <w:t>мы</w:t>
            </w:r>
          </w:p>
        </w:tc>
        <w:tc>
          <w:tcPr>
            <w:tcW w:w="6242" w:type="dxa"/>
          </w:tcPr>
          <w:p w14:paraId="262B3D58" w14:textId="77777777" w:rsidR="00510964" w:rsidRPr="00510964" w:rsidRDefault="00510964" w:rsidP="00510964">
            <w:pPr>
              <w:spacing w:after="0" w:line="240" w:lineRule="auto"/>
              <w:jc w:val="both"/>
              <w:rPr>
                <w:rFonts w:ascii="Times New Roman" w:hAnsi="Times New Roman"/>
                <w:sz w:val="28"/>
                <w:szCs w:val="28"/>
                <w:lang w:eastAsia="ru-RU"/>
              </w:rPr>
            </w:pPr>
            <w:r w:rsidRPr="00510964">
              <w:rPr>
                <w:rFonts w:ascii="Times New Roman" w:hAnsi="Times New Roman"/>
                <w:sz w:val="28"/>
                <w:szCs w:val="28"/>
                <w:lang w:eastAsia="ru-RU"/>
              </w:rPr>
              <w:t>ИП Рыжков Денис Витальевич</w:t>
            </w:r>
          </w:p>
          <w:p w14:paraId="63DD1DC0" w14:textId="77777777" w:rsidR="00510964" w:rsidRPr="00510964" w:rsidRDefault="00510964" w:rsidP="00510964">
            <w:pPr>
              <w:spacing w:after="0" w:line="240" w:lineRule="auto"/>
              <w:jc w:val="both"/>
              <w:rPr>
                <w:rFonts w:ascii="Times New Roman" w:hAnsi="Times New Roman"/>
                <w:sz w:val="28"/>
                <w:szCs w:val="28"/>
                <w:lang w:eastAsia="ru-RU"/>
              </w:rPr>
            </w:pPr>
            <w:r w:rsidRPr="00510964">
              <w:rPr>
                <w:rFonts w:ascii="Times New Roman" w:hAnsi="Times New Roman"/>
                <w:sz w:val="28"/>
                <w:szCs w:val="28"/>
                <w:lang w:eastAsia="ru-RU"/>
              </w:rPr>
              <w:t>620141, Свердловская область, г. Екатеринбург, ул. Ольховская, 23, оф 175</w:t>
            </w:r>
          </w:p>
          <w:p w14:paraId="34CB4536" w14:textId="77777777" w:rsidR="00510964" w:rsidRPr="009014BB" w:rsidRDefault="00510964" w:rsidP="00510964">
            <w:pPr>
              <w:spacing w:after="0" w:line="240" w:lineRule="auto"/>
              <w:jc w:val="both"/>
              <w:rPr>
                <w:rFonts w:ascii="Times New Roman" w:hAnsi="Times New Roman"/>
                <w:sz w:val="28"/>
                <w:szCs w:val="28"/>
                <w:lang w:eastAsia="ru-RU"/>
              </w:rPr>
            </w:pPr>
            <w:r w:rsidRPr="00510964">
              <w:rPr>
                <w:rFonts w:ascii="Times New Roman" w:hAnsi="Times New Roman"/>
                <w:sz w:val="28"/>
                <w:szCs w:val="28"/>
                <w:lang w:eastAsia="ru-RU"/>
              </w:rPr>
              <w:t>т</w:t>
            </w:r>
            <w:r w:rsidRPr="009014BB">
              <w:rPr>
                <w:rFonts w:ascii="Times New Roman" w:hAnsi="Times New Roman"/>
                <w:sz w:val="28"/>
                <w:szCs w:val="28"/>
                <w:lang w:eastAsia="ru-RU"/>
              </w:rPr>
              <w:t>. 8</w:t>
            </w:r>
            <w:r w:rsidRPr="00F537D8">
              <w:rPr>
                <w:rFonts w:ascii="Times New Roman" w:hAnsi="Times New Roman"/>
                <w:sz w:val="28"/>
                <w:szCs w:val="28"/>
                <w:lang w:val="en-US" w:eastAsia="ru-RU"/>
              </w:rPr>
              <w:t> </w:t>
            </w:r>
            <w:r w:rsidRPr="009014BB">
              <w:rPr>
                <w:rFonts w:ascii="Times New Roman" w:hAnsi="Times New Roman"/>
                <w:sz w:val="28"/>
                <w:szCs w:val="28"/>
                <w:lang w:eastAsia="ru-RU"/>
              </w:rPr>
              <w:t>(343)</w:t>
            </w:r>
            <w:r w:rsidRPr="00F537D8">
              <w:rPr>
                <w:rFonts w:ascii="Times New Roman" w:hAnsi="Times New Roman"/>
                <w:sz w:val="28"/>
                <w:szCs w:val="28"/>
                <w:lang w:val="en-US" w:eastAsia="ru-RU"/>
              </w:rPr>
              <w:t> </w:t>
            </w:r>
            <w:r w:rsidRPr="009014BB">
              <w:rPr>
                <w:rFonts w:ascii="Times New Roman" w:hAnsi="Times New Roman"/>
                <w:sz w:val="28"/>
                <w:szCs w:val="28"/>
                <w:lang w:eastAsia="ru-RU"/>
              </w:rPr>
              <w:t>345-19-50</w:t>
            </w:r>
          </w:p>
          <w:p w14:paraId="1B34C5CE" w14:textId="752B091F" w:rsidR="00510964" w:rsidRPr="009014BB" w:rsidRDefault="00510964" w:rsidP="00510964">
            <w:pPr>
              <w:spacing w:after="0" w:line="240" w:lineRule="auto"/>
              <w:jc w:val="both"/>
              <w:rPr>
                <w:rFonts w:ascii="Times New Roman" w:hAnsi="Times New Roman"/>
                <w:sz w:val="28"/>
                <w:szCs w:val="28"/>
                <w:lang w:eastAsia="ru-RU"/>
              </w:rPr>
            </w:pPr>
            <w:r w:rsidRPr="00F537D8">
              <w:rPr>
                <w:rFonts w:ascii="Times New Roman" w:hAnsi="Times New Roman"/>
                <w:sz w:val="28"/>
                <w:szCs w:val="28"/>
                <w:lang w:val="en-US" w:eastAsia="ru-RU"/>
              </w:rPr>
              <w:t>email</w:t>
            </w:r>
            <w:r w:rsidRPr="009014BB">
              <w:rPr>
                <w:rFonts w:ascii="Times New Roman" w:hAnsi="Times New Roman"/>
                <w:sz w:val="28"/>
                <w:szCs w:val="28"/>
                <w:lang w:eastAsia="ru-RU"/>
              </w:rPr>
              <w:t xml:space="preserve">: </w:t>
            </w:r>
            <w:r w:rsidRPr="00F537D8">
              <w:rPr>
                <w:rFonts w:ascii="Times New Roman" w:hAnsi="Times New Roman"/>
                <w:sz w:val="28"/>
                <w:szCs w:val="28"/>
                <w:lang w:val="en-US" w:eastAsia="ru-RU"/>
              </w:rPr>
              <w:t>director</w:t>
            </w:r>
            <w:r w:rsidRPr="009014BB">
              <w:rPr>
                <w:rFonts w:ascii="Times New Roman" w:hAnsi="Times New Roman"/>
                <w:sz w:val="28"/>
                <w:szCs w:val="28"/>
                <w:lang w:eastAsia="ru-RU"/>
              </w:rPr>
              <w:t>@</w:t>
            </w:r>
            <w:proofErr w:type="spellStart"/>
            <w:r w:rsidRPr="00F537D8">
              <w:rPr>
                <w:rFonts w:ascii="Times New Roman" w:hAnsi="Times New Roman"/>
                <w:sz w:val="28"/>
                <w:szCs w:val="28"/>
                <w:lang w:val="en-US" w:eastAsia="ru-RU"/>
              </w:rPr>
              <w:t>profgkh</w:t>
            </w:r>
            <w:proofErr w:type="spellEnd"/>
            <w:r w:rsidRPr="009014BB">
              <w:rPr>
                <w:rFonts w:ascii="Times New Roman" w:hAnsi="Times New Roman"/>
                <w:sz w:val="28"/>
                <w:szCs w:val="28"/>
                <w:lang w:eastAsia="ru-RU"/>
              </w:rPr>
              <w:t>.</w:t>
            </w:r>
            <w:r w:rsidRPr="00F537D8">
              <w:rPr>
                <w:rFonts w:ascii="Times New Roman" w:hAnsi="Times New Roman"/>
                <w:sz w:val="28"/>
                <w:szCs w:val="28"/>
                <w:lang w:val="en-US" w:eastAsia="ru-RU"/>
              </w:rPr>
              <w:t>com</w:t>
            </w:r>
          </w:p>
        </w:tc>
      </w:tr>
      <w:tr w:rsidR="0018716E" w:rsidRPr="005C3AEE" w14:paraId="45AC9B2B" w14:textId="77777777" w:rsidTr="002A1956">
        <w:tc>
          <w:tcPr>
            <w:tcW w:w="3114" w:type="dxa"/>
            <w:shd w:val="clear" w:color="auto" w:fill="auto"/>
          </w:tcPr>
          <w:p w14:paraId="3F4D3C2A" w14:textId="77777777" w:rsidR="0018716E" w:rsidRPr="005C3AEE" w:rsidRDefault="0018716E" w:rsidP="005C3AEE">
            <w:pPr>
              <w:pStyle w:val="ConsPlusNormal"/>
              <w:jc w:val="both"/>
              <w:rPr>
                <w:sz w:val="28"/>
                <w:szCs w:val="28"/>
              </w:rPr>
            </w:pPr>
            <w:r w:rsidRPr="005C3AEE">
              <w:rPr>
                <w:sz w:val="28"/>
                <w:szCs w:val="28"/>
              </w:rPr>
              <w:t>Ответственный испо</w:t>
            </w:r>
            <w:r w:rsidRPr="005C3AEE">
              <w:rPr>
                <w:sz w:val="28"/>
                <w:szCs w:val="28"/>
              </w:rPr>
              <w:t>л</w:t>
            </w:r>
            <w:r w:rsidRPr="005C3AEE">
              <w:rPr>
                <w:sz w:val="28"/>
                <w:szCs w:val="28"/>
              </w:rPr>
              <w:t>нитель программы</w:t>
            </w:r>
          </w:p>
        </w:tc>
        <w:tc>
          <w:tcPr>
            <w:tcW w:w="6242" w:type="dxa"/>
            <w:shd w:val="clear" w:color="auto" w:fill="auto"/>
          </w:tcPr>
          <w:p w14:paraId="1109F299" w14:textId="613A8C09" w:rsidR="0018716E" w:rsidRPr="005C3AEE" w:rsidRDefault="00510964" w:rsidP="00510964">
            <w:pPr>
              <w:spacing w:after="0" w:line="240" w:lineRule="auto"/>
              <w:jc w:val="both"/>
              <w:rPr>
                <w:rFonts w:ascii="Times New Roman" w:hAnsi="Times New Roman"/>
                <w:sz w:val="28"/>
                <w:szCs w:val="28"/>
                <w:lang w:eastAsia="ru-RU"/>
              </w:rPr>
            </w:pPr>
            <w:r w:rsidRPr="00510964">
              <w:rPr>
                <w:rFonts w:ascii="Times New Roman" w:hAnsi="Times New Roman"/>
                <w:sz w:val="28"/>
                <w:szCs w:val="28"/>
                <w:lang w:eastAsia="ru-RU"/>
              </w:rPr>
              <w:t xml:space="preserve">Администрация </w:t>
            </w:r>
            <w:proofErr w:type="spellStart"/>
            <w:r w:rsidRPr="00510964">
              <w:rPr>
                <w:rFonts w:ascii="Times New Roman" w:hAnsi="Times New Roman"/>
                <w:sz w:val="28"/>
                <w:szCs w:val="28"/>
                <w:lang w:eastAsia="ru-RU"/>
              </w:rPr>
              <w:t>Аскизского</w:t>
            </w:r>
            <w:proofErr w:type="spellEnd"/>
            <w:r w:rsidRPr="00510964">
              <w:rPr>
                <w:rFonts w:ascii="Times New Roman" w:hAnsi="Times New Roman"/>
                <w:sz w:val="28"/>
                <w:szCs w:val="28"/>
                <w:lang w:eastAsia="ru-RU"/>
              </w:rPr>
              <w:t xml:space="preserve"> поссовета </w:t>
            </w:r>
            <w:proofErr w:type="spellStart"/>
            <w:r w:rsidRPr="00510964">
              <w:rPr>
                <w:rFonts w:ascii="Times New Roman" w:hAnsi="Times New Roman"/>
                <w:sz w:val="28"/>
                <w:szCs w:val="28"/>
                <w:lang w:eastAsia="ru-RU"/>
              </w:rPr>
              <w:t>Аскизск</w:t>
            </w:r>
            <w:r w:rsidRPr="00510964">
              <w:rPr>
                <w:rFonts w:ascii="Times New Roman" w:hAnsi="Times New Roman"/>
                <w:sz w:val="28"/>
                <w:szCs w:val="28"/>
                <w:lang w:eastAsia="ru-RU"/>
              </w:rPr>
              <w:t>о</w:t>
            </w:r>
            <w:r w:rsidRPr="00510964">
              <w:rPr>
                <w:rFonts w:ascii="Times New Roman" w:hAnsi="Times New Roman"/>
                <w:sz w:val="28"/>
                <w:szCs w:val="28"/>
                <w:lang w:eastAsia="ru-RU"/>
              </w:rPr>
              <w:t>го</w:t>
            </w:r>
            <w:proofErr w:type="spellEnd"/>
            <w:r w:rsidRPr="00510964">
              <w:rPr>
                <w:rFonts w:ascii="Times New Roman" w:hAnsi="Times New Roman"/>
                <w:sz w:val="28"/>
                <w:szCs w:val="28"/>
                <w:lang w:eastAsia="ru-RU"/>
              </w:rPr>
              <w:t xml:space="preserve"> района Республики Хакасия</w:t>
            </w:r>
          </w:p>
        </w:tc>
      </w:tr>
      <w:tr w:rsidR="0018716E" w:rsidRPr="005C3AEE" w14:paraId="15A4067E" w14:textId="77777777" w:rsidTr="002A1956">
        <w:tc>
          <w:tcPr>
            <w:tcW w:w="3114" w:type="dxa"/>
            <w:shd w:val="clear" w:color="auto" w:fill="auto"/>
          </w:tcPr>
          <w:p w14:paraId="09C99452" w14:textId="77777777" w:rsidR="0018716E" w:rsidRPr="005C3AEE" w:rsidRDefault="0018716E" w:rsidP="005C3AEE">
            <w:pPr>
              <w:pStyle w:val="ConsPlusNormal"/>
              <w:jc w:val="both"/>
              <w:rPr>
                <w:sz w:val="28"/>
                <w:szCs w:val="28"/>
              </w:rPr>
            </w:pPr>
            <w:r w:rsidRPr="005C3AEE">
              <w:rPr>
                <w:sz w:val="28"/>
                <w:szCs w:val="28"/>
              </w:rPr>
              <w:t>Соисполнители пр</w:t>
            </w:r>
            <w:r w:rsidRPr="005C3AEE">
              <w:rPr>
                <w:sz w:val="28"/>
                <w:szCs w:val="28"/>
              </w:rPr>
              <w:t>о</w:t>
            </w:r>
            <w:r w:rsidRPr="005C3AEE">
              <w:rPr>
                <w:sz w:val="28"/>
                <w:szCs w:val="28"/>
              </w:rPr>
              <w:t>граммы</w:t>
            </w:r>
          </w:p>
        </w:tc>
        <w:tc>
          <w:tcPr>
            <w:tcW w:w="6242" w:type="dxa"/>
            <w:shd w:val="clear" w:color="auto" w:fill="auto"/>
          </w:tcPr>
          <w:p w14:paraId="154BBD26" w14:textId="77777777" w:rsidR="0018716E" w:rsidRPr="005C3AEE" w:rsidRDefault="00DF4BBA" w:rsidP="0087044E">
            <w:pPr>
              <w:spacing w:after="0" w:line="240" w:lineRule="auto"/>
              <w:jc w:val="both"/>
              <w:rPr>
                <w:rFonts w:ascii="Times New Roman" w:hAnsi="Times New Roman"/>
                <w:sz w:val="28"/>
                <w:szCs w:val="28"/>
                <w:lang w:eastAsia="ru-RU"/>
              </w:rPr>
            </w:pPr>
            <w:proofErr w:type="spellStart"/>
            <w:r w:rsidRPr="005C3AEE">
              <w:rPr>
                <w:rFonts w:ascii="Times New Roman" w:hAnsi="Times New Roman"/>
                <w:sz w:val="28"/>
                <w:szCs w:val="28"/>
                <w:lang w:eastAsia="ru-RU"/>
              </w:rPr>
              <w:t>Ресурсоснабжающие</w:t>
            </w:r>
            <w:proofErr w:type="spellEnd"/>
            <w:r w:rsidRPr="005C3AEE">
              <w:rPr>
                <w:rFonts w:ascii="Times New Roman" w:hAnsi="Times New Roman"/>
                <w:sz w:val="28"/>
                <w:szCs w:val="28"/>
                <w:lang w:eastAsia="ru-RU"/>
              </w:rPr>
              <w:t xml:space="preserve"> организации</w:t>
            </w:r>
          </w:p>
        </w:tc>
      </w:tr>
      <w:tr w:rsidR="007372E8" w:rsidRPr="005C3AEE" w14:paraId="5F6CDD36" w14:textId="77777777" w:rsidTr="002A1956">
        <w:tc>
          <w:tcPr>
            <w:tcW w:w="3114" w:type="dxa"/>
            <w:shd w:val="clear" w:color="auto" w:fill="auto"/>
          </w:tcPr>
          <w:p w14:paraId="5099BF47" w14:textId="77777777" w:rsidR="007372E8" w:rsidRPr="005C3AEE" w:rsidRDefault="007372E8" w:rsidP="005C3AEE">
            <w:pPr>
              <w:pStyle w:val="ConsPlusNormal"/>
              <w:jc w:val="both"/>
              <w:rPr>
                <w:sz w:val="28"/>
                <w:szCs w:val="28"/>
              </w:rPr>
            </w:pPr>
            <w:r w:rsidRPr="005C3AEE">
              <w:rPr>
                <w:sz w:val="28"/>
                <w:szCs w:val="28"/>
              </w:rPr>
              <w:t>Цель программы</w:t>
            </w:r>
          </w:p>
        </w:tc>
        <w:tc>
          <w:tcPr>
            <w:tcW w:w="6242" w:type="dxa"/>
            <w:shd w:val="clear" w:color="auto" w:fill="auto"/>
            <w:vAlign w:val="center"/>
          </w:tcPr>
          <w:p w14:paraId="354BE6C7" w14:textId="77777777" w:rsidR="007372E8" w:rsidRPr="005C3AEE" w:rsidRDefault="007372E8" w:rsidP="005C3AEE">
            <w:pPr>
              <w:pStyle w:val="ConsPlusNormal"/>
              <w:numPr>
                <w:ilvl w:val="0"/>
                <w:numId w:val="1"/>
              </w:numPr>
              <w:jc w:val="both"/>
              <w:rPr>
                <w:sz w:val="28"/>
                <w:szCs w:val="28"/>
              </w:rPr>
            </w:pPr>
            <w:r w:rsidRPr="005C3AEE">
              <w:rPr>
                <w:sz w:val="28"/>
                <w:szCs w:val="28"/>
              </w:rPr>
              <w:t>обеспечение надежного предоставления коммунальных услуг наиболее экономи</w:t>
            </w:r>
            <w:r w:rsidRPr="005C3AEE">
              <w:rPr>
                <w:sz w:val="28"/>
                <w:szCs w:val="28"/>
              </w:rPr>
              <w:t>ч</w:t>
            </w:r>
            <w:r w:rsidRPr="005C3AEE">
              <w:rPr>
                <w:sz w:val="28"/>
                <w:szCs w:val="28"/>
              </w:rPr>
              <w:t>ным способом при минимальном возде</w:t>
            </w:r>
            <w:r w:rsidRPr="005C3AEE">
              <w:rPr>
                <w:sz w:val="28"/>
                <w:szCs w:val="28"/>
              </w:rPr>
              <w:t>й</w:t>
            </w:r>
            <w:r w:rsidRPr="005C3AEE">
              <w:rPr>
                <w:sz w:val="28"/>
                <w:szCs w:val="28"/>
              </w:rPr>
              <w:t>ствии на окружающую среду, экономич</w:t>
            </w:r>
            <w:r w:rsidRPr="005C3AEE">
              <w:rPr>
                <w:sz w:val="28"/>
                <w:szCs w:val="28"/>
              </w:rPr>
              <w:t>е</w:t>
            </w:r>
            <w:r w:rsidRPr="005C3AEE">
              <w:rPr>
                <w:sz w:val="28"/>
                <w:szCs w:val="28"/>
              </w:rPr>
              <w:t>ского стимулирования развития систем коммунальной инфраструктуры и внедр</w:t>
            </w:r>
            <w:r w:rsidRPr="005C3AEE">
              <w:rPr>
                <w:sz w:val="28"/>
                <w:szCs w:val="28"/>
              </w:rPr>
              <w:t>е</w:t>
            </w:r>
            <w:r w:rsidRPr="005C3AEE">
              <w:rPr>
                <w:sz w:val="28"/>
                <w:szCs w:val="28"/>
              </w:rPr>
              <w:t>ния энергосберегающих технологий;</w:t>
            </w:r>
          </w:p>
          <w:p w14:paraId="3BE12DEB" w14:textId="787D2CA1" w:rsidR="007372E8" w:rsidRPr="005C3AEE" w:rsidRDefault="007372E8" w:rsidP="005C3AEE">
            <w:pPr>
              <w:pStyle w:val="ConsPlusNormal"/>
              <w:numPr>
                <w:ilvl w:val="0"/>
                <w:numId w:val="1"/>
              </w:numPr>
              <w:jc w:val="both"/>
              <w:rPr>
                <w:sz w:val="28"/>
                <w:szCs w:val="28"/>
              </w:rPr>
            </w:pPr>
            <w:r w:rsidRPr="005C3AEE">
              <w:rPr>
                <w:sz w:val="28"/>
                <w:szCs w:val="28"/>
              </w:rPr>
              <w:t>обеспечение развития систем и объектов коммунальной инфраструктуры в соотве</w:t>
            </w:r>
            <w:r w:rsidRPr="005C3AEE">
              <w:rPr>
                <w:sz w:val="28"/>
                <w:szCs w:val="28"/>
              </w:rPr>
              <w:t>т</w:t>
            </w:r>
            <w:r w:rsidRPr="005C3AEE">
              <w:rPr>
                <w:sz w:val="28"/>
                <w:szCs w:val="28"/>
              </w:rPr>
              <w:t>ствии с потребностями жилищного и пр</w:t>
            </w:r>
            <w:r w:rsidRPr="005C3AEE">
              <w:rPr>
                <w:sz w:val="28"/>
                <w:szCs w:val="28"/>
              </w:rPr>
              <w:t>о</w:t>
            </w:r>
            <w:r w:rsidRPr="005C3AEE">
              <w:rPr>
                <w:sz w:val="28"/>
                <w:szCs w:val="28"/>
              </w:rPr>
              <w:t xml:space="preserve">мышленного строительства в соответствии с Генеральным планом </w:t>
            </w:r>
            <w:r w:rsidR="00745806">
              <w:rPr>
                <w:sz w:val="28"/>
                <w:szCs w:val="28"/>
              </w:rPr>
              <w:t>муниципального образования</w:t>
            </w:r>
            <w:r w:rsidRPr="005C3AEE">
              <w:rPr>
                <w:sz w:val="28"/>
                <w:szCs w:val="28"/>
              </w:rPr>
              <w:t>;</w:t>
            </w:r>
          </w:p>
          <w:p w14:paraId="48AB711A" w14:textId="53D99098" w:rsidR="007372E8" w:rsidRPr="005C3AEE" w:rsidRDefault="007372E8" w:rsidP="005C3AEE">
            <w:pPr>
              <w:pStyle w:val="ConsPlusNormal"/>
              <w:numPr>
                <w:ilvl w:val="0"/>
                <w:numId w:val="1"/>
              </w:numPr>
              <w:jc w:val="both"/>
              <w:rPr>
                <w:sz w:val="28"/>
                <w:szCs w:val="28"/>
              </w:rPr>
            </w:pPr>
            <w:r w:rsidRPr="005C3AEE">
              <w:rPr>
                <w:sz w:val="28"/>
                <w:szCs w:val="28"/>
              </w:rPr>
              <w:t>повышение надежности и качества комм</w:t>
            </w:r>
            <w:r w:rsidRPr="005C3AEE">
              <w:rPr>
                <w:sz w:val="28"/>
                <w:szCs w:val="28"/>
              </w:rPr>
              <w:t>у</w:t>
            </w:r>
            <w:r w:rsidRPr="005C3AEE">
              <w:rPr>
                <w:sz w:val="28"/>
                <w:szCs w:val="28"/>
              </w:rPr>
              <w:t xml:space="preserve">нальных услуг для потребителей </w:t>
            </w:r>
            <w:r w:rsidR="00745806">
              <w:rPr>
                <w:sz w:val="28"/>
                <w:szCs w:val="28"/>
              </w:rPr>
              <w:t>муниц</w:t>
            </w:r>
            <w:r w:rsidR="00745806">
              <w:rPr>
                <w:sz w:val="28"/>
                <w:szCs w:val="28"/>
              </w:rPr>
              <w:t>и</w:t>
            </w:r>
            <w:r w:rsidR="00745806">
              <w:rPr>
                <w:sz w:val="28"/>
                <w:szCs w:val="28"/>
              </w:rPr>
              <w:t>пального образования</w:t>
            </w:r>
            <w:r w:rsidRPr="005C3AEE">
              <w:rPr>
                <w:sz w:val="28"/>
                <w:szCs w:val="28"/>
              </w:rPr>
              <w:t xml:space="preserve"> и обеспечение их с</w:t>
            </w:r>
            <w:r w:rsidRPr="005C3AEE">
              <w:rPr>
                <w:sz w:val="28"/>
                <w:szCs w:val="28"/>
              </w:rPr>
              <w:t>о</w:t>
            </w:r>
            <w:r w:rsidRPr="005C3AEE">
              <w:rPr>
                <w:sz w:val="28"/>
                <w:szCs w:val="28"/>
              </w:rPr>
              <w:t>ответствия требованиям действующих но</w:t>
            </w:r>
            <w:r w:rsidRPr="005C3AEE">
              <w:rPr>
                <w:sz w:val="28"/>
                <w:szCs w:val="28"/>
              </w:rPr>
              <w:t>р</w:t>
            </w:r>
            <w:r w:rsidRPr="005C3AEE">
              <w:rPr>
                <w:sz w:val="28"/>
                <w:szCs w:val="28"/>
              </w:rPr>
              <w:t>мативов и стандартов;</w:t>
            </w:r>
          </w:p>
          <w:p w14:paraId="741EDF63" w14:textId="26CC1554" w:rsidR="007372E8" w:rsidRPr="005C3AEE" w:rsidRDefault="007372E8" w:rsidP="005C3AEE">
            <w:pPr>
              <w:pStyle w:val="ConsPlusNormal"/>
              <w:numPr>
                <w:ilvl w:val="0"/>
                <w:numId w:val="1"/>
              </w:numPr>
              <w:jc w:val="both"/>
              <w:rPr>
                <w:sz w:val="28"/>
                <w:szCs w:val="28"/>
              </w:rPr>
            </w:pPr>
            <w:r w:rsidRPr="005C3AEE">
              <w:rPr>
                <w:sz w:val="28"/>
                <w:szCs w:val="28"/>
              </w:rPr>
              <w:t xml:space="preserve">улучшение экологической обстановки на территории </w:t>
            </w:r>
            <w:r w:rsidR="00745806">
              <w:rPr>
                <w:sz w:val="28"/>
                <w:szCs w:val="28"/>
              </w:rPr>
              <w:t>муниципального образования</w:t>
            </w:r>
            <w:r w:rsidRPr="005C3AEE">
              <w:rPr>
                <w:sz w:val="28"/>
                <w:szCs w:val="28"/>
              </w:rPr>
              <w:t>.</w:t>
            </w:r>
          </w:p>
        </w:tc>
      </w:tr>
      <w:tr w:rsidR="007372E8" w:rsidRPr="005C3AEE" w14:paraId="0DC85CE2" w14:textId="77777777" w:rsidTr="002A1956">
        <w:tc>
          <w:tcPr>
            <w:tcW w:w="3114" w:type="dxa"/>
            <w:shd w:val="clear" w:color="auto" w:fill="auto"/>
          </w:tcPr>
          <w:p w14:paraId="6E6F5162" w14:textId="77777777" w:rsidR="007372E8" w:rsidRPr="005C3AEE" w:rsidRDefault="007372E8" w:rsidP="005C3AEE">
            <w:pPr>
              <w:pStyle w:val="ConsPlusNormal"/>
              <w:jc w:val="both"/>
              <w:rPr>
                <w:sz w:val="28"/>
                <w:szCs w:val="28"/>
              </w:rPr>
            </w:pPr>
            <w:r w:rsidRPr="005C3AEE">
              <w:rPr>
                <w:sz w:val="28"/>
                <w:szCs w:val="28"/>
              </w:rPr>
              <w:t>Задачи программы</w:t>
            </w:r>
          </w:p>
        </w:tc>
        <w:tc>
          <w:tcPr>
            <w:tcW w:w="6242" w:type="dxa"/>
            <w:shd w:val="clear" w:color="auto" w:fill="auto"/>
            <w:vAlign w:val="center"/>
          </w:tcPr>
          <w:p w14:paraId="3F92049A" w14:textId="77777777" w:rsidR="007372E8" w:rsidRPr="005C3AEE" w:rsidRDefault="007372E8" w:rsidP="005C3AEE">
            <w:pPr>
              <w:pStyle w:val="ConsPlusNormal"/>
              <w:numPr>
                <w:ilvl w:val="0"/>
                <w:numId w:val="1"/>
              </w:numPr>
              <w:jc w:val="both"/>
              <w:rPr>
                <w:sz w:val="28"/>
                <w:szCs w:val="28"/>
              </w:rPr>
            </w:pPr>
            <w:r w:rsidRPr="005C3AEE">
              <w:rPr>
                <w:sz w:val="28"/>
                <w:szCs w:val="28"/>
              </w:rPr>
              <w:t>инженерно-техническая оптимизация с</w:t>
            </w:r>
            <w:r w:rsidRPr="005C3AEE">
              <w:rPr>
                <w:sz w:val="28"/>
                <w:szCs w:val="28"/>
              </w:rPr>
              <w:t>и</w:t>
            </w:r>
            <w:r w:rsidRPr="005C3AEE">
              <w:rPr>
                <w:sz w:val="28"/>
                <w:szCs w:val="28"/>
              </w:rPr>
              <w:t>стем коммунальной инфраструктуры;</w:t>
            </w:r>
          </w:p>
          <w:p w14:paraId="5FC76647" w14:textId="77777777" w:rsidR="007372E8" w:rsidRPr="005C3AEE" w:rsidRDefault="007372E8" w:rsidP="005C3AEE">
            <w:pPr>
              <w:pStyle w:val="ConsPlusNormal"/>
              <w:numPr>
                <w:ilvl w:val="0"/>
                <w:numId w:val="1"/>
              </w:numPr>
              <w:jc w:val="both"/>
              <w:rPr>
                <w:sz w:val="28"/>
                <w:szCs w:val="28"/>
              </w:rPr>
            </w:pPr>
            <w:r w:rsidRPr="005C3AEE">
              <w:rPr>
                <w:sz w:val="28"/>
                <w:szCs w:val="28"/>
              </w:rPr>
              <w:t>перспективное планирование развития с</w:t>
            </w:r>
            <w:r w:rsidRPr="005C3AEE">
              <w:rPr>
                <w:sz w:val="28"/>
                <w:szCs w:val="28"/>
              </w:rPr>
              <w:t>и</w:t>
            </w:r>
            <w:r w:rsidRPr="005C3AEE">
              <w:rPr>
                <w:sz w:val="28"/>
                <w:szCs w:val="28"/>
              </w:rPr>
              <w:t>стем коммунальной инфраструктуры;</w:t>
            </w:r>
          </w:p>
          <w:p w14:paraId="7FABA5EE" w14:textId="77777777" w:rsidR="007372E8" w:rsidRPr="005C3AEE" w:rsidRDefault="007372E8" w:rsidP="005C3AEE">
            <w:pPr>
              <w:pStyle w:val="ConsPlusNormal"/>
              <w:numPr>
                <w:ilvl w:val="0"/>
                <w:numId w:val="1"/>
              </w:numPr>
              <w:jc w:val="both"/>
              <w:rPr>
                <w:sz w:val="28"/>
                <w:szCs w:val="28"/>
              </w:rPr>
            </w:pPr>
            <w:r w:rsidRPr="005C3AEE">
              <w:rPr>
                <w:sz w:val="28"/>
                <w:szCs w:val="28"/>
              </w:rPr>
              <w:t>разработка мероприятий по комплексной реконструкции и модернизации систем коммунальной инфраструктуры;</w:t>
            </w:r>
          </w:p>
          <w:p w14:paraId="77098A21" w14:textId="77777777" w:rsidR="007372E8" w:rsidRPr="005C3AEE" w:rsidRDefault="007372E8" w:rsidP="005C3AEE">
            <w:pPr>
              <w:pStyle w:val="ConsPlusNormal"/>
              <w:numPr>
                <w:ilvl w:val="0"/>
                <w:numId w:val="1"/>
              </w:numPr>
              <w:jc w:val="both"/>
              <w:rPr>
                <w:sz w:val="28"/>
                <w:szCs w:val="28"/>
              </w:rPr>
            </w:pPr>
            <w:r w:rsidRPr="005C3AEE">
              <w:rPr>
                <w:sz w:val="28"/>
                <w:szCs w:val="28"/>
              </w:rPr>
              <w:t>повышение инвестиционной привлекател</w:t>
            </w:r>
            <w:r w:rsidRPr="005C3AEE">
              <w:rPr>
                <w:sz w:val="28"/>
                <w:szCs w:val="28"/>
              </w:rPr>
              <w:t>ь</w:t>
            </w:r>
            <w:r w:rsidRPr="005C3AEE">
              <w:rPr>
                <w:sz w:val="28"/>
                <w:szCs w:val="28"/>
              </w:rPr>
              <w:t>ности коммунальной инфраструктуры;</w:t>
            </w:r>
          </w:p>
          <w:p w14:paraId="4404F8C4" w14:textId="77777777" w:rsidR="007372E8" w:rsidRPr="005C3AEE" w:rsidRDefault="007372E8" w:rsidP="005C3AEE">
            <w:pPr>
              <w:pStyle w:val="ConsPlusNormal"/>
              <w:numPr>
                <w:ilvl w:val="0"/>
                <w:numId w:val="1"/>
              </w:numPr>
              <w:jc w:val="both"/>
              <w:rPr>
                <w:sz w:val="28"/>
                <w:szCs w:val="28"/>
              </w:rPr>
            </w:pPr>
            <w:r w:rsidRPr="005C3AEE">
              <w:rPr>
                <w:sz w:val="28"/>
                <w:szCs w:val="28"/>
              </w:rPr>
              <w:t>обеспечение сбалансированности интересов субъектов коммунальной инфраструктуры и потребителей.</w:t>
            </w:r>
          </w:p>
        </w:tc>
      </w:tr>
      <w:tr w:rsidR="00B32967" w:rsidRPr="005C3AEE" w14:paraId="4AEA5B7B" w14:textId="77777777" w:rsidTr="002A1956">
        <w:tc>
          <w:tcPr>
            <w:tcW w:w="3114" w:type="dxa"/>
            <w:shd w:val="clear" w:color="auto" w:fill="auto"/>
          </w:tcPr>
          <w:p w14:paraId="5AA0103C" w14:textId="272B9ECE" w:rsidR="00B32967" w:rsidRPr="005C3AEE" w:rsidRDefault="000617D3" w:rsidP="005C3AEE">
            <w:pPr>
              <w:pStyle w:val="ConsPlusNormal"/>
              <w:jc w:val="both"/>
              <w:rPr>
                <w:sz w:val="28"/>
                <w:szCs w:val="28"/>
              </w:rPr>
            </w:pPr>
            <w:r w:rsidRPr="000617D3">
              <w:rPr>
                <w:sz w:val="28"/>
                <w:szCs w:val="28"/>
              </w:rPr>
              <w:t>Целевые показатели</w:t>
            </w:r>
          </w:p>
        </w:tc>
        <w:tc>
          <w:tcPr>
            <w:tcW w:w="6242" w:type="dxa"/>
            <w:shd w:val="clear" w:color="auto" w:fill="auto"/>
          </w:tcPr>
          <w:p w14:paraId="499BA83C" w14:textId="77777777" w:rsidR="00B14CEC" w:rsidRPr="005C3AEE" w:rsidRDefault="00B14CEC" w:rsidP="005C3AEE">
            <w:pPr>
              <w:pStyle w:val="ConsPlusNormal"/>
              <w:numPr>
                <w:ilvl w:val="0"/>
                <w:numId w:val="1"/>
              </w:numPr>
              <w:jc w:val="both"/>
              <w:rPr>
                <w:sz w:val="28"/>
                <w:szCs w:val="28"/>
              </w:rPr>
            </w:pPr>
            <w:r w:rsidRPr="005C3AEE">
              <w:rPr>
                <w:sz w:val="28"/>
                <w:szCs w:val="28"/>
              </w:rPr>
              <w:t>перспективной обеспеченности и потребн</w:t>
            </w:r>
            <w:r w:rsidRPr="005C3AEE">
              <w:rPr>
                <w:sz w:val="28"/>
                <w:szCs w:val="28"/>
              </w:rPr>
              <w:t>о</w:t>
            </w:r>
            <w:r w:rsidRPr="005C3AEE">
              <w:rPr>
                <w:sz w:val="28"/>
                <w:szCs w:val="28"/>
              </w:rPr>
              <w:lastRenderedPageBreak/>
              <w:t>сти застройки поселения;</w:t>
            </w:r>
          </w:p>
          <w:p w14:paraId="7391E8D9" w14:textId="77777777" w:rsidR="00B14CEC" w:rsidRPr="005C3AEE" w:rsidRDefault="00B14CEC" w:rsidP="005C3AEE">
            <w:pPr>
              <w:pStyle w:val="ConsPlusNormal"/>
              <w:numPr>
                <w:ilvl w:val="0"/>
                <w:numId w:val="1"/>
              </w:numPr>
              <w:jc w:val="both"/>
              <w:rPr>
                <w:sz w:val="28"/>
                <w:szCs w:val="28"/>
              </w:rPr>
            </w:pPr>
            <w:r w:rsidRPr="005C3AEE">
              <w:rPr>
                <w:sz w:val="28"/>
                <w:szCs w:val="28"/>
              </w:rPr>
              <w:t xml:space="preserve">надежности, </w:t>
            </w:r>
            <w:proofErr w:type="spellStart"/>
            <w:r w:rsidRPr="005C3AEE">
              <w:rPr>
                <w:sz w:val="28"/>
                <w:szCs w:val="28"/>
              </w:rPr>
              <w:t>энергоэффективности</w:t>
            </w:r>
            <w:proofErr w:type="spellEnd"/>
            <w:r w:rsidRPr="005C3AEE">
              <w:rPr>
                <w:sz w:val="28"/>
                <w:szCs w:val="28"/>
              </w:rPr>
              <w:t xml:space="preserve"> и разв</w:t>
            </w:r>
            <w:r w:rsidRPr="005C3AEE">
              <w:rPr>
                <w:sz w:val="28"/>
                <w:szCs w:val="28"/>
              </w:rPr>
              <w:t>и</w:t>
            </w:r>
            <w:r w:rsidRPr="005C3AEE">
              <w:rPr>
                <w:sz w:val="28"/>
                <w:szCs w:val="28"/>
              </w:rPr>
              <w:t>тия соответствующей системы коммунал</w:t>
            </w:r>
            <w:r w:rsidRPr="005C3AEE">
              <w:rPr>
                <w:sz w:val="28"/>
                <w:szCs w:val="28"/>
              </w:rPr>
              <w:t>ь</w:t>
            </w:r>
            <w:r w:rsidRPr="005C3AEE">
              <w:rPr>
                <w:sz w:val="28"/>
                <w:szCs w:val="28"/>
              </w:rPr>
              <w:t>ной инфраструктуры, объектов, использу</w:t>
            </w:r>
            <w:r w:rsidRPr="005C3AEE">
              <w:rPr>
                <w:sz w:val="28"/>
                <w:szCs w:val="28"/>
              </w:rPr>
              <w:t>е</w:t>
            </w:r>
            <w:r w:rsidRPr="005C3AEE">
              <w:rPr>
                <w:sz w:val="28"/>
                <w:szCs w:val="28"/>
              </w:rPr>
              <w:t>мых для утилизации, обезвреживания и з</w:t>
            </w:r>
            <w:r w:rsidRPr="005C3AEE">
              <w:rPr>
                <w:sz w:val="28"/>
                <w:szCs w:val="28"/>
              </w:rPr>
              <w:t>а</w:t>
            </w:r>
            <w:r w:rsidRPr="005C3AEE">
              <w:rPr>
                <w:sz w:val="28"/>
                <w:szCs w:val="28"/>
              </w:rPr>
              <w:t>хоронения твердых коммунальных отходов;</w:t>
            </w:r>
          </w:p>
          <w:p w14:paraId="3F9ED1FB" w14:textId="77777777" w:rsidR="00B32967" w:rsidRPr="005C3AEE" w:rsidRDefault="00B14CEC" w:rsidP="005C3AEE">
            <w:pPr>
              <w:pStyle w:val="ConsPlusNormal"/>
              <w:numPr>
                <w:ilvl w:val="0"/>
                <w:numId w:val="1"/>
              </w:numPr>
              <w:jc w:val="both"/>
            </w:pPr>
            <w:r w:rsidRPr="005C3AEE">
              <w:rPr>
                <w:sz w:val="28"/>
                <w:szCs w:val="28"/>
              </w:rPr>
              <w:t>качества коммунальных ресурсов.</w:t>
            </w:r>
          </w:p>
        </w:tc>
      </w:tr>
      <w:tr w:rsidR="007372E8" w:rsidRPr="005C3AEE" w14:paraId="1E592B3A" w14:textId="77777777" w:rsidTr="002A1956">
        <w:tc>
          <w:tcPr>
            <w:tcW w:w="3114" w:type="dxa"/>
            <w:shd w:val="clear" w:color="auto" w:fill="auto"/>
          </w:tcPr>
          <w:p w14:paraId="1BC45A99" w14:textId="77777777" w:rsidR="007372E8" w:rsidRPr="005C3AEE" w:rsidRDefault="007372E8" w:rsidP="00907D7A">
            <w:pPr>
              <w:pStyle w:val="ConsPlusNormal"/>
              <w:jc w:val="both"/>
              <w:rPr>
                <w:sz w:val="28"/>
                <w:szCs w:val="28"/>
              </w:rPr>
            </w:pPr>
            <w:r w:rsidRPr="005C3AEE">
              <w:rPr>
                <w:sz w:val="28"/>
                <w:szCs w:val="28"/>
              </w:rPr>
              <w:lastRenderedPageBreak/>
              <w:t>Сроки и этапы реализ</w:t>
            </w:r>
            <w:r w:rsidRPr="005C3AEE">
              <w:rPr>
                <w:sz w:val="28"/>
                <w:szCs w:val="28"/>
              </w:rPr>
              <w:t>а</w:t>
            </w:r>
            <w:r w:rsidRPr="005C3AEE">
              <w:rPr>
                <w:sz w:val="28"/>
                <w:szCs w:val="28"/>
              </w:rPr>
              <w:t>ции программы</w:t>
            </w:r>
          </w:p>
        </w:tc>
        <w:tc>
          <w:tcPr>
            <w:tcW w:w="6242" w:type="dxa"/>
            <w:shd w:val="clear" w:color="auto" w:fill="auto"/>
          </w:tcPr>
          <w:p w14:paraId="56D45C0C" w14:textId="73266221" w:rsidR="007372E8" w:rsidRPr="005C3AEE" w:rsidRDefault="007372E8" w:rsidP="005C3AEE">
            <w:pPr>
              <w:pStyle w:val="ConsPlusNormal"/>
              <w:jc w:val="both"/>
              <w:rPr>
                <w:sz w:val="28"/>
                <w:szCs w:val="28"/>
              </w:rPr>
            </w:pPr>
            <w:r w:rsidRPr="005C3AEE">
              <w:rPr>
                <w:sz w:val="28"/>
                <w:szCs w:val="28"/>
              </w:rPr>
              <w:t>Срок реализации 20</w:t>
            </w:r>
            <w:r w:rsidR="0087044E">
              <w:rPr>
                <w:sz w:val="28"/>
                <w:szCs w:val="28"/>
              </w:rPr>
              <w:t>2</w:t>
            </w:r>
            <w:r w:rsidR="00510964">
              <w:rPr>
                <w:sz w:val="28"/>
                <w:szCs w:val="28"/>
              </w:rPr>
              <w:t>1</w:t>
            </w:r>
            <w:r w:rsidRPr="005C3AEE">
              <w:rPr>
                <w:sz w:val="28"/>
                <w:szCs w:val="28"/>
              </w:rPr>
              <w:t>-</w:t>
            </w:r>
            <w:r w:rsidR="007E609A">
              <w:rPr>
                <w:sz w:val="28"/>
                <w:szCs w:val="28"/>
              </w:rPr>
              <w:t>20</w:t>
            </w:r>
            <w:r w:rsidR="00510964">
              <w:rPr>
                <w:sz w:val="28"/>
                <w:szCs w:val="28"/>
              </w:rPr>
              <w:t>30</w:t>
            </w:r>
            <w:r w:rsidRPr="005C3AEE">
              <w:rPr>
                <w:sz w:val="28"/>
                <w:szCs w:val="28"/>
              </w:rPr>
              <w:t xml:space="preserve"> годы:</w:t>
            </w:r>
          </w:p>
          <w:p w14:paraId="2BDC289A" w14:textId="0F09898B" w:rsidR="007372E8" w:rsidRDefault="007372E8" w:rsidP="005C3AEE">
            <w:pPr>
              <w:pStyle w:val="ConsPlusNormal"/>
              <w:numPr>
                <w:ilvl w:val="0"/>
                <w:numId w:val="1"/>
              </w:numPr>
              <w:jc w:val="both"/>
              <w:rPr>
                <w:sz w:val="28"/>
                <w:szCs w:val="28"/>
              </w:rPr>
            </w:pPr>
            <w:r w:rsidRPr="005C3AEE">
              <w:rPr>
                <w:sz w:val="28"/>
                <w:szCs w:val="28"/>
              </w:rPr>
              <w:t>1 этап 20</w:t>
            </w:r>
            <w:r w:rsidR="0087044E">
              <w:rPr>
                <w:sz w:val="28"/>
                <w:szCs w:val="28"/>
              </w:rPr>
              <w:t>2</w:t>
            </w:r>
            <w:r w:rsidR="00510964">
              <w:rPr>
                <w:sz w:val="28"/>
                <w:szCs w:val="28"/>
              </w:rPr>
              <w:t>1</w:t>
            </w:r>
            <w:r w:rsidRPr="005C3AEE">
              <w:rPr>
                <w:sz w:val="28"/>
                <w:szCs w:val="28"/>
              </w:rPr>
              <w:t xml:space="preserve"> </w:t>
            </w:r>
            <w:r w:rsidR="00510964">
              <w:rPr>
                <w:sz w:val="28"/>
                <w:szCs w:val="28"/>
              </w:rPr>
              <w:t>–</w:t>
            </w:r>
            <w:r w:rsidRPr="005C3AEE">
              <w:rPr>
                <w:sz w:val="28"/>
                <w:szCs w:val="28"/>
              </w:rPr>
              <w:t xml:space="preserve"> 20</w:t>
            </w:r>
            <w:r w:rsidR="0087044E">
              <w:rPr>
                <w:sz w:val="28"/>
                <w:szCs w:val="28"/>
              </w:rPr>
              <w:t>2</w:t>
            </w:r>
            <w:r w:rsidR="00510964">
              <w:rPr>
                <w:sz w:val="28"/>
                <w:szCs w:val="28"/>
              </w:rPr>
              <w:t>5годы;</w:t>
            </w:r>
          </w:p>
          <w:p w14:paraId="380E7988" w14:textId="7A7E10C8" w:rsidR="007372E8" w:rsidRPr="005C3AEE" w:rsidRDefault="00A61F19" w:rsidP="00510964">
            <w:pPr>
              <w:pStyle w:val="ConsPlusNormal"/>
              <w:numPr>
                <w:ilvl w:val="0"/>
                <w:numId w:val="1"/>
              </w:numPr>
              <w:jc w:val="both"/>
              <w:rPr>
                <w:rFonts w:eastAsia="Arial"/>
                <w:sz w:val="28"/>
                <w:szCs w:val="28"/>
                <w:lang w:eastAsia="ar-SA"/>
              </w:rPr>
            </w:pPr>
            <w:r>
              <w:rPr>
                <w:sz w:val="28"/>
                <w:szCs w:val="28"/>
              </w:rPr>
              <w:t>2 этап 20</w:t>
            </w:r>
            <w:r w:rsidR="00510964">
              <w:rPr>
                <w:sz w:val="28"/>
                <w:szCs w:val="28"/>
              </w:rPr>
              <w:t xml:space="preserve">26 – </w:t>
            </w:r>
            <w:r>
              <w:rPr>
                <w:sz w:val="28"/>
                <w:szCs w:val="28"/>
              </w:rPr>
              <w:t>2030</w:t>
            </w:r>
            <w:r w:rsidRPr="005C3AEE">
              <w:rPr>
                <w:sz w:val="28"/>
                <w:szCs w:val="28"/>
              </w:rPr>
              <w:t>г</w:t>
            </w:r>
            <w:r w:rsidR="00510964">
              <w:rPr>
                <w:sz w:val="28"/>
                <w:szCs w:val="28"/>
              </w:rPr>
              <w:t>оды</w:t>
            </w:r>
            <w:r w:rsidRPr="005C3AEE">
              <w:rPr>
                <w:sz w:val="28"/>
                <w:szCs w:val="28"/>
              </w:rPr>
              <w:t>.</w:t>
            </w:r>
          </w:p>
        </w:tc>
      </w:tr>
      <w:tr w:rsidR="007372E8" w:rsidRPr="005C3AEE" w14:paraId="2808A40D" w14:textId="77777777" w:rsidTr="002A1956">
        <w:tc>
          <w:tcPr>
            <w:tcW w:w="3114" w:type="dxa"/>
            <w:shd w:val="clear" w:color="auto" w:fill="auto"/>
          </w:tcPr>
          <w:p w14:paraId="5DDC1B39" w14:textId="62C13AB6" w:rsidR="007372E8" w:rsidRPr="005C3AEE" w:rsidRDefault="000617D3" w:rsidP="00907D7A">
            <w:pPr>
              <w:spacing w:after="0" w:line="240" w:lineRule="auto"/>
              <w:rPr>
                <w:rFonts w:ascii="Times New Roman" w:hAnsi="Times New Roman"/>
                <w:sz w:val="28"/>
                <w:szCs w:val="28"/>
              </w:rPr>
            </w:pPr>
            <w:r w:rsidRPr="000617D3">
              <w:rPr>
                <w:rFonts w:ascii="Times New Roman" w:hAnsi="Times New Roman"/>
                <w:sz w:val="28"/>
                <w:szCs w:val="28"/>
              </w:rPr>
              <w:t>Объемы требуемых к</w:t>
            </w:r>
            <w:r w:rsidRPr="000617D3">
              <w:rPr>
                <w:rFonts w:ascii="Times New Roman" w:hAnsi="Times New Roman"/>
                <w:sz w:val="28"/>
                <w:szCs w:val="28"/>
              </w:rPr>
              <w:t>а</w:t>
            </w:r>
            <w:r w:rsidRPr="000617D3">
              <w:rPr>
                <w:rFonts w:ascii="Times New Roman" w:hAnsi="Times New Roman"/>
                <w:sz w:val="28"/>
                <w:szCs w:val="28"/>
              </w:rPr>
              <w:t>питальных вложений</w:t>
            </w:r>
          </w:p>
        </w:tc>
        <w:tc>
          <w:tcPr>
            <w:tcW w:w="6242" w:type="dxa"/>
            <w:shd w:val="clear" w:color="auto" w:fill="auto"/>
          </w:tcPr>
          <w:p w14:paraId="600D3AAA" w14:textId="4EE96346" w:rsidR="007372E8" w:rsidRDefault="007372E8" w:rsidP="00C2600F">
            <w:pPr>
              <w:spacing w:after="0" w:line="240" w:lineRule="auto"/>
              <w:ind w:firstLine="709"/>
              <w:jc w:val="both"/>
              <w:rPr>
                <w:rFonts w:ascii="Times New Roman" w:hAnsi="Times New Roman"/>
                <w:sz w:val="28"/>
                <w:szCs w:val="28"/>
                <w:lang w:eastAsia="ru-RU"/>
              </w:rPr>
            </w:pPr>
            <w:r w:rsidRPr="005C3AEE">
              <w:rPr>
                <w:rFonts w:ascii="Times New Roman" w:hAnsi="Times New Roman"/>
                <w:sz w:val="28"/>
                <w:szCs w:val="28"/>
                <w:lang w:eastAsia="ru-RU"/>
              </w:rPr>
              <w:t>Объемы финансирования, предусмотре</w:t>
            </w:r>
            <w:r w:rsidRPr="005C3AEE">
              <w:rPr>
                <w:rFonts w:ascii="Times New Roman" w:hAnsi="Times New Roman"/>
                <w:sz w:val="28"/>
                <w:szCs w:val="28"/>
                <w:lang w:eastAsia="ru-RU"/>
              </w:rPr>
              <w:t>н</w:t>
            </w:r>
            <w:r w:rsidRPr="005C3AEE">
              <w:rPr>
                <w:rFonts w:ascii="Times New Roman" w:hAnsi="Times New Roman"/>
                <w:sz w:val="28"/>
                <w:szCs w:val="28"/>
                <w:lang w:eastAsia="ru-RU"/>
              </w:rPr>
              <w:t>ные настоящей Программой, носят ориентир</w:t>
            </w:r>
            <w:r w:rsidRPr="005C3AEE">
              <w:rPr>
                <w:rFonts w:ascii="Times New Roman" w:hAnsi="Times New Roman"/>
                <w:sz w:val="28"/>
                <w:szCs w:val="28"/>
                <w:lang w:eastAsia="ru-RU"/>
              </w:rPr>
              <w:t>о</w:t>
            </w:r>
            <w:r w:rsidRPr="005C3AEE">
              <w:rPr>
                <w:rFonts w:ascii="Times New Roman" w:hAnsi="Times New Roman"/>
                <w:sz w:val="28"/>
                <w:szCs w:val="28"/>
                <w:lang w:eastAsia="ru-RU"/>
              </w:rPr>
              <w:t>вочный характер и подлежат ежегодной корре</w:t>
            </w:r>
            <w:r w:rsidRPr="005C3AEE">
              <w:rPr>
                <w:rFonts w:ascii="Times New Roman" w:hAnsi="Times New Roman"/>
                <w:sz w:val="28"/>
                <w:szCs w:val="28"/>
                <w:lang w:eastAsia="ru-RU"/>
              </w:rPr>
              <w:t>к</w:t>
            </w:r>
            <w:r w:rsidRPr="005C3AEE">
              <w:rPr>
                <w:rFonts w:ascii="Times New Roman" w:hAnsi="Times New Roman"/>
                <w:sz w:val="28"/>
                <w:szCs w:val="28"/>
                <w:lang w:eastAsia="ru-RU"/>
              </w:rPr>
              <w:t>тировке на основании мониторинга и анализа в</w:t>
            </w:r>
            <w:r w:rsidRPr="005C3AEE">
              <w:rPr>
                <w:rFonts w:ascii="Times New Roman" w:hAnsi="Times New Roman"/>
                <w:sz w:val="28"/>
                <w:szCs w:val="28"/>
                <w:lang w:eastAsia="ru-RU"/>
              </w:rPr>
              <w:t>ы</w:t>
            </w:r>
            <w:r w:rsidRPr="005C3AEE">
              <w:rPr>
                <w:rFonts w:ascii="Times New Roman" w:hAnsi="Times New Roman"/>
                <w:sz w:val="28"/>
                <w:szCs w:val="28"/>
                <w:lang w:eastAsia="ru-RU"/>
              </w:rPr>
              <w:t>полнения Программы</w:t>
            </w:r>
            <w:r w:rsidR="0087044E">
              <w:rPr>
                <w:rFonts w:ascii="Times New Roman" w:hAnsi="Times New Roman"/>
                <w:sz w:val="28"/>
                <w:szCs w:val="28"/>
                <w:lang w:eastAsia="ru-RU"/>
              </w:rPr>
              <w:t>.</w:t>
            </w:r>
          </w:p>
          <w:p w14:paraId="4C6A6099" w14:textId="00BF0029" w:rsidR="007372E8" w:rsidRPr="005C3AEE" w:rsidRDefault="008E2D2A" w:rsidP="008E2D2A">
            <w:pPr>
              <w:spacing w:after="0" w:line="240" w:lineRule="auto"/>
              <w:ind w:firstLine="709"/>
              <w:jc w:val="both"/>
            </w:pPr>
            <w:r>
              <w:rPr>
                <w:rFonts w:ascii="Times New Roman" w:hAnsi="Times New Roman"/>
                <w:sz w:val="28"/>
                <w:szCs w:val="28"/>
                <w:lang w:eastAsia="ru-RU"/>
              </w:rPr>
              <w:t xml:space="preserve">Объем финансирования составляет </w:t>
            </w:r>
            <w:r w:rsidR="00A92B2D" w:rsidRPr="00A92B2D">
              <w:rPr>
                <w:rFonts w:ascii="Times New Roman" w:hAnsi="Times New Roman"/>
                <w:sz w:val="28"/>
                <w:szCs w:val="28"/>
                <w:lang w:eastAsia="ru-RU"/>
              </w:rPr>
              <w:t>448.29</w:t>
            </w:r>
            <w:r>
              <w:rPr>
                <w:rFonts w:ascii="Times New Roman" w:hAnsi="Times New Roman"/>
                <w:sz w:val="28"/>
                <w:szCs w:val="28"/>
                <w:lang w:eastAsia="ru-RU"/>
              </w:rPr>
              <w:t>млн.руб.</w:t>
            </w:r>
          </w:p>
        </w:tc>
      </w:tr>
      <w:tr w:rsidR="0018716E" w:rsidRPr="005C3AEE" w14:paraId="45C08133" w14:textId="77777777" w:rsidTr="002A1956">
        <w:trPr>
          <w:trHeight w:val="1258"/>
        </w:trPr>
        <w:tc>
          <w:tcPr>
            <w:tcW w:w="3114" w:type="dxa"/>
            <w:shd w:val="clear" w:color="auto" w:fill="auto"/>
          </w:tcPr>
          <w:p w14:paraId="6E8A51B9" w14:textId="77777777" w:rsidR="0018716E" w:rsidRPr="005C3AEE" w:rsidRDefault="0018716E" w:rsidP="00907D7A">
            <w:pPr>
              <w:spacing w:after="0" w:line="240" w:lineRule="auto"/>
              <w:rPr>
                <w:rFonts w:ascii="Times New Roman" w:hAnsi="Times New Roman"/>
                <w:sz w:val="28"/>
                <w:szCs w:val="28"/>
              </w:rPr>
            </w:pPr>
            <w:r w:rsidRPr="005C3AEE">
              <w:rPr>
                <w:rFonts w:ascii="Times New Roman" w:eastAsia="Times New Roman" w:hAnsi="Times New Roman"/>
                <w:sz w:val="28"/>
                <w:szCs w:val="28"/>
                <w:lang w:eastAsia="ru-RU"/>
              </w:rPr>
              <w:t>Ожидаемые результаты реализации программы</w:t>
            </w:r>
            <w:r w:rsidRPr="005C3AEE">
              <w:rPr>
                <w:rFonts w:ascii="Times New Roman" w:hAnsi="Times New Roman"/>
                <w:sz w:val="28"/>
                <w:szCs w:val="28"/>
              </w:rPr>
              <w:t> </w:t>
            </w:r>
          </w:p>
        </w:tc>
        <w:tc>
          <w:tcPr>
            <w:tcW w:w="6242" w:type="dxa"/>
            <w:shd w:val="clear" w:color="auto" w:fill="auto"/>
          </w:tcPr>
          <w:p w14:paraId="4B6E1F97" w14:textId="04E3F6AF" w:rsidR="00DF4BBA" w:rsidRPr="005C3AEE" w:rsidRDefault="00DF4BBA" w:rsidP="005C3AEE">
            <w:pPr>
              <w:pStyle w:val="ConsPlusNormal"/>
              <w:numPr>
                <w:ilvl w:val="0"/>
                <w:numId w:val="1"/>
              </w:numPr>
              <w:jc w:val="both"/>
              <w:rPr>
                <w:sz w:val="28"/>
                <w:szCs w:val="28"/>
              </w:rPr>
            </w:pPr>
            <w:r w:rsidRPr="005C3AEE">
              <w:rPr>
                <w:sz w:val="28"/>
                <w:szCs w:val="28"/>
              </w:rPr>
              <w:t xml:space="preserve">повышение удовлетворенности населения </w:t>
            </w:r>
            <w:r w:rsidR="00745806">
              <w:rPr>
                <w:sz w:val="28"/>
                <w:szCs w:val="28"/>
              </w:rPr>
              <w:t>муниципального образования</w:t>
            </w:r>
            <w:r w:rsidRPr="005C3AEE">
              <w:rPr>
                <w:sz w:val="28"/>
                <w:szCs w:val="28"/>
              </w:rPr>
              <w:t xml:space="preserve"> уровнем ж</w:t>
            </w:r>
            <w:r w:rsidRPr="005C3AEE">
              <w:rPr>
                <w:sz w:val="28"/>
                <w:szCs w:val="28"/>
              </w:rPr>
              <w:t>и</w:t>
            </w:r>
            <w:r w:rsidRPr="005C3AEE">
              <w:rPr>
                <w:sz w:val="28"/>
                <w:szCs w:val="28"/>
              </w:rPr>
              <w:t>лищно-коммунального обслуживания;</w:t>
            </w:r>
          </w:p>
          <w:p w14:paraId="5ABEC795" w14:textId="77777777" w:rsidR="00DF4BBA" w:rsidRPr="005C3AEE" w:rsidRDefault="00DF4BBA" w:rsidP="005C3AEE">
            <w:pPr>
              <w:pStyle w:val="ConsPlusNormal"/>
              <w:numPr>
                <w:ilvl w:val="0"/>
                <w:numId w:val="1"/>
              </w:numPr>
              <w:jc w:val="both"/>
              <w:rPr>
                <w:sz w:val="28"/>
                <w:szCs w:val="28"/>
              </w:rPr>
            </w:pPr>
            <w:r w:rsidRPr="005C3AEE">
              <w:rPr>
                <w:sz w:val="28"/>
                <w:szCs w:val="28"/>
              </w:rPr>
              <w:t>снижение уровня потерь при производстве, транспортировке и распределении комм</w:t>
            </w:r>
            <w:r w:rsidRPr="005C3AEE">
              <w:rPr>
                <w:sz w:val="28"/>
                <w:szCs w:val="28"/>
              </w:rPr>
              <w:t>у</w:t>
            </w:r>
            <w:r w:rsidRPr="005C3AEE">
              <w:rPr>
                <w:sz w:val="28"/>
                <w:szCs w:val="28"/>
              </w:rPr>
              <w:t>нальных ресурсов;</w:t>
            </w:r>
          </w:p>
          <w:p w14:paraId="63FB9643" w14:textId="2C4B6829" w:rsidR="0018716E" w:rsidRPr="005C3AEE" w:rsidRDefault="00DF4BBA" w:rsidP="005C3AEE">
            <w:pPr>
              <w:pStyle w:val="ConsPlusNormal"/>
              <w:numPr>
                <w:ilvl w:val="0"/>
                <w:numId w:val="1"/>
              </w:numPr>
              <w:jc w:val="both"/>
              <w:rPr>
                <w:rFonts w:eastAsia="Calibri"/>
                <w:sz w:val="28"/>
                <w:szCs w:val="28"/>
              </w:rPr>
            </w:pPr>
            <w:r w:rsidRPr="005C3AEE">
              <w:rPr>
                <w:sz w:val="28"/>
                <w:szCs w:val="28"/>
              </w:rPr>
              <w:t>улучшение санитарной и эпидемиологич</w:t>
            </w:r>
            <w:r w:rsidRPr="005C3AEE">
              <w:rPr>
                <w:sz w:val="28"/>
                <w:szCs w:val="28"/>
              </w:rPr>
              <w:t>е</w:t>
            </w:r>
            <w:r w:rsidRPr="005C3AEE">
              <w:rPr>
                <w:sz w:val="28"/>
                <w:szCs w:val="28"/>
              </w:rPr>
              <w:t xml:space="preserve">ской обстановки в </w:t>
            </w:r>
            <w:r w:rsidR="001A0E7E">
              <w:rPr>
                <w:sz w:val="28"/>
                <w:szCs w:val="28"/>
              </w:rPr>
              <w:t>муниципальном образ</w:t>
            </w:r>
            <w:r w:rsidR="001A0E7E">
              <w:rPr>
                <w:sz w:val="28"/>
                <w:szCs w:val="28"/>
              </w:rPr>
              <w:t>о</w:t>
            </w:r>
            <w:r w:rsidR="001A0E7E">
              <w:rPr>
                <w:sz w:val="28"/>
                <w:szCs w:val="28"/>
              </w:rPr>
              <w:t>вании</w:t>
            </w:r>
            <w:r w:rsidRPr="005C3AEE">
              <w:rPr>
                <w:sz w:val="28"/>
                <w:szCs w:val="28"/>
              </w:rPr>
              <w:t>.</w:t>
            </w:r>
          </w:p>
        </w:tc>
      </w:tr>
    </w:tbl>
    <w:p w14:paraId="05295AD9" w14:textId="504F1663" w:rsidR="00DF4BBA" w:rsidRDefault="007372E8" w:rsidP="00C2600F">
      <w:pPr>
        <w:spacing w:after="0" w:line="240" w:lineRule="auto"/>
        <w:ind w:firstLine="709"/>
      </w:pPr>
      <w:r>
        <w:br w:type="page"/>
      </w:r>
    </w:p>
    <w:p w14:paraId="1E8ED7BA" w14:textId="79F7DCE1" w:rsidR="006A61A4" w:rsidRDefault="008528BE" w:rsidP="0007424E">
      <w:pPr>
        <w:pStyle w:val="a6"/>
        <w:spacing w:before="240"/>
        <w:ind w:left="0"/>
        <w:jc w:val="both"/>
      </w:pPr>
      <w:bookmarkStart w:id="7" w:name="_Toc58803981"/>
      <w:r>
        <w:lastRenderedPageBreak/>
        <w:t>Раздел 2 Характеристика существующего состояния коммунальной и</w:t>
      </w:r>
      <w:r>
        <w:t>н</w:t>
      </w:r>
      <w:r>
        <w:t>фраструктуры</w:t>
      </w:r>
      <w:bookmarkEnd w:id="7"/>
      <w:r>
        <w:t xml:space="preserve"> </w:t>
      </w:r>
    </w:p>
    <w:p w14:paraId="68F6CA71" w14:textId="1347CB44" w:rsidR="007372E8" w:rsidRPr="00DF4BBA" w:rsidRDefault="006A61A4"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В данный раздел входит </w:t>
      </w:r>
      <w:r w:rsidR="007372E8" w:rsidRPr="00DF4BBA">
        <w:rPr>
          <w:rFonts w:eastAsia="Calibri"/>
        </w:rPr>
        <w:t xml:space="preserve">краткий анализ существующего состояния каждой из систем </w:t>
      </w:r>
      <w:proofErr w:type="spellStart"/>
      <w:r w:rsidR="007372E8" w:rsidRPr="00DF4BBA">
        <w:rPr>
          <w:rFonts w:eastAsia="Calibri"/>
        </w:rPr>
        <w:t>ресурсоснабжения</w:t>
      </w:r>
      <w:proofErr w:type="spellEnd"/>
      <w:r w:rsidR="007372E8" w:rsidRPr="00DF4BBA">
        <w:rPr>
          <w:rFonts w:eastAsia="Calibri"/>
        </w:rPr>
        <w:t xml:space="preserve"> (системы электроснабжения, водоснабжения, водоотведения, сбора и утилизации твердых </w:t>
      </w:r>
      <w:r w:rsidRPr="00DF4BBA">
        <w:rPr>
          <w:rFonts w:eastAsia="Calibri"/>
        </w:rPr>
        <w:t>бытовых отходов)</w:t>
      </w:r>
      <w:r w:rsidR="007372E8" w:rsidRPr="00DF4BBA">
        <w:rPr>
          <w:rFonts w:eastAsia="Calibri"/>
        </w:rPr>
        <w:t>.</w:t>
      </w:r>
    </w:p>
    <w:p w14:paraId="5EC14304" w14:textId="77777777" w:rsidR="006A61A4" w:rsidRDefault="006A61A4" w:rsidP="0007424E">
      <w:pPr>
        <w:pStyle w:val="a6"/>
        <w:spacing w:before="240"/>
        <w:ind w:left="0"/>
        <w:jc w:val="both"/>
      </w:pPr>
      <w:bookmarkStart w:id="8" w:name="_Toc58803982"/>
      <w:r>
        <w:t xml:space="preserve">2.1. </w:t>
      </w:r>
      <w:r w:rsidR="007372E8">
        <w:t xml:space="preserve">Краткий анализ существующего состояния систем </w:t>
      </w:r>
      <w:proofErr w:type="spellStart"/>
      <w:r w:rsidR="007372E8">
        <w:t>ресурс</w:t>
      </w:r>
      <w:r>
        <w:t>оснабжения</w:t>
      </w:r>
      <w:bookmarkEnd w:id="8"/>
      <w:proofErr w:type="spellEnd"/>
    </w:p>
    <w:p w14:paraId="00D6BEB0" w14:textId="77777777" w:rsidR="006A61A4" w:rsidRDefault="006A61A4" w:rsidP="0007424E">
      <w:pPr>
        <w:pStyle w:val="a6"/>
        <w:spacing w:before="240"/>
        <w:ind w:left="0"/>
        <w:jc w:val="both"/>
      </w:pPr>
      <w:bookmarkStart w:id="9" w:name="_Toc58803983"/>
      <w:r>
        <w:t xml:space="preserve">2.1.1. Система </w:t>
      </w:r>
      <w:r w:rsidRPr="006A61A4">
        <w:t>электроснабжения</w:t>
      </w:r>
      <w:bookmarkEnd w:id="9"/>
    </w:p>
    <w:p w14:paraId="495E1358" w14:textId="77777777"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Институциональная структура</w:t>
      </w:r>
    </w:p>
    <w:p w14:paraId="605511C8" w14:textId="77777777" w:rsidR="008528BE" w:rsidRPr="008528BE" w:rsidRDefault="008528BE" w:rsidP="008528BE">
      <w:pPr>
        <w:autoSpaceDE w:val="0"/>
        <w:autoSpaceDN w:val="0"/>
        <w:adjustRightInd w:val="0"/>
        <w:spacing w:after="0" w:line="240" w:lineRule="auto"/>
        <w:ind w:firstLine="709"/>
        <w:jc w:val="both"/>
        <w:rPr>
          <w:rFonts w:ascii="Times New Roman" w:hAnsi="Times New Roman"/>
          <w:sz w:val="28"/>
          <w:szCs w:val="28"/>
        </w:rPr>
      </w:pPr>
      <w:r w:rsidRPr="008528BE">
        <w:rPr>
          <w:rFonts w:ascii="Times New Roman" w:hAnsi="Times New Roman"/>
          <w:sz w:val="28"/>
          <w:szCs w:val="28"/>
        </w:rPr>
        <w:t>Сбыт электроэнергии осуществляет Абаканский отдел Восточно-Сибирского филиала ООО «</w:t>
      </w:r>
      <w:proofErr w:type="spellStart"/>
      <w:r w:rsidRPr="008528BE">
        <w:rPr>
          <w:rFonts w:ascii="Times New Roman" w:hAnsi="Times New Roman"/>
          <w:sz w:val="28"/>
          <w:szCs w:val="28"/>
        </w:rPr>
        <w:t>Русэнергосбыт</w:t>
      </w:r>
      <w:proofErr w:type="spellEnd"/>
      <w:r w:rsidRPr="008528BE">
        <w:rPr>
          <w:rFonts w:ascii="Times New Roman" w:hAnsi="Times New Roman"/>
          <w:sz w:val="28"/>
          <w:szCs w:val="28"/>
        </w:rPr>
        <w:t xml:space="preserve">» в </w:t>
      </w:r>
      <w:proofErr w:type="spellStart"/>
      <w:r w:rsidRPr="008528BE">
        <w:rPr>
          <w:rFonts w:ascii="Times New Roman" w:hAnsi="Times New Roman"/>
          <w:sz w:val="28"/>
          <w:szCs w:val="28"/>
        </w:rPr>
        <w:t>рп</w:t>
      </w:r>
      <w:proofErr w:type="spellEnd"/>
      <w:r w:rsidRPr="008528BE">
        <w:rPr>
          <w:rFonts w:ascii="Times New Roman" w:hAnsi="Times New Roman"/>
          <w:sz w:val="28"/>
          <w:szCs w:val="28"/>
        </w:rPr>
        <w:t>. Аскиз и Саяногорский Ф</w:t>
      </w:r>
      <w:r w:rsidRPr="008528BE">
        <w:rPr>
          <w:rFonts w:ascii="Times New Roman" w:hAnsi="Times New Roman"/>
          <w:sz w:val="28"/>
          <w:szCs w:val="28"/>
        </w:rPr>
        <w:t>и</w:t>
      </w:r>
      <w:r w:rsidRPr="008528BE">
        <w:rPr>
          <w:rFonts w:ascii="Times New Roman" w:hAnsi="Times New Roman"/>
          <w:sz w:val="28"/>
          <w:szCs w:val="28"/>
        </w:rPr>
        <w:t>лиал ПАО «МРСК Сибири» - «</w:t>
      </w:r>
      <w:proofErr w:type="spellStart"/>
      <w:r w:rsidRPr="008528BE">
        <w:rPr>
          <w:rFonts w:ascii="Times New Roman" w:hAnsi="Times New Roman"/>
          <w:sz w:val="28"/>
          <w:szCs w:val="28"/>
        </w:rPr>
        <w:t>Хакасэнерго</w:t>
      </w:r>
      <w:proofErr w:type="spellEnd"/>
      <w:r w:rsidRPr="008528BE">
        <w:rPr>
          <w:rFonts w:ascii="Times New Roman" w:hAnsi="Times New Roman"/>
          <w:sz w:val="28"/>
          <w:szCs w:val="28"/>
        </w:rPr>
        <w:t xml:space="preserve">» </w:t>
      </w:r>
      <w:proofErr w:type="spellStart"/>
      <w:r w:rsidRPr="008528BE">
        <w:rPr>
          <w:rFonts w:ascii="Times New Roman" w:hAnsi="Times New Roman"/>
          <w:sz w:val="28"/>
          <w:szCs w:val="28"/>
        </w:rPr>
        <w:t>Аскизский</w:t>
      </w:r>
      <w:proofErr w:type="spellEnd"/>
      <w:r w:rsidRPr="008528BE">
        <w:rPr>
          <w:rFonts w:ascii="Times New Roman" w:hAnsi="Times New Roman"/>
          <w:sz w:val="28"/>
          <w:szCs w:val="28"/>
        </w:rPr>
        <w:t xml:space="preserve"> РЭС в микрорайоне </w:t>
      </w:r>
      <w:proofErr w:type="spellStart"/>
      <w:r w:rsidRPr="008528BE">
        <w:rPr>
          <w:rFonts w:ascii="Times New Roman" w:hAnsi="Times New Roman"/>
          <w:sz w:val="28"/>
          <w:szCs w:val="28"/>
        </w:rPr>
        <w:t>Загатзерно</w:t>
      </w:r>
      <w:proofErr w:type="spellEnd"/>
      <w:r w:rsidRPr="008528BE">
        <w:rPr>
          <w:rFonts w:ascii="Times New Roman" w:hAnsi="Times New Roman"/>
          <w:sz w:val="28"/>
          <w:szCs w:val="28"/>
        </w:rPr>
        <w:t>. Основной задачей предприятий является обеспечение надежного функционирования и развития распределительного электросетевого ко</w:t>
      </w:r>
      <w:r w:rsidRPr="008528BE">
        <w:rPr>
          <w:rFonts w:ascii="Times New Roman" w:hAnsi="Times New Roman"/>
          <w:sz w:val="28"/>
          <w:szCs w:val="28"/>
        </w:rPr>
        <w:t>м</w:t>
      </w:r>
      <w:r w:rsidRPr="008528BE">
        <w:rPr>
          <w:rFonts w:ascii="Times New Roman" w:hAnsi="Times New Roman"/>
          <w:sz w:val="28"/>
          <w:szCs w:val="28"/>
        </w:rPr>
        <w:t>плекса, а также подключение новых потребителей к распределительным с</w:t>
      </w:r>
      <w:r w:rsidRPr="008528BE">
        <w:rPr>
          <w:rFonts w:ascii="Times New Roman" w:hAnsi="Times New Roman"/>
          <w:sz w:val="28"/>
          <w:szCs w:val="28"/>
        </w:rPr>
        <w:t>е</w:t>
      </w:r>
      <w:r w:rsidRPr="008528BE">
        <w:rPr>
          <w:rFonts w:ascii="Times New Roman" w:hAnsi="Times New Roman"/>
          <w:sz w:val="28"/>
          <w:szCs w:val="28"/>
        </w:rPr>
        <w:t>тям.</w:t>
      </w:r>
    </w:p>
    <w:p w14:paraId="3A981DB1" w14:textId="77777777" w:rsidR="008528BE" w:rsidRPr="008528BE" w:rsidRDefault="008528BE" w:rsidP="008528BE">
      <w:pPr>
        <w:autoSpaceDE w:val="0"/>
        <w:autoSpaceDN w:val="0"/>
        <w:adjustRightInd w:val="0"/>
        <w:spacing w:after="0" w:line="240" w:lineRule="auto"/>
        <w:ind w:firstLine="851"/>
        <w:jc w:val="both"/>
        <w:rPr>
          <w:rFonts w:ascii="Times New Roman" w:hAnsi="Times New Roman"/>
          <w:sz w:val="28"/>
          <w:szCs w:val="28"/>
        </w:rPr>
      </w:pPr>
      <w:r w:rsidRPr="008528BE">
        <w:rPr>
          <w:rFonts w:ascii="Times New Roman" w:hAnsi="Times New Roman"/>
          <w:sz w:val="28"/>
          <w:szCs w:val="28"/>
        </w:rPr>
        <w:t>Потребителями электрической энергии являются промышленные предприятия, жилые дома, объекты соцкультбыта. Электроснабжение ос</w:t>
      </w:r>
      <w:r w:rsidRPr="008528BE">
        <w:rPr>
          <w:rFonts w:ascii="Times New Roman" w:hAnsi="Times New Roman"/>
          <w:sz w:val="28"/>
          <w:szCs w:val="28"/>
        </w:rPr>
        <w:t>у</w:t>
      </w:r>
      <w:r w:rsidRPr="008528BE">
        <w:rPr>
          <w:rFonts w:ascii="Times New Roman" w:hAnsi="Times New Roman"/>
          <w:sz w:val="28"/>
          <w:szCs w:val="28"/>
        </w:rPr>
        <w:t>ществляется на напряжении 35, 10, 6, 0,4кВ. Наибольшая доля электрической энергии потребляется предприятиями промышленности и сферы обслужив</w:t>
      </w:r>
      <w:r w:rsidRPr="008528BE">
        <w:rPr>
          <w:rFonts w:ascii="Times New Roman" w:hAnsi="Times New Roman"/>
          <w:sz w:val="28"/>
          <w:szCs w:val="28"/>
        </w:rPr>
        <w:t>а</w:t>
      </w:r>
      <w:r w:rsidRPr="008528BE">
        <w:rPr>
          <w:rFonts w:ascii="Times New Roman" w:hAnsi="Times New Roman"/>
          <w:sz w:val="28"/>
          <w:szCs w:val="28"/>
        </w:rPr>
        <w:t>ния – 5,0% от общего потребления. Население потребляет 81,8% и бюдже</w:t>
      </w:r>
      <w:r w:rsidRPr="008528BE">
        <w:rPr>
          <w:rFonts w:ascii="Times New Roman" w:hAnsi="Times New Roman"/>
          <w:sz w:val="28"/>
          <w:szCs w:val="28"/>
        </w:rPr>
        <w:t>т</w:t>
      </w:r>
      <w:r w:rsidRPr="008528BE">
        <w:rPr>
          <w:rFonts w:ascii="Times New Roman" w:hAnsi="Times New Roman"/>
          <w:sz w:val="28"/>
          <w:szCs w:val="28"/>
        </w:rPr>
        <w:t>ные организации –13,2% электрической энергии.</w:t>
      </w:r>
    </w:p>
    <w:p w14:paraId="0CEA3CE9"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0D484D6D" w14:textId="4844A7E8"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 xml:space="preserve">Характеристика системы </w:t>
      </w:r>
      <w:proofErr w:type="spellStart"/>
      <w:r w:rsidRPr="00DF4BBA">
        <w:rPr>
          <w:rFonts w:eastAsia="Calibri"/>
          <w:b/>
        </w:rPr>
        <w:t>ресурсоснабжения</w:t>
      </w:r>
      <w:proofErr w:type="spellEnd"/>
    </w:p>
    <w:p w14:paraId="1C32FC3A" w14:textId="77777777" w:rsidR="008528BE" w:rsidRPr="008528BE" w:rsidRDefault="008528BE" w:rsidP="008528BE">
      <w:pPr>
        <w:autoSpaceDE w:val="0"/>
        <w:autoSpaceDN w:val="0"/>
        <w:adjustRightInd w:val="0"/>
        <w:spacing w:after="0" w:line="240" w:lineRule="auto"/>
        <w:ind w:firstLine="709"/>
        <w:jc w:val="both"/>
        <w:rPr>
          <w:rFonts w:ascii="Times New Roman" w:hAnsi="Times New Roman"/>
          <w:sz w:val="28"/>
          <w:szCs w:val="28"/>
        </w:rPr>
      </w:pPr>
      <w:bookmarkStart w:id="10" w:name="_Hlk34007746"/>
      <w:r w:rsidRPr="008528BE">
        <w:rPr>
          <w:rFonts w:ascii="Times New Roman" w:hAnsi="Times New Roman"/>
          <w:sz w:val="28"/>
          <w:szCs w:val="28"/>
        </w:rPr>
        <w:t>На территории муниципального образования расположена опорная подстанция «Аскиз» 220/35/10кВ с трансформатором 1×40 МВА. Подстанция 220кВ «Аскиз» расположена в юго-восточной части.</w:t>
      </w:r>
    </w:p>
    <w:p w14:paraId="6B031003" w14:textId="77777777" w:rsidR="008528BE" w:rsidRPr="008528BE" w:rsidRDefault="008528BE" w:rsidP="008528BE">
      <w:pPr>
        <w:autoSpaceDE w:val="0"/>
        <w:autoSpaceDN w:val="0"/>
        <w:adjustRightInd w:val="0"/>
        <w:spacing w:after="0" w:line="240" w:lineRule="auto"/>
        <w:ind w:firstLine="709"/>
        <w:jc w:val="both"/>
        <w:rPr>
          <w:rFonts w:ascii="Times New Roman" w:hAnsi="Times New Roman"/>
          <w:sz w:val="28"/>
          <w:szCs w:val="28"/>
        </w:rPr>
      </w:pPr>
      <w:r w:rsidRPr="008528BE">
        <w:rPr>
          <w:rFonts w:ascii="Times New Roman" w:hAnsi="Times New Roman"/>
          <w:sz w:val="28"/>
          <w:szCs w:val="28"/>
        </w:rPr>
        <w:t>Введена в эксплуатацию в 1967 году.</w:t>
      </w:r>
    </w:p>
    <w:p w14:paraId="6F8A4636" w14:textId="77777777" w:rsidR="008528BE" w:rsidRPr="008528BE" w:rsidRDefault="008528BE" w:rsidP="008528BE">
      <w:pPr>
        <w:autoSpaceDE w:val="0"/>
        <w:autoSpaceDN w:val="0"/>
        <w:adjustRightInd w:val="0"/>
        <w:spacing w:after="0" w:line="240" w:lineRule="auto"/>
        <w:ind w:firstLine="709"/>
        <w:jc w:val="both"/>
        <w:rPr>
          <w:rFonts w:ascii="Times New Roman" w:hAnsi="Times New Roman"/>
          <w:sz w:val="28"/>
          <w:szCs w:val="28"/>
        </w:rPr>
      </w:pPr>
      <w:r w:rsidRPr="008528BE">
        <w:rPr>
          <w:rFonts w:ascii="Times New Roman" w:hAnsi="Times New Roman"/>
          <w:sz w:val="28"/>
          <w:szCs w:val="28"/>
        </w:rPr>
        <w:t>Электроэнергия на подстанции 220кВ «Аскиз» подается по линии эле</w:t>
      </w:r>
      <w:r w:rsidRPr="008528BE">
        <w:rPr>
          <w:rFonts w:ascii="Times New Roman" w:hAnsi="Times New Roman"/>
          <w:sz w:val="28"/>
          <w:szCs w:val="28"/>
        </w:rPr>
        <w:t>к</w:t>
      </w:r>
      <w:r w:rsidRPr="008528BE">
        <w:rPr>
          <w:rFonts w:ascii="Times New Roman" w:hAnsi="Times New Roman"/>
          <w:sz w:val="28"/>
          <w:szCs w:val="28"/>
        </w:rPr>
        <w:t>тропередачи 220кВ от подстанции 500кВ «Абаканская-500», а также по двум линиям электропередачи 220кВ от подстанции «Бея» и далее распределяется по району на напряжении 35кВ. От подстанции 220кВ Аскиз отходят линии электропередачи 220кВ на подстанцию 220кВ «Абаза» и подстанцию 220кВ «</w:t>
      </w:r>
      <w:proofErr w:type="spellStart"/>
      <w:r w:rsidRPr="008528BE">
        <w:rPr>
          <w:rFonts w:ascii="Times New Roman" w:hAnsi="Times New Roman"/>
          <w:sz w:val="28"/>
          <w:szCs w:val="28"/>
        </w:rPr>
        <w:t>Югачи</w:t>
      </w:r>
      <w:proofErr w:type="spellEnd"/>
      <w:r w:rsidRPr="008528BE">
        <w:rPr>
          <w:rFonts w:ascii="Times New Roman" w:hAnsi="Times New Roman"/>
          <w:sz w:val="28"/>
          <w:szCs w:val="28"/>
        </w:rPr>
        <w:t>», и далее в другие регионы Российской Федерации.</w:t>
      </w:r>
    </w:p>
    <w:bookmarkEnd w:id="10"/>
    <w:p w14:paraId="286510DD"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48D973F3" w14:textId="239BBB16"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Доля поставки ресурса по приборам учета</w:t>
      </w:r>
    </w:p>
    <w:p w14:paraId="59420A5E" w14:textId="0817932F"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Уровень оснащенности приборами учета </w:t>
      </w:r>
      <w:r w:rsidR="008528BE">
        <w:rPr>
          <w:rFonts w:ascii="Times New Roman" w:eastAsia="Times New Roman" w:hAnsi="Times New Roman"/>
          <w:sz w:val="28"/>
          <w:szCs w:val="28"/>
          <w:lang w:eastAsia="ru-RU"/>
        </w:rPr>
        <w:t>78,9</w:t>
      </w:r>
      <w:r w:rsidRPr="00DF4BBA">
        <w:rPr>
          <w:rFonts w:ascii="Times New Roman" w:eastAsia="Times New Roman" w:hAnsi="Times New Roman"/>
          <w:sz w:val="28"/>
          <w:szCs w:val="28"/>
          <w:lang w:eastAsia="ru-RU"/>
        </w:rPr>
        <w:t xml:space="preserve"> %.</w:t>
      </w:r>
    </w:p>
    <w:p w14:paraId="1FBCA892"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559490DD" w14:textId="7E911AC3"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Зоны действия источников ресурсов</w:t>
      </w:r>
    </w:p>
    <w:p w14:paraId="3F864A86" w14:textId="009EAB39"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На территории </w:t>
      </w:r>
      <w:r w:rsidR="00745806">
        <w:rPr>
          <w:rFonts w:ascii="Times New Roman" w:eastAsia="Times New Roman" w:hAnsi="Times New Roman"/>
          <w:sz w:val="28"/>
          <w:szCs w:val="28"/>
          <w:lang w:eastAsia="ru-RU"/>
        </w:rPr>
        <w:t>муниципального образования</w:t>
      </w:r>
      <w:r w:rsidRPr="00DF4BBA">
        <w:rPr>
          <w:rFonts w:ascii="Times New Roman" w:eastAsia="Times New Roman" w:hAnsi="Times New Roman"/>
          <w:sz w:val="28"/>
          <w:szCs w:val="28"/>
          <w:lang w:eastAsia="ru-RU"/>
        </w:rPr>
        <w:t xml:space="preserve"> 100% обеспечено централизованным электроснабжением.</w:t>
      </w:r>
    </w:p>
    <w:p w14:paraId="415F42C3"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1DE5C129" w14:textId="5886AB1C"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Резервы и дефициты по зонам действия источников ресурсов</w:t>
      </w:r>
    </w:p>
    <w:p w14:paraId="12300A81" w14:textId="4E964876"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Для территории </w:t>
      </w:r>
      <w:r w:rsidR="00745806">
        <w:rPr>
          <w:rFonts w:ascii="Times New Roman" w:eastAsia="Times New Roman" w:hAnsi="Times New Roman"/>
          <w:sz w:val="28"/>
          <w:szCs w:val="28"/>
          <w:lang w:eastAsia="ru-RU"/>
        </w:rPr>
        <w:t>муниципального образования</w:t>
      </w:r>
      <w:r w:rsidR="00201CFA" w:rsidRPr="00DF4BBA">
        <w:rPr>
          <w:rFonts w:ascii="Times New Roman" w:eastAsia="Times New Roman" w:hAnsi="Times New Roman"/>
          <w:sz w:val="28"/>
          <w:szCs w:val="28"/>
          <w:lang w:eastAsia="ru-RU"/>
        </w:rPr>
        <w:t xml:space="preserve"> </w:t>
      </w:r>
      <w:r w:rsidRPr="00DF4BBA">
        <w:rPr>
          <w:rFonts w:ascii="Times New Roman" w:eastAsia="Times New Roman" w:hAnsi="Times New Roman"/>
          <w:sz w:val="28"/>
          <w:szCs w:val="28"/>
          <w:lang w:eastAsia="ru-RU"/>
        </w:rPr>
        <w:t>имеется резерв мощности, позволяющий производить технологическое присоединение объектов как существующих, так и запланированных к строительству.</w:t>
      </w:r>
    </w:p>
    <w:p w14:paraId="4FADC5B6"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580FAAB6" w14:textId="27B46C5C"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Надежность работы системы</w:t>
      </w:r>
    </w:p>
    <w:p w14:paraId="6C14FCA1" w14:textId="5FB4FD79"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По надежности электроснабжения основные потребители электроэнергии </w:t>
      </w:r>
      <w:r w:rsidR="00745806">
        <w:rPr>
          <w:rFonts w:ascii="Times New Roman" w:eastAsia="Times New Roman" w:hAnsi="Times New Roman"/>
          <w:sz w:val="28"/>
          <w:szCs w:val="28"/>
          <w:lang w:eastAsia="ru-RU"/>
        </w:rPr>
        <w:t>муниципального образования</w:t>
      </w:r>
      <w:r w:rsidR="00907D7A" w:rsidRPr="00907D7A">
        <w:rPr>
          <w:rFonts w:ascii="Times New Roman" w:eastAsia="Times New Roman" w:hAnsi="Times New Roman"/>
          <w:sz w:val="28"/>
          <w:szCs w:val="28"/>
          <w:lang w:eastAsia="ru-RU"/>
        </w:rPr>
        <w:t xml:space="preserve"> </w:t>
      </w:r>
      <w:r w:rsidRPr="00DF4BBA">
        <w:rPr>
          <w:rFonts w:ascii="Times New Roman" w:eastAsia="Times New Roman" w:hAnsi="Times New Roman"/>
          <w:sz w:val="28"/>
          <w:szCs w:val="28"/>
          <w:lang w:eastAsia="ru-RU"/>
        </w:rPr>
        <w:t>(жилые дома, административные здания, водозаборные станции) относятся ко II категории и обеспечиваются электроэнергией от двух источников питания.</w:t>
      </w:r>
    </w:p>
    <w:p w14:paraId="7C2C97A2" w14:textId="164A2F82"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Основным потребителем электроэнергии на территории </w:t>
      </w:r>
      <w:r w:rsidR="00745806">
        <w:rPr>
          <w:rFonts w:ascii="Times New Roman" w:eastAsia="Times New Roman" w:hAnsi="Times New Roman"/>
          <w:sz w:val="28"/>
          <w:szCs w:val="28"/>
          <w:lang w:eastAsia="ru-RU"/>
        </w:rPr>
        <w:t>муниципального образования</w:t>
      </w:r>
      <w:r w:rsidR="00907D7A" w:rsidRPr="00907D7A">
        <w:rPr>
          <w:rFonts w:ascii="Times New Roman" w:eastAsia="Times New Roman" w:hAnsi="Times New Roman"/>
          <w:sz w:val="28"/>
          <w:szCs w:val="28"/>
          <w:lang w:eastAsia="ru-RU"/>
        </w:rPr>
        <w:t xml:space="preserve"> </w:t>
      </w:r>
      <w:r w:rsidRPr="00DF4BBA">
        <w:rPr>
          <w:rFonts w:ascii="Times New Roman" w:eastAsia="Times New Roman" w:hAnsi="Times New Roman"/>
          <w:sz w:val="28"/>
          <w:szCs w:val="28"/>
          <w:lang w:eastAsia="ru-RU"/>
        </w:rPr>
        <w:t>является население.</w:t>
      </w:r>
    </w:p>
    <w:p w14:paraId="55C21876"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Техническое состояние системы электроснабжения характеризуется проблемами свойственными для систем электроснабжения городов Российской Федерации в целом.</w:t>
      </w:r>
    </w:p>
    <w:p w14:paraId="12315564"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К таким проблемам относится:</w:t>
      </w:r>
    </w:p>
    <w:p w14:paraId="09A58DBC" w14:textId="77777777" w:rsidR="00DF4BBA" w:rsidRPr="00DF4BBA" w:rsidRDefault="00DF4BBA" w:rsidP="00A821D7">
      <w:pPr>
        <w:pStyle w:val="aa"/>
        <w:numPr>
          <w:ilvl w:val="0"/>
          <w:numId w:val="4"/>
        </w:numPr>
        <w:suppressAutoHyphens/>
        <w:spacing w:after="0" w:line="240" w:lineRule="auto"/>
        <w:contextualSpacing/>
        <w:jc w:val="both"/>
        <w:rPr>
          <w:sz w:val="28"/>
          <w:szCs w:val="28"/>
          <w:lang w:eastAsia="ru-RU"/>
        </w:rPr>
      </w:pPr>
      <w:r w:rsidRPr="00DF4BBA">
        <w:rPr>
          <w:sz w:val="28"/>
          <w:szCs w:val="28"/>
          <w:lang w:eastAsia="ru-RU"/>
        </w:rPr>
        <w:t>значительное количество трансформаторных подстанций и трансформаторов со сроком эксплуатации более 25 лет, что снижает надёжность электроснабжения и приводит к дополнительным расходам ТЭР на покрытие потерь холостого хода;</w:t>
      </w:r>
    </w:p>
    <w:p w14:paraId="2F3B25D0" w14:textId="77777777" w:rsidR="00DF4BBA" w:rsidRPr="00DF4BBA" w:rsidRDefault="00DF4BBA" w:rsidP="00A821D7">
      <w:pPr>
        <w:pStyle w:val="aa"/>
        <w:numPr>
          <w:ilvl w:val="0"/>
          <w:numId w:val="4"/>
        </w:numPr>
        <w:suppressAutoHyphens/>
        <w:spacing w:after="0" w:line="240" w:lineRule="auto"/>
        <w:contextualSpacing/>
        <w:jc w:val="both"/>
        <w:rPr>
          <w:sz w:val="28"/>
          <w:szCs w:val="28"/>
          <w:lang w:eastAsia="ru-RU"/>
        </w:rPr>
      </w:pPr>
      <w:r w:rsidRPr="00DF4BBA">
        <w:rPr>
          <w:sz w:val="28"/>
          <w:szCs w:val="28"/>
          <w:lang w:eastAsia="ru-RU"/>
        </w:rPr>
        <w:t>распределительные сети нуждаются в выполнении реконструкции;</w:t>
      </w:r>
    </w:p>
    <w:p w14:paraId="0B265F1A" w14:textId="77777777" w:rsidR="00DF4BBA" w:rsidRPr="00DF4BBA" w:rsidRDefault="00DF4BBA" w:rsidP="00A821D7">
      <w:pPr>
        <w:pStyle w:val="aa"/>
        <w:numPr>
          <w:ilvl w:val="0"/>
          <w:numId w:val="4"/>
        </w:numPr>
        <w:suppressAutoHyphens/>
        <w:spacing w:after="0" w:line="240" w:lineRule="auto"/>
        <w:contextualSpacing/>
        <w:jc w:val="both"/>
        <w:rPr>
          <w:sz w:val="28"/>
          <w:szCs w:val="28"/>
          <w:lang w:eastAsia="ru-RU"/>
        </w:rPr>
      </w:pPr>
      <w:r w:rsidRPr="00DF4BBA">
        <w:rPr>
          <w:sz w:val="28"/>
          <w:szCs w:val="28"/>
          <w:lang w:eastAsia="ru-RU"/>
        </w:rPr>
        <w:t>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w:t>
      </w:r>
    </w:p>
    <w:p w14:paraId="5A1B274F" w14:textId="04ECB326"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Показатели, характеризующие качество услуг электроснабжения, определяет п. IV приложения № 1 к Правилам предоставления коммунальных услуг собственникам и пользователям помещений в многоквартирных домах и жилых домов № 354 от 06 мая 2011года. Допустимая продолжительность перерыва электроснабжения: </w:t>
      </w:r>
    </w:p>
    <w:p w14:paraId="5EBFEABF"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2 часа — при наличии двух независимых взаимно резервирующих источников питания; </w:t>
      </w:r>
    </w:p>
    <w:p w14:paraId="039D948E"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24 часа — при наличии одного источника питания. Отклонение напряжения от действующих федеральных стандартов не допускается.</w:t>
      </w:r>
    </w:p>
    <w:p w14:paraId="4DBEB1B6"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4F58C608" w14:textId="731A29B3"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Качество поставляемого ресурса</w:t>
      </w:r>
    </w:p>
    <w:p w14:paraId="32AA65A9"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Качество эксплуатации электросетей удовлетворяет требованиям «Пр</w:t>
      </w:r>
      <w:r w:rsidRPr="0097355A">
        <w:rPr>
          <w:rFonts w:ascii="Times New Roman" w:hAnsi="Times New Roman"/>
          <w:sz w:val="28"/>
          <w:szCs w:val="28"/>
        </w:rPr>
        <w:t>а</w:t>
      </w:r>
      <w:r w:rsidRPr="0097355A">
        <w:rPr>
          <w:rFonts w:ascii="Times New Roman" w:hAnsi="Times New Roman"/>
          <w:sz w:val="28"/>
          <w:szCs w:val="28"/>
        </w:rPr>
        <w:t>вил технической эксплуатации электрических станций и сетей Российской Федерации», утверждённых приказом Минэнерго России от 19 июня 2003 года №229.</w:t>
      </w:r>
    </w:p>
    <w:p w14:paraId="4E0AD731"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lastRenderedPageBreak/>
        <w:t>Безопасность работы системы электроснабжения обеспечивается за счёт реализации комплекса мер, учитывающих:</w:t>
      </w:r>
    </w:p>
    <w:p w14:paraId="10EE41A1"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общие требования безопасности;</w:t>
      </w:r>
    </w:p>
    <w:p w14:paraId="1F587443"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 xml:space="preserve">функции систем безопасности, зависящие от электроснабжения; </w:t>
      </w:r>
    </w:p>
    <w:p w14:paraId="1F70FFB7"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электробезопасность;</w:t>
      </w:r>
    </w:p>
    <w:p w14:paraId="4D0ECCFF"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пожарную безопасность;</w:t>
      </w:r>
    </w:p>
    <w:p w14:paraId="4BDB3158"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 xml:space="preserve">информационную безопасность (сохранность информации, предотвращение несанкционированного доступа по цепям питания, защита от преднамеренного воздействия на цепи питания). </w:t>
      </w:r>
    </w:p>
    <w:p w14:paraId="0DC82B4C" w14:textId="77777777" w:rsidR="00A37A27"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Кроме того, в целях осуществления мер, направленных на обеспечение безопасного функционирования электроэнергетики и предотвращения во</w:t>
      </w:r>
      <w:r w:rsidRPr="0097355A">
        <w:rPr>
          <w:rFonts w:ascii="Times New Roman" w:hAnsi="Times New Roman"/>
          <w:sz w:val="28"/>
          <w:szCs w:val="28"/>
        </w:rPr>
        <w:t>з</w:t>
      </w:r>
      <w:r w:rsidRPr="0097355A">
        <w:rPr>
          <w:rFonts w:ascii="Times New Roman" w:hAnsi="Times New Roman"/>
          <w:sz w:val="28"/>
          <w:szCs w:val="28"/>
        </w:rPr>
        <w:t xml:space="preserve">никновения аварийных ситуаций, на территории </w:t>
      </w:r>
      <w:r w:rsidR="00745806">
        <w:rPr>
          <w:rFonts w:ascii="Times New Roman" w:hAnsi="Times New Roman"/>
          <w:sz w:val="28"/>
          <w:szCs w:val="28"/>
        </w:rPr>
        <w:t>муниципального образов</w:t>
      </w:r>
      <w:r w:rsidR="00745806">
        <w:rPr>
          <w:rFonts w:ascii="Times New Roman" w:hAnsi="Times New Roman"/>
          <w:sz w:val="28"/>
          <w:szCs w:val="28"/>
        </w:rPr>
        <w:t>а</w:t>
      </w:r>
      <w:r w:rsidR="00745806">
        <w:rPr>
          <w:rFonts w:ascii="Times New Roman" w:hAnsi="Times New Roman"/>
          <w:sz w:val="28"/>
          <w:szCs w:val="28"/>
        </w:rPr>
        <w:t>ния</w:t>
      </w:r>
      <w:r w:rsidRPr="0097355A">
        <w:rPr>
          <w:rFonts w:ascii="Times New Roman" w:hAnsi="Times New Roman"/>
          <w:sz w:val="28"/>
          <w:szCs w:val="28"/>
        </w:rPr>
        <w:t xml:space="preserve"> организовано оперативно-диспетчерское управление. </w:t>
      </w:r>
    </w:p>
    <w:p w14:paraId="22D0B6DF" w14:textId="3674239C" w:rsid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Все необходимые мероприятия по реконструкции, ремонту и пускон</w:t>
      </w:r>
      <w:r w:rsidRPr="0097355A">
        <w:rPr>
          <w:rFonts w:ascii="Times New Roman" w:hAnsi="Times New Roman"/>
          <w:sz w:val="28"/>
          <w:szCs w:val="28"/>
        </w:rPr>
        <w:t>а</w:t>
      </w:r>
      <w:r w:rsidRPr="0097355A">
        <w:rPr>
          <w:rFonts w:ascii="Times New Roman" w:hAnsi="Times New Roman"/>
          <w:sz w:val="28"/>
          <w:szCs w:val="28"/>
        </w:rPr>
        <w:t>ладочным работам на объектах электросетевого хозяйства производятся в с</w:t>
      </w:r>
      <w:r w:rsidRPr="0097355A">
        <w:rPr>
          <w:rFonts w:ascii="Times New Roman" w:hAnsi="Times New Roman"/>
          <w:sz w:val="28"/>
          <w:szCs w:val="28"/>
        </w:rPr>
        <w:t>о</w:t>
      </w:r>
      <w:r w:rsidRPr="0097355A">
        <w:rPr>
          <w:rFonts w:ascii="Times New Roman" w:hAnsi="Times New Roman"/>
          <w:sz w:val="28"/>
          <w:szCs w:val="28"/>
        </w:rPr>
        <w:t>ответствии с утвержденными графиками ППР и инвестиционной программе. В случае возникновения отказов на участках электрических сетей приним</w:t>
      </w:r>
      <w:r w:rsidRPr="0097355A">
        <w:rPr>
          <w:rFonts w:ascii="Times New Roman" w:hAnsi="Times New Roman"/>
          <w:sz w:val="28"/>
          <w:szCs w:val="28"/>
        </w:rPr>
        <w:t>а</w:t>
      </w:r>
      <w:r w:rsidRPr="0097355A">
        <w:rPr>
          <w:rFonts w:ascii="Times New Roman" w:hAnsi="Times New Roman"/>
          <w:sz w:val="28"/>
          <w:szCs w:val="28"/>
        </w:rPr>
        <w:t>ются все необходимые меры по восстановлению электроснабжения в кра</w:t>
      </w:r>
      <w:r w:rsidRPr="0097355A">
        <w:rPr>
          <w:rFonts w:ascii="Times New Roman" w:hAnsi="Times New Roman"/>
          <w:sz w:val="28"/>
          <w:szCs w:val="28"/>
        </w:rPr>
        <w:t>т</w:t>
      </w:r>
      <w:r w:rsidRPr="0097355A">
        <w:rPr>
          <w:rFonts w:ascii="Times New Roman" w:hAnsi="Times New Roman"/>
          <w:sz w:val="28"/>
          <w:szCs w:val="28"/>
        </w:rPr>
        <w:t>чайшие сроки.</w:t>
      </w:r>
    </w:p>
    <w:p w14:paraId="2086EC0B" w14:textId="77777777" w:rsidR="00A37A27" w:rsidRPr="0097355A" w:rsidRDefault="00A37A27" w:rsidP="0097355A">
      <w:pPr>
        <w:autoSpaceDE w:val="0"/>
        <w:autoSpaceDN w:val="0"/>
        <w:adjustRightInd w:val="0"/>
        <w:spacing w:after="0" w:line="240" w:lineRule="auto"/>
        <w:ind w:firstLine="709"/>
        <w:jc w:val="both"/>
        <w:rPr>
          <w:rFonts w:ascii="Times New Roman" w:hAnsi="Times New Roman"/>
          <w:sz w:val="28"/>
          <w:szCs w:val="28"/>
        </w:rPr>
      </w:pPr>
    </w:p>
    <w:p w14:paraId="39BAB7E8" w14:textId="283F6349" w:rsidR="006A61A4" w:rsidRPr="00DF4BBA" w:rsidRDefault="006A61A4" w:rsidP="0097355A">
      <w:pPr>
        <w:pStyle w:val="a8"/>
        <w:widowControl/>
        <w:suppressAutoHyphens/>
        <w:autoSpaceDE/>
        <w:autoSpaceDN/>
        <w:adjustRightInd/>
        <w:spacing w:before="0"/>
        <w:ind w:firstLine="709"/>
        <w:contextualSpacing/>
        <w:rPr>
          <w:rFonts w:eastAsia="Calibri"/>
          <w:b/>
        </w:rPr>
      </w:pPr>
      <w:r w:rsidRPr="00DF4BBA">
        <w:rPr>
          <w:rFonts w:eastAsia="Calibri"/>
          <w:b/>
        </w:rPr>
        <w:t>Воздействие на окружающую среду</w:t>
      </w:r>
    </w:p>
    <w:p w14:paraId="7D95A34E"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b/>
          <w:bCs/>
          <w:sz w:val="28"/>
          <w:szCs w:val="28"/>
        </w:rPr>
      </w:pPr>
      <w:r w:rsidRPr="0097355A">
        <w:rPr>
          <w:rFonts w:ascii="Times New Roman" w:hAnsi="Times New Roman"/>
          <w:b/>
          <w:bCs/>
          <w:sz w:val="28"/>
          <w:szCs w:val="28"/>
        </w:rPr>
        <w:t xml:space="preserve">Анализ выбросов, сбросов, шумовых воздействий </w:t>
      </w:r>
    </w:p>
    <w:p w14:paraId="70A6DEFE" w14:textId="54652138"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 xml:space="preserve">Понижающие станции, расположенные на территории </w:t>
      </w:r>
      <w:r w:rsidR="00745806">
        <w:rPr>
          <w:rFonts w:ascii="Times New Roman" w:hAnsi="Times New Roman"/>
          <w:sz w:val="28"/>
          <w:szCs w:val="28"/>
        </w:rPr>
        <w:t>муниципального образования</w:t>
      </w:r>
      <w:r w:rsidRPr="0097355A">
        <w:rPr>
          <w:rFonts w:ascii="Times New Roman" w:hAnsi="Times New Roman"/>
          <w:sz w:val="28"/>
          <w:szCs w:val="28"/>
        </w:rPr>
        <w:t>, не оказывают воздействия на окружающую среду, прочие ген</w:t>
      </w:r>
      <w:r w:rsidRPr="0097355A">
        <w:rPr>
          <w:rFonts w:ascii="Times New Roman" w:hAnsi="Times New Roman"/>
          <w:sz w:val="28"/>
          <w:szCs w:val="28"/>
        </w:rPr>
        <w:t>е</w:t>
      </w:r>
      <w:r w:rsidRPr="0097355A">
        <w:rPr>
          <w:rFonts w:ascii="Times New Roman" w:hAnsi="Times New Roman"/>
          <w:sz w:val="28"/>
          <w:szCs w:val="28"/>
        </w:rPr>
        <w:t>рирующие источники электроснабжения отсутствуют, соответственно, вре</w:t>
      </w:r>
      <w:r w:rsidRPr="0097355A">
        <w:rPr>
          <w:rFonts w:ascii="Times New Roman" w:hAnsi="Times New Roman"/>
          <w:sz w:val="28"/>
          <w:szCs w:val="28"/>
        </w:rPr>
        <w:t>д</w:t>
      </w:r>
      <w:r w:rsidRPr="0097355A">
        <w:rPr>
          <w:rFonts w:ascii="Times New Roman" w:hAnsi="Times New Roman"/>
          <w:sz w:val="28"/>
          <w:szCs w:val="28"/>
        </w:rPr>
        <w:t xml:space="preserve">ное воздействие на экологию со стороны объектов электроснабжения </w:t>
      </w:r>
      <w:r w:rsidR="00745806">
        <w:rPr>
          <w:rFonts w:ascii="Times New Roman" w:hAnsi="Times New Roman"/>
          <w:sz w:val="28"/>
          <w:szCs w:val="28"/>
        </w:rPr>
        <w:t>мун</w:t>
      </w:r>
      <w:r w:rsidR="00745806">
        <w:rPr>
          <w:rFonts w:ascii="Times New Roman" w:hAnsi="Times New Roman"/>
          <w:sz w:val="28"/>
          <w:szCs w:val="28"/>
        </w:rPr>
        <w:t>и</w:t>
      </w:r>
      <w:r w:rsidR="00745806">
        <w:rPr>
          <w:rFonts w:ascii="Times New Roman" w:hAnsi="Times New Roman"/>
          <w:sz w:val="28"/>
          <w:szCs w:val="28"/>
        </w:rPr>
        <w:t>ципального образования</w:t>
      </w:r>
      <w:r w:rsidRPr="0097355A">
        <w:rPr>
          <w:rFonts w:ascii="Times New Roman" w:hAnsi="Times New Roman"/>
          <w:sz w:val="28"/>
          <w:szCs w:val="28"/>
        </w:rPr>
        <w:t xml:space="preserve"> ограничивается воздействием при строительстве и воздействием при утилизации демонтированного оборудования и расходных материалов.</w:t>
      </w:r>
    </w:p>
    <w:p w14:paraId="4CC5B99F"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При строительстве объектов энергетики происходит вырубка лесов (просеки под трассы линий электропередач), нарушение почв (земляные р</w:t>
      </w:r>
      <w:r w:rsidRPr="0097355A">
        <w:rPr>
          <w:rFonts w:ascii="Times New Roman" w:hAnsi="Times New Roman"/>
          <w:sz w:val="28"/>
          <w:szCs w:val="28"/>
        </w:rPr>
        <w:t>а</w:t>
      </w:r>
      <w:r w:rsidRPr="0097355A">
        <w:rPr>
          <w:rFonts w:ascii="Times New Roman" w:hAnsi="Times New Roman"/>
          <w:sz w:val="28"/>
          <w:szCs w:val="28"/>
        </w:rPr>
        <w:t>боты), нарушение естественной формы водоемов (отсыпки). Элементы с</w:t>
      </w:r>
      <w:r w:rsidRPr="0097355A">
        <w:rPr>
          <w:rFonts w:ascii="Times New Roman" w:hAnsi="Times New Roman"/>
          <w:sz w:val="28"/>
          <w:szCs w:val="28"/>
        </w:rPr>
        <w:t>и</w:t>
      </w:r>
      <w:r w:rsidRPr="0097355A">
        <w:rPr>
          <w:rFonts w:ascii="Times New Roman" w:hAnsi="Times New Roman"/>
          <w:sz w:val="28"/>
          <w:szCs w:val="28"/>
        </w:rPr>
        <w:t xml:space="preserve">стемы электроснабжения, оказывающие воздействие на окружающую среду после истечения нормативного срока эксплуатации: </w:t>
      </w:r>
    </w:p>
    <w:p w14:paraId="586EF2A2"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масляные силовые трансформаторы и высоковольтные масляные выключатели;</w:t>
      </w:r>
    </w:p>
    <w:p w14:paraId="335F23F1"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аккумуляторные батареи;</w:t>
      </w:r>
    </w:p>
    <w:p w14:paraId="63F2AE63"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масляные кабели.</w:t>
      </w:r>
    </w:p>
    <w:p w14:paraId="701903FF"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Для снижения выбросов ЗВ в атмосферу в процессе строительства в</w:t>
      </w:r>
      <w:r w:rsidRPr="0097355A">
        <w:rPr>
          <w:rFonts w:ascii="Times New Roman" w:hAnsi="Times New Roman"/>
          <w:sz w:val="28"/>
          <w:szCs w:val="28"/>
        </w:rPr>
        <w:t>ы</w:t>
      </w:r>
      <w:r w:rsidRPr="0097355A">
        <w:rPr>
          <w:rFonts w:ascii="Times New Roman" w:hAnsi="Times New Roman"/>
          <w:sz w:val="28"/>
          <w:szCs w:val="28"/>
        </w:rPr>
        <w:t>полнятся</w:t>
      </w:r>
    </w:p>
    <w:p w14:paraId="0ABB4D65"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1. Своевременный техосмотр и техобслуживание техники, проводить контроль за токсичностью выхлопных газов. Техническое состояние должно соответствовать требованиям Государственного стандарта РФ ГОСТ Р 52033-</w:t>
      </w:r>
      <w:r w:rsidRPr="0097355A">
        <w:rPr>
          <w:rFonts w:ascii="Times New Roman" w:hAnsi="Times New Roman"/>
          <w:sz w:val="28"/>
          <w:szCs w:val="28"/>
        </w:rPr>
        <w:lastRenderedPageBreak/>
        <w:t>2003 «Автомобили с бензиновыми двигателями. Выбросы загрязняющих в</w:t>
      </w:r>
      <w:r w:rsidRPr="0097355A">
        <w:rPr>
          <w:rFonts w:ascii="Times New Roman" w:hAnsi="Times New Roman"/>
          <w:sz w:val="28"/>
          <w:szCs w:val="28"/>
        </w:rPr>
        <w:t>е</w:t>
      </w:r>
      <w:r w:rsidRPr="0097355A">
        <w:rPr>
          <w:rFonts w:ascii="Times New Roman" w:hAnsi="Times New Roman"/>
          <w:sz w:val="28"/>
          <w:szCs w:val="28"/>
        </w:rPr>
        <w:t>ществ с отработавшими газами. Нормы и методы контроля при оценке те</w:t>
      </w:r>
      <w:r w:rsidRPr="0097355A">
        <w:rPr>
          <w:rFonts w:ascii="Times New Roman" w:hAnsi="Times New Roman"/>
          <w:sz w:val="28"/>
          <w:szCs w:val="28"/>
        </w:rPr>
        <w:t>х</w:t>
      </w:r>
      <w:r w:rsidRPr="0097355A">
        <w:rPr>
          <w:rFonts w:ascii="Times New Roman" w:hAnsi="Times New Roman"/>
          <w:sz w:val="28"/>
          <w:szCs w:val="28"/>
        </w:rPr>
        <w:t xml:space="preserve">нического состояния» и Национального стандарта РФ ГОСТ Р 52160-2003 «Автотранспортные средства, оснащенные двигателями с воспламенением от сжатия. </w:t>
      </w:r>
      <w:proofErr w:type="spellStart"/>
      <w:r w:rsidRPr="0097355A">
        <w:rPr>
          <w:rFonts w:ascii="Times New Roman" w:hAnsi="Times New Roman"/>
          <w:sz w:val="28"/>
          <w:szCs w:val="28"/>
        </w:rPr>
        <w:t>Дымность</w:t>
      </w:r>
      <w:proofErr w:type="spellEnd"/>
      <w:r w:rsidRPr="0097355A">
        <w:rPr>
          <w:rFonts w:ascii="Times New Roman" w:hAnsi="Times New Roman"/>
          <w:sz w:val="28"/>
          <w:szCs w:val="28"/>
        </w:rPr>
        <w:t xml:space="preserve"> отработавших газов. Нормы и методы контроля при оце</w:t>
      </w:r>
      <w:r w:rsidRPr="0097355A">
        <w:rPr>
          <w:rFonts w:ascii="Times New Roman" w:hAnsi="Times New Roman"/>
          <w:sz w:val="28"/>
          <w:szCs w:val="28"/>
        </w:rPr>
        <w:t>н</w:t>
      </w:r>
      <w:r w:rsidRPr="0097355A">
        <w:rPr>
          <w:rFonts w:ascii="Times New Roman" w:hAnsi="Times New Roman"/>
          <w:sz w:val="28"/>
          <w:szCs w:val="28"/>
        </w:rPr>
        <w:t>ке технического состояния».</w:t>
      </w:r>
    </w:p>
    <w:p w14:paraId="4E94C3A1"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2.Сокращаются нерациональные и «холостые» пробеги автотранспорта путем планирования маршрута.</w:t>
      </w:r>
    </w:p>
    <w:p w14:paraId="3C21CA36" w14:textId="2E69335C" w:rsid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Определяющим условием минимального загрязнения атмосферы отр</w:t>
      </w:r>
      <w:r w:rsidRPr="0097355A">
        <w:rPr>
          <w:rFonts w:ascii="Times New Roman" w:hAnsi="Times New Roman"/>
          <w:sz w:val="28"/>
          <w:szCs w:val="28"/>
        </w:rPr>
        <w:t>а</w:t>
      </w:r>
      <w:r w:rsidRPr="0097355A">
        <w:rPr>
          <w:rFonts w:ascii="Times New Roman" w:hAnsi="Times New Roman"/>
          <w:sz w:val="28"/>
          <w:szCs w:val="28"/>
        </w:rPr>
        <w:t>ботавшими газами двигателей автомобилей является правильная их эксплу</w:t>
      </w:r>
      <w:r w:rsidRPr="0097355A">
        <w:rPr>
          <w:rFonts w:ascii="Times New Roman" w:hAnsi="Times New Roman"/>
          <w:sz w:val="28"/>
          <w:szCs w:val="28"/>
        </w:rPr>
        <w:t>а</w:t>
      </w:r>
      <w:r w:rsidRPr="0097355A">
        <w:rPr>
          <w:rFonts w:ascii="Times New Roman" w:hAnsi="Times New Roman"/>
          <w:sz w:val="28"/>
          <w:szCs w:val="28"/>
        </w:rPr>
        <w:t>тация.</w:t>
      </w:r>
    </w:p>
    <w:p w14:paraId="14E4174F" w14:textId="77777777" w:rsidR="00A37A27" w:rsidRPr="0097355A" w:rsidRDefault="00A37A27" w:rsidP="0097355A">
      <w:pPr>
        <w:autoSpaceDE w:val="0"/>
        <w:autoSpaceDN w:val="0"/>
        <w:adjustRightInd w:val="0"/>
        <w:spacing w:after="0" w:line="240" w:lineRule="auto"/>
        <w:ind w:firstLine="709"/>
        <w:jc w:val="both"/>
        <w:rPr>
          <w:rFonts w:ascii="Times New Roman" w:hAnsi="Times New Roman"/>
          <w:sz w:val="28"/>
          <w:szCs w:val="28"/>
        </w:rPr>
      </w:pPr>
    </w:p>
    <w:p w14:paraId="7834BE4A"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Тарифы, плата (тариф) за подключение (присоединение), структура себестоимости производства и транспорта ресурса</w:t>
      </w:r>
    </w:p>
    <w:p w14:paraId="1A75234F" w14:textId="5331CC90" w:rsidR="00DF4BBA" w:rsidRDefault="00A62D8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A62D8A">
        <w:rPr>
          <w:rFonts w:ascii="Times New Roman" w:eastAsia="Times New Roman" w:hAnsi="Times New Roman"/>
          <w:sz w:val="28"/>
          <w:szCs w:val="28"/>
          <w:lang w:eastAsia="ru-RU"/>
        </w:rPr>
        <w:t>В законодательном</w:t>
      </w:r>
      <w:r w:rsidR="0022491A">
        <w:rPr>
          <w:rFonts w:ascii="Times New Roman" w:eastAsia="Times New Roman" w:hAnsi="Times New Roman"/>
          <w:sz w:val="28"/>
          <w:szCs w:val="28"/>
          <w:vertAlign w:val="superscript"/>
          <w:lang w:eastAsia="ru-RU"/>
        </w:rPr>
        <w:t xml:space="preserve"> </w:t>
      </w:r>
      <w:r w:rsidRPr="00A62D8A">
        <w:rPr>
          <w:rFonts w:ascii="Times New Roman" w:eastAsia="Times New Roman" w:hAnsi="Times New Roman"/>
          <w:sz w:val="28"/>
          <w:szCs w:val="28"/>
          <w:lang w:eastAsia="ru-RU"/>
        </w:rPr>
        <w:t xml:space="preserve">порядке установлены </w:t>
      </w:r>
      <w:r w:rsidR="0022491A">
        <w:rPr>
          <w:rFonts w:ascii="Times New Roman" w:eastAsia="Times New Roman" w:hAnsi="Times New Roman"/>
          <w:sz w:val="28"/>
          <w:szCs w:val="28"/>
          <w:lang w:eastAsia="ru-RU"/>
        </w:rPr>
        <w:t>тарифы</w:t>
      </w:r>
      <w:r>
        <w:rPr>
          <w:rFonts w:ascii="Times New Roman" w:eastAsia="Times New Roman" w:hAnsi="Times New Roman"/>
          <w:sz w:val="28"/>
          <w:szCs w:val="28"/>
          <w:lang w:eastAsia="ru-RU"/>
        </w:rPr>
        <w:t xml:space="preserve"> и представлены в</w:t>
      </w:r>
      <w:r w:rsidR="0097355A" w:rsidRPr="0097355A">
        <w:rPr>
          <w:rFonts w:ascii="Times New Roman" w:eastAsia="Times New Roman" w:hAnsi="Times New Roman"/>
          <w:sz w:val="28"/>
          <w:szCs w:val="28"/>
          <w:lang w:eastAsia="ru-RU"/>
        </w:rPr>
        <w:t xml:space="preserve"> таблице 3.1.3.1.</w:t>
      </w:r>
      <w:r w:rsidR="00DF4BBA">
        <w:rPr>
          <w:rFonts w:ascii="Times New Roman" w:eastAsia="Times New Roman" w:hAnsi="Times New Roman"/>
          <w:sz w:val="28"/>
          <w:szCs w:val="28"/>
          <w:lang w:eastAsia="ru-RU"/>
        </w:rPr>
        <w:t xml:space="preserve"> Раздела 3 Обосновывающих материал</w:t>
      </w:r>
      <w:r>
        <w:rPr>
          <w:rFonts w:ascii="Times New Roman" w:eastAsia="Times New Roman" w:hAnsi="Times New Roman"/>
          <w:sz w:val="28"/>
          <w:szCs w:val="28"/>
          <w:lang w:eastAsia="ru-RU"/>
        </w:rPr>
        <w:t>ах.</w:t>
      </w:r>
      <w:r w:rsidR="00C7583A">
        <w:rPr>
          <w:rFonts w:ascii="Times New Roman" w:eastAsia="Times New Roman" w:hAnsi="Times New Roman"/>
          <w:sz w:val="28"/>
          <w:szCs w:val="28"/>
          <w:lang w:eastAsia="ru-RU"/>
        </w:rPr>
        <w:t xml:space="preserve"> </w:t>
      </w:r>
      <w:r w:rsidR="00DF4BBA" w:rsidRPr="00DF4BBA">
        <w:rPr>
          <w:rFonts w:ascii="Times New Roman" w:eastAsia="Times New Roman" w:hAnsi="Times New Roman"/>
          <w:sz w:val="28"/>
          <w:szCs w:val="28"/>
          <w:lang w:eastAsia="ru-RU"/>
        </w:rPr>
        <w:t>Информационные данные о платежах и задолженности потребителей за услуги электроснабжения отсутствуют.</w:t>
      </w:r>
    </w:p>
    <w:p w14:paraId="45F6F6DC" w14:textId="77777777" w:rsidR="00A37A27" w:rsidRPr="00DF4BBA" w:rsidRDefault="00A37A27" w:rsidP="00C2600F">
      <w:pPr>
        <w:suppressAutoHyphens/>
        <w:spacing w:after="0" w:line="240" w:lineRule="auto"/>
        <w:ind w:firstLine="709"/>
        <w:contextualSpacing/>
        <w:jc w:val="both"/>
        <w:rPr>
          <w:rFonts w:ascii="Times New Roman" w:eastAsia="Times New Roman" w:hAnsi="Times New Roman"/>
          <w:sz w:val="28"/>
          <w:szCs w:val="28"/>
          <w:lang w:eastAsia="ru-RU"/>
        </w:rPr>
      </w:pPr>
    </w:p>
    <w:p w14:paraId="1AD83C15"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Технические и технологические проблемы в системе</w:t>
      </w:r>
    </w:p>
    <w:p w14:paraId="1483C3D6" w14:textId="77777777" w:rsidR="006773A3" w:rsidRDefault="00EB7D4D" w:rsidP="00EB7D4D">
      <w:pPr>
        <w:autoSpaceDE w:val="0"/>
        <w:autoSpaceDN w:val="0"/>
        <w:adjustRightInd w:val="0"/>
        <w:spacing w:after="0" w:line="240" w:lineRule="auto"/>
        <w:ind w:firstLine="709"/>
        <w:jc w:val="both"/>
        <w:rPr>
          <w:rFonts w:ascii="Times New Roman" w:hAnsi="Times New Roman"/>
          <w:sz w:val="28"/>
          <w:szCs w:val="28"/>
        </w:rPr>
      </w:pPr>
      <w:bookmarkStart w:id="11" w:name="_Hlk34007916"/>
      <w:r w:rsidRPr="00EB7D4D">
        <w:rPr>
          <w:rFonts w:ascii="Times New Roman" w:hAnsi="Times New Roman"/>
          <w:sz w:val="28"/>
          <w:szCs w:val="28"/>
        </w:rPr>
        <w:t>По результатам анализа состояния электрических сетей, выявлены их недостаточная надёжность и эффективность.</w:t>
      </w:r>
    </w:p>
    <w:p w14:paraId="1EF68E88" w14:textId="56C9BDD0" w:rsidR="00EB7D4D" w:rsidRPr="00EB7D4D" w:rsidRDefault="00EB7D4D" w:rsidP="00EB7D4D">
      <w:pPr>
        <w:autoSpaceDE w:val="0"/>
        <w:autoSpaceDN w:val="0"/>
        <w:adjustRightInd w:val="0"/>
        <w:spacing w:after="0" w:line="240" w:lineRule="auto"/>
        <w:ind w:firstLine="709"/>
        <w:jc w:val="both"/>
        <w:rPr>
          <w:rFonts w:ascii="Times New Roman" w:hAnsi="Times New Roman"/>
          <w:sz w:val="28"/>
          <w:szCs w:val="28"/>
        </w:rPr>
      </w:pPr>
      <w:r w:rsidRPr="00EB7D4D">
        <w:rPr>
          <w:rFonts w:ascii="Times New Roman" w:hAnsi="Times New Roman"/>
          <w:sz w:val="28"/>
          <w:szCs w:val="28"/>
        </w:rPr>
        <w:t>Основными проблемами эксплуатации электрических сетей являются отсутствие полного взаимного резервирования центра питания 220/35/10кВ «Аскиз», обеспечивающих электроснабжение жилой зоны, что приведет к прекращению электроснабжения значительной части муниципальных потр</w:t>
      </w:r>
      <w:r w:rsidRPr="00EB7D4D">
        <w:rPr>
          <w:rFonts w:ascii="Times New Roman" w:hAnsi="Times New Roman"/>
          <w:sz w:val="28"/>
          <w:szCs w:val="28"/>
        </w:rPr>
        <w:t>е</w:t>
      </w:r>
      <w:r w:rsidRPr="00EB7D4D">
        <w:rPr>
          <w:rFonts w:ascii="Times New Roman" w:hAnsi="Times New Roman"/>
          <w:sz w:val="28"/>
          <w:szCs w:val="28"/>
        </w:rPr>
        <w:t>бителей в случае возникновения чрезвычайных ситуаций.</w:t>
      </w:r>
    </w:p>
    <w:p w14:paraId="73C6CB06" w14:textId="77777777" w:rsidR="00EB7D4D" w:rsidRPr="00EB7D4D" w:rsidRDefault="00EB7D4D" w:rsidP="00EB7D4D">
      <w:pPr>
        <w:autoSpaceDE w:val="0"/>
        <w:autoSpaceDN w:val="0"/>
        <w:adjustRightInd w:val="0"/>
        <w:spacing w:after="0" w:line="240" w:lineRule="auto"/>
        <w:ind w:firstLine="709"/>
        <w:jc w:val="both"/>
        <w:rPr>
          <w:rFonts w:ascii="Times New Roman" w:hAnsi="Times New Roman"/>
          <w:sz w:val="28"/>
          <w:szCs w:val="28"/>
        </w:rPr>
      </w:pPr>
      <w:r w:rsidRPr="00EB7D4D">
        <w:rPr>
          <w:rFonts w:ascii="Times New Roman" w:hAnsi="Times New Roman"/>
          <w:sz w:val="28"/>
          <w:szCs w:val="28"/>
        </w:rPr>
        <w:t>Основными направлениями решения выявленных проблем являются:</w:t>
      </w:r>
    </w:p>
    <w:p w14:paraId="2C679A4B" w14:textId="77777777" w:rsidR="00EB7D4D" w:rsidRPr="00EB7D4D" w:rsidRDefault="00EB7D4D" w:rsidP="00EB7D4D">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EB7D4D">
        <w:rPr>
          <w:rFonts w:ascii="Times New Roman" w:eastAsia="Times New Roman" w:hAnsi="Times New Roman"/>
          <w:sz w:val="28"/>
          <w:szCs w:val="28"/>
          <w:lang w:eastAsia="ru-RU"/>
        </w:rPr>
        <w:t>строительство ПС 220/110/10кВ» Степная»;</w:t>
      </w:r>
    </w:p>
    <w:p w14:paraId="1D97057E" w14:textId="77777777" w:rsidR="00EB7D4D" w:rsidRPr="00EB7D4D" w:rsidRDefault="00EB7D4D" w:rsidP="00EB7D4D">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EB7D4D">
        <w:rPr>
          <w:rFonts w:ascii="Times New Roman" w:eastAsia="Times New Roman" w:hAnsi="Times New Roman"/>
          <w:sz w:val="28"/>
          <w:szCs w:val="28"/>
          <w:lang w:eastAsia="ru-RU"/>
        </w:rPr>
        <w:t>техническое перевооружение и реконструкция электрических линий как воздушных, так и кабельных.</w:t>
      </w:r>
    </w:p>
    <w:p w14:paraId="2BC151D9" w14:textId="77777777" w:rsidR="006A61A4" w:rsidRDefault="006A61A4" w:rsidP="0007424E">
      <w:pPr>
        <w:pStyle w:val="a6"/>
        <w:spacing w:before="240"/>
        <w:ind w:left="0"/>
        <w:jc w:val="both"/>
      </w:pPr>
      <w:bookmarkStart w:id="12" w:name="_Toc58803984"/>
      <w:bookmarkEnd w:id="11"/>
      <w:r>
        <w:t>2.</w:t>
      </w:r>
      <w:r w:rsidR="00734F50">
        <w:t>1</w:t>
      </w:r>
      <w:r>
        <w:t xml:space="preserve">.2. Система </w:t>
      </w:r>
      <w:r w:rsidRPr="006A61A4">
        <w:t>теплоснабжения</w:t>
      </w:r>
      <w:bookmarkEnd w:id="12"/>
    </w:p>
    <w:p w14:paraId="5C8BF708" w14:textId="77777777" w:rsidR="008243E1" w:rsidRPr="008243E1" w:rsidRDefault="008243E1" w:rsidP="008243E1">
      <w:pPr>
        <w:pStyle w:val="a8"/>
        <w:widowControl/>
        <w:suppressAutoHyphens/>
        <w:autoSpaceDE/>
        <w:autoSpaceDN/>
        <w:adjustRightInd/>
        <w:spacing w:before="0"/>
        <w:ind w:firstLine="709"/>
        <w:contextualSpacing/>
        <w:rPr>
          <w:rFonts w:eastAsia="Calibri"/>
          <w:b/>
          <w:bCs/>
        </w:rPr>
      </w:pPr>
      <w:r w:rsidRPr="008243E1">
        <w:rPr>
          <w:rFonts w:eastAsia="Calibri"/>
          <w:b/>
          <w:bCs/>
        </w:rPr>
        <w:t>Институциональная структура</w:t>
      </w:r>
    </w:p>
    <w:p w14:paraId="2C752451" w14:textId="24FEF1B9" w:rsidR="00A37A27" w:rsidRDefault="008243E1" w:rsidP="00C7583A">
      <w:pPr>
        <w:autoSpaceDE w:val="0"/>
        <w:autoSpaceDN w:val="0"/>
        <w:adjustRightInd w:val="0"/>
        <w:spacing w:after="0" w:line="240" w:lineRule="auto"/>
        <w:ind w:firstLine="709"/>
        <w:jc w:val="both"/>
        <w:rPr>
          <w:rFonts w:ascii="Times New Roman" w:hAnsi="Times New Roman"/>
          <w:bCs/>
          <w:sz w:val="28"/>
          <w:szCs w:val="28"/>
        </w:rPr>
      </w:pPr>
      <w:r w:rsidRPr="008243E1">
        <w:rPr>
          <w:rFonts w:ascii="Times New Roman" w:hAnsi="Times New Roman"/>
          <w:bCs/>
          <w:sz w:val="28"/>
          <w:szCs w:val="28"/>
        </w:rPr>
        <w:t>По состоянию на 20</w:t>
      </w:r>
      <w:r w:rsidR="00C7583A">
        <w:rPr>
          <w:rFonts w:ascii="Times New Roman" w:hAnsi="Times New Roman"/>
          <w:bCs/>
          <w:sz w:val="28"/>
          <w:szCs w:val="28"/>
        </w:rPr>
        <w:t>20</w:t>
      </w:r>
      <w:r w:rsidRPr="008243E1">
        <w:rPr>
          <w:rFonts w:ascii="Times New Roman" w:hAnsi="Times New Roman"/>
          <w:bCs/>
          <w:sz w:val="28"/>
          <w:szCs w:val="28"/>
        </w:rPr>
        <w:t>год централизованное теплоснабжение потреб</w:t>
      </w:r>
      <w:r w:rsidRPr="008243E1">
        <w:rPr>
          <w:rFonts w:ascii="Times New Roman" w:hAnsi="Times New Roman"/>
          <w:bCs/>
          <w:sz w:val="28"/>
          <w:szCs w:val="28"/>
        </w:rPr>
        <w:t>и</w:t>
      </w:r>
      <w:r w:rsidRPr="008243E1">
        <w:rPr>
          <w:rFonts w:ascii="Times New Roman" w:hAnsi="Times New Roman"/>
          <w:bCs/>
          <w:sz w:val="28"/>
          <w:szCs w:val="28"/>
        </w:rPr>
        <w:t xml:space="preserve">телей осуществляет </w:t>
      </w:r>
      <w:r w:rsidR="00C7583A">
        <w:rPr>
          <w:rFonts w:ascii="Times New Roman" w:hAnsi="Times New Roman"/>
          <w:bCs/>
          <w:sz w:val="28"/>
          <w:szCs w:val="28"/>
        </w:rPr>
        <w:t>1</w:t>
      </w:r>
      <w:r w:rsidRPr="008243E1">
        <w:rPr>
          <w:rFonts w:ascii="Times New Roman" w:hAnsi="Times New Roman"/>
          <w:bCs/>
          <w:sz w:val="28"/>
          <w:szCs w:val="28"/>
        </w:rPr>
        <w:t xml:space="preserve"> теплоснабжающ</w:t>
      </w:r>
      <w:r w:rsidR="00C7583A">
        <w:rPr>
          <w:rFonts w:ascii="Times New Roman" w:hAnsi="Times New Roman"/>
          <w:bCs/>
          <w:sz w:val="28"/>
          <w:szCs w:val="28"/>
        </w:rPr>
        <w:t>ая</w:t>
      </w:r>
      <w:r w:rsidRPr="008243E1">
        <w:rPr>
          <w:rFonts w:ascii="Times New Roman" w:hAnsi="Times New Roman"/>
          <w:bCs/>
          <w:sz w:val="28"/>
          <w:szCs w:val="28"/>
        </w:rPr>
        <w:t xml:space="preserve"> организаци</w:t>
      </w:r>
      <w:r w:rsidR="00C7583A">
        <w:rPr>
          <w:rFonts w:ascii="Times New Roman" w:hAnsi="Times New Roman"/>
          <w:bCs/>
          <w:sz w:val="28"/>
          <w:szCs w:val="28"/>
        </w:rPr>
        <w:t>я</w:t>
      </w:r>
      <w:r w:rsidRPr="008243E1">
        <w:rPr>
          <w:rFonts w:ascii="Times New Roman" w:hAnsi="Times New Roman"/>
          <w:bCs/>
          <w:sz w:val="28"/>
          <w:szCs w:val="28"/>
        </w:rPr>
        <w:t>, котор</w:t>
      </w:r>
      <w:r w:rsidR="00C7583A">
        <w:rPr>
          <w:rFonts w:ascii="Times New Roman" w:hAnsi="Times New Roman"/>
          <w:bCs/>
          <w:sz w:val="28"/>
          <w:szCs w:val="28"/>
        </w:rPr>
        <w:t xml:space="preserve">ая </w:t>
      </w:r>
      <w:r w:rsidRPr="008243E1">
        <w:rPr>
          <w:rFonts w:ascii="Times New Roman" w:hAnsi="Times New Roman"/>
          <w:bCs/>
          <w:sz w:val="28"/>
          <w:szCs w:val="28"/>
        </w:rPr>
        <w:t>эксплуатиру</w:t>
      </w:r>
      <w:r w:rsidR="00C7583A">
        <w:rPr>
          <w:rFonts w:ascii="Times New Roman" w:hAnsi="Times New Roman"/>
          <w:bCs/>
          <w:sz w:val="28"/>
          <w:szCs w:val="28"/>
        </w:rPr>
        <w:t>е</w:t>
      </w:r>
      <w:r w:rsidRPr="008243E1">
        <w:rPr>
          <w:rFonts w:ascii="Times New Roman" w:hAnsi="Times New Roman"/>
          <w:bCs/>
          <w:sz w:val="28"/>
          <w:szCs w:val="28"/>
        </w:rPr>
        <w:t xml:space="preserve">т </w:t>
      </w:r>
      <w:r w:rsidR="00C7583A">
        <w:rPr>
          <w:rFonts w:ascii="Times New Roman" w:hAnsi="Times New Roman"/>
          <w:bCs/>
          <w:sz w:val="28"/>
          <w:szCs w:val="28"/>
        </w:rPr>
        <w:t>2</w:t>
      </w:r>
      <w:r w:rsidRPr="008243E1">
        <w:rPr>
          <w:rFonts w:ascii="Times New Roman" w:hAnsi="Times New Roman"/>
          <w:bCs/>
          <w:sz w:val="28"/>
          <w:szCs w:val="28"/>
        </w:rPr>
        <w:t xml:space="preserve"> источник</w:t>
      </w:r>
      <w:r w:rsidR="00C7583A">
        <w:rPr>
          <w:rFonts w:ascii="Times New Roman" w:hAnsi="Times New Roman"/>
          <w:bCs/>
          <w:sz w:val="28"/>
          <w:szCs w:val="28"/>
        </w:rPr>
        <w:t>а</w:t>
      </w:r>
      <w:r w:rsidRPr="008243E1">
        <w:rPr>
          <w:rFonts w:ascii="Times New Roman" w:hAnsi="Times New Roman"/>
          <w:bCs/>
          <w:sz w:val="28"/>
          <w:szCs w:val="28"/>
        </w:rPr>
        <w:t xml:space="preserve"> тепловой энергии на территории </w:t>
      </w:r>
      <w:r w:rsidR="00745806">
        <w:rPr>
          <w:rFonts w:ascii="Times New Roman" w:hAnsi="Times New Roman"/>
          <w:bCs/>
          <w:sz w:val="28"/>
          <w:szCs w:val="28"/>
        </w:rPr>
        <w:t>муниципального образования</w:t>
      </w:r>
      <w:r w:rsidRPr="008243E1">
        <w:rPr>
          <w:rFonts w:ascii="Times New Roman" w:hAnsi="Times New Roman"/>
          <w:bCs/>
          <w:sz w:val="28"/>
          <w:szCs w:val="28"/>
        </w:rPr>
        <w:t xml:space="preserve">. На момент актуализации Схемы теплоснабжения на территории </w:t>
      </w:r>
      <w:r w:rsidR="00745806">
        <w:rPr>
          <w:rFonts w:ascii="Times New Roman" w:hAnsi="Times New Roman"/>
          <w:bCs/>
          <w:sz w:val="28"/>
          <w:szCs w:val="28"/>
        </w:rPr>
        <w:t>муниц</w:t>
      </w:r>
      <w:r w:rsidR="00745806">
        <w:rPr>
          <w:rFonts w:ascii="Times New Roman" w:hAnsi="Times New Roman"/>
          <w:bCs/>
          <w:sz w:val="28"/>
          <w:szCs w:val="28"/>
        </w:rPr>
        <w:t>и</w:t>
      </w:r>
      <w:r w:rsidR="00745806">
        <w:rPr>
          <w:rFonts w:ascii="Times New Roman" w:hAnsi="Times New Roman"/>
          <w:bCs/>
          <w:sz w:val="28"/>
          <w:szCs w:val="28"/>
        </w:rPr>
        <w:t>пального образования</w:t>
      </w:r>
      <w:r w:rsidRPr="008243E1">
        <w:rPr>
          <w:rFonts w:ascii="Times New Roman" w:hAnsi="Times New Roman"/>
          <w:bCs/>
          <w:sz w:val="28"/>
          <w:szCs w:val="28"/>
        </w:rPr>
        <w:t xml:space="preserve"> осуществляют свою деятельность </w:t>
      </w:r>
      <w:r w:rsidR="00C7583A" w:rsidRPr="00C7583A">
        <w:rPr>
          <w:rFonts w:ascii="Times New Roman" w:hAnsi="Times New Roman"/>
          <w:bCs/>
          <w:sz w:val="28"/>
          <w:szCs w:val="28"/>
        </w:rPr>
        <w:t>ООО «</w:t>
      </w:r>
      <w:proofErr w:type="spellStart"/>
      <w:r w:rsidR="00C7583A" w:rsidRPr="00C7583A">
        <w:rPr>
          <w:rFonts w:ascii="Times New Roman" w:hAnsi="Times New Roman"/>
          <w:bCs/>
          <w:sz w:val="28"/>
          <w:szCs w:val="28"/>
        </w:rPr>
        <w:t>Аскизские</w:t>
      </w:r>
      <w:proofErr w:type="spellEnd"/>
      <w:r w:rsidR="00C7583A" w:rsidRPr="00C7583A">
        <w:rPr>
          <w:rFonts w:ascii="Times New Roman" w:hAnsi="Times New Roman"/>
          <w:bCs/>
          <w:sz w:val="28"/>
          <w:szCs w:val="28"/>
        </w:rPr>
        <w:t xml:space="preserve"> тепловые сети»</w:t>
      </w:r>
      <w:r w:rsidRPr="008243E1">
        <w:rPr>
          <w:rFonts w:ascii="Times New Roman" w:hAnsi="Times New Roman"/>
          <w:bCs/>
          <w:sz w:val="28"/>
          <w:szCs w:val="28"/>
        </w:rPr>
        <w:t>.</w:t>
      </w:r>
    </w:p>
    <w:p w14:paraId="336ACF7C" w14:textId="0D5EDEBC" w:rsidR="00C7583A" w:rsidRDefault="00C7583A" w:rsidP="00C7583A">
      <w:pPr>
        <w:autoSpaceDE w:val="0"/>
        <w:autoSpaceDN w:val="0"/>
        <w:adjustRightInd w:val="0"/>
        <w:spacing w:after="0" w:line="240" w:lineRule="auto"/>
        <w:ind w:firstLine="709"/>
        <w:jc w:val="both"/>
        <w:rPr>
          <w:rFonts w:ascii="Times New Roman" w:hAnsi="Times New Roman"/>
          <w:bCs/>
          <w:sz w:val="28"/>
          <w:szCs w:val="28"/>
        </w:rPr>
      </w:pPr>
      <w:r w:rsidRPr="00C7583A">
        <w:rPr>
          <w:rFonts w:ascii="Times New Roman" w:hAnsi="Times New Roman"/>
          <w:bCs/>
          <w:sz w:val="28"/>
          <w:szCs w:val="28"/>
        </w:rPr>
        <w:t>На территории муниципального образования существующие зоны де</w:t>
      </w:r>
      <w:r w:rsidRPr="00C7583A">
        <w:rPr>
          <w:rFonts w:ascii="Times New Roman" w:hAnsi="Times New Roman"/>
          <w:bCs/>
          <w:sz w:val="28"/>
          <w:szCs w:val="28"/>
        </w:rPr>
        <w:t>й</w:t>
      </w:r>
      <w:r w:rsidRPr="00C7583A">
        <w:rPr>
          <w:rFonts w:ascii="Times New Roman" w:hAnsi="Times New Roman"/>
          <w:bCs/>
          <w:sz w:val="28"/>
          <w:szCs w:val="28"/>
        </w:rPr>
        <w:t xml:space="preserve">ствия систем теплоснабжения источников тепловой энергии расположены только на территории </w:t>
      </w:r>
      <w:proofErr w:type="spellStart"/>
      <w:r w:rsidRPr="00C7583A">
        <w:rPr>
          <w:rFonts w:ascii="Times New Roman" w:hAnsi="Times New Roman"/>
          <w:bCs/>
          <w:sz w:val="28"/>
          <w:szCs w:val="28"/>
        </w:rPr>
        <w:t>рп</w:t>
      </w:r>
      <w:proofErr w:type="spellEnd"/>
      <w:r w:rsidRPr="00C7583A">
        <w:rPr>
          <w:rFonts w:ascii="Times New Roman" w:hAnsi="Times New Roman"/>
          <w:bCs/>
          <w:sz w:val="28"/>
          <w:szCs w:val="28"/>
        </w:rPr>
        <w:t>. Аскиз.</w:t>
      </w:r>
    </w:p>
    <w:p w14:paraId="0B938C25" w14:textId="77777777" w:rsidR="00A37A27" w:rsidRPr="00C7583A" w:rsidRDefault="00A37A27" w:rsidP="00C7583A">
      <w:pPr>
        <w:autoSpaceDE w:val="0"/>
        <w:autoSpaceDN w:val="0"/>
        <w:adjustRightInd w:val="0"/>
        <w:spacing w:after="0" w:line="240" w:lineRule="auto"/>
        <w:ind w:firstLine="709"/>
        <w:jc w:val="both"/>
        <w:rPr>
          <w:rFonts w:ascii="Times New Roman" w:hAnsi="Times New Roman"/>
          <w:bCs/>
          <w:sz w:val="28"/>
          <w:szCs w:val="28"/>
        </w:rPr>
      </w:pPr>
    </w:p>
    <w:p w14:paraId="18ACA69C" w14:textId="77777777" w:rsidR="008243E1" w:rsidRPr="008243E1" w:rsidRDefault="008243E1" w:rsidP="008243E1">
      <w:pPr>
        <w:pStyle w:val="a8"/>
        <w:widowControl/>
        <w:suppressAutoHyphens/>
        <w:autoSpaceDE/>
        <w:autoSpaceDN/>
        <w:adjustRightInd/>
        <w:spacing w:before="0"/>
        <w:ind w:firstLine="709"/>
        <w:contextualSpacing/>
        <w:rPr>
          <w:rFonts w:eastAsia="Calibri"/>
          <w:b/>
          <w:bCs/>
        </w:rPr>
      </w:pPr>
      <w:r w:rsidRPr="008243E1">
        <w:rPr>
          <w:rFonts w:eastAsia="Calibri"/>
          <w:b/>
          <w:bCs/>
        </w:rPr>
        <w:lastRenderedPageBreak/>
        <w:t xml:space="preserve">Характеристика системы </w:t>
      </w:r>
      <w:proofErr w:type="spellStart"/>
      <w:r w:rsidRPr="008243E1">
        <w:rPr>
          <w:rFonts w:eastAsia="Calibri"/>
          <w:b/>
          <w:bCs/>
        </w:rPr>
        <w:t>ресурсоснабжения</w:t>
      </w:r>
      <w:proofErr w:type="spellEnd"/>
    </w:p>
    <w:p w14:paraId="05EC105C" w14:textId="77777777" w:rsidR="002D320F" w:rsidRPr="002D320F" w:rsidRDefault="002D320F" w:rsidP="002D320F">
      <w:pPr>
        <w:suppressAutoHyphens/>
        <w:spacing w:after="0" w:line="240" w:lineRule="auto"/>
        <w:ind w:firstLine="709"/>
        <w:contextualSpacing/>
        <w:jc w:val="both"/>
        <w:rPr>
          <w:rFonts w:ascii="Times New Roman" w:eastAsia="Times New Roman" w:hAnsi="Times New Roman"/>
          <w:b/>
          <w:bCs/>
          <w:sz w:val="28"/>
          <w:szCs w:val="28"/>
          <w:lang w:eastAsia="ru-RU" w:bidi="en-US"/>
        </w:rPr>
      </w:pPr>
      <w:r w:rsidRPr="002D320F">
        <w:rPr>
          <w:rFonts w:ascii="Times New Roman" w:eastAsia="Times New Roman" w:hAnsi="Times New Roman"/>
          <w:b/>
          <w:bCs/>
          <w:sz w:val="28"/>
          <w:szCs w:val="28"/>
          <w:lang w:eastAsia="ru-RU" w:bidi="en-US"/>
        </w:rPr>
        <w:t>Структура основного оборудования</w:t>
      </w:r>
    </w:p>
    <w:p w14:paraId="4C3C3B24" w14:textId="0D855AC5" w:rsidR="002D320F" w:rsidRPr="002D320F" w:rsidRDefault="002D320F" w:rsidP="002D320F">
      <w:pPr>
        <w:suppressAutoHyphens/>
        <w:spacing w:after="0" w:line="240" w:lineRule="auto"/>
        <w:ind w:firstLine="709"/>
        <w:contextualSpacing/>
        <w:jc w:val="both"/>
        <w:rPr>
          <w:rFonts w:ascii="Times New Roman" w:eastAsia="Times New Roman" w:hAnsi="Times New Roman"/>
          <w:sz w:val="28"/>
          <w:szCs w:val="28"/>
          <w:lang w:eastAsia="ru-RU" w:bidi="en-US"/>
        </w:rPr>
      </w:pPr>
      <w:r w:rsidRPr="002D320F">
        <w:rPr>
          <w:rFonts w:ascii="Times New Roman" w:eastAsia="Times New Roman" w:hAnsi="Times New Roman"/>
          <w:sz w:val="28"/>
          <w:szCs w:val="28"/>
          <w:lang w:eastAsia="ru-RU" w:bidi="en-US"/>
        </w:rPr>
        <w:t xml:space="preserve">В таблице </w:t>
      </w:r>
      <w:r>
        <w:rPr>
          <w:rFonts w:ascii="Times New Roman" w:eastAsia="Times New Roman" w:hAnsi="Times New Roman"/>
          <w:sz w:val="28"/>
          <w:szCs w:val="28"/>
          <w:lang w:eastAsia="ru-RU" w:bidi="en-US"/>
        </w:rPr>
        <w:t>2.1.2.1</w:t>
      </w:r>
      <w:r w:rsidRPr="002D320F">
        <w:rPr>
          <w:rFonts w:ascii="Times New Roman" w:eastAsia="Times New Roman" w:hAnsi="Times New Roman"/>
          <w:sz w:val="28"/>
          <w:szCs w:val="28"/>
          <w:lang w:eastAsia="ru-RU" w:bidi="en-US"/>
        </w:rPr>
        <w:t xml:space="preserve">. представлен перечень основного оборудования источников теплоснабжения на территории </w:t>
      </w:r>
      <w:r w:rsidR="00745806">
        <w:rPr>
          <w:rFonts w:ascii="Times New Roman" w:eastAsia="Times New Roman" w:hAnsi="Times New Roman"/>
          <w:sz w:val="28"/>
          <w:szCs w:val="28"/>
          <w:lang w:eastAsia="ru-RU" w:bidi="en-US"/>
        </w:rPr>
        <w:t>муниципального образования</w:t>
      </w:r>
      <w:r w:rsidRPr="002D320F">
        <w:rPr>
          <w:rFonts w:ascii="Times New Roman" w:eastAsia="Times New Roman" w:hAnsi="Times New Roman"/>
          <w:sz w:val="28"/>
          <w:szCs w:val="28"/>
          <w:lang w:eastAsia="ru-RU" w:bidi="en-US"/>
        </w:rPr>
        <w:t>.</w:t>
      </w:r>
    </w:p>
    <w:p w14:paraId="7C5CB35F" w14:textId="64B597DF" w:rsidR="002D320F" w:rsidRDefault="002D320F" w:rsidP="00C7583A">
      <w:pPr>
        <w:suppressAutoHyphens/>
        <w:spacing w:after="0" w:line="240" w:lineRule="auto"/>
        <w:contextualSpacing/>
        <w:jc w:val="both"/>
        <w:rPr>
          <w:rFonts w:ascii="Times New Roman" w:eastAsia="Times New Roman" w:hAnsi="Times New Roman"/>
          <w:sz w:val="28"/>
          <w:szCs w:val="28"/>
          <w:lang w:eastAsia="ru-RU" w:bidi="en-US"/>
        </w:rPr>
      </w:pPr>
      <w:r w:rsidRPr="002D320F">
        <w:rPr>
          <w:rFonts w:ascii="Times New Roman" w:eastAsia="Times New Roman" w:hAnsi="Times New Roman"/>
          <w:sz w:val="28"/>
          <w:szCs w:val="28"/>
          <w:lang w:eastAsia="ru-RU" w:bidi="en-US"/>
        </w:rPr>
        <w:t xml:space="preserve">Таблица </w:t>
      </w:r>
      <w:r>
        <w:rPr>
          <w:rFonts w:ascii="Times New Roman" w:eastAsia="Times New Roman" w:hAnsi="Times New Roman"/>
          <w:sz w:val="28"/>
          <w:szCs w:val="28"/>
          <w:lang w:eastAsia="ru-RU" w:bidi="en-US"/>
        </w:rPr>
        <w:t>2.1.2.1</w:t>
      </w:r>
      <w:r w:rsidRPr="002D320F">
        <w:rPr>
          <w:rFonts w:ascii="Times New Roman" w:eastAsia="Times New Roman" w:hAnsi="Times New Roman"/>
          <w:sz w:val="28"/>
          <w:szCs w:val="28"/>
          <w:lang w:eastAsia="ru-RU" w:bidi="en-US"/>
        </w:rPr>
        <w:t>.</w:t>
      </w:r>
      <w:r w:rsidR="00C7583A">
        <w:rPr>
          <w:rFonts w:ascii="Times New Roman" w:eastAsia="Times New Roman" w:hAnsi="Times New Roman"/>
          <w:sz w:val="28"/>
          <w:szCs w:val="28"/>
          <w:lang w:eastAsia="ru-RU" w:bidi="en-US"/>
        </w:rPr>
        <w:t xml:space="preserve"> </w:t>
      </w:r>
      <w:r w:rsidRPr="002D320F">
        <w:rPr>
          <w:rFonts w:ascii="Times New Roman" w:eastAsia="Times New Roman" w:hAnsi="Times New Roman"/>
          <w:sz w:val="28"/>
          <w:szCs w:val="28"/>
          <w:lang w:eastAsia="ru-RU" w:bidi="en-US"/>
        </w:rPr>
        <w:t>Перечень основного оборудования источников теплоснабжения</w:t>
      </w:r>
    </w:p>
    <w:p w14:paraId="25903F53" w14:textId="77777777" w:rsidR="00A37A27" w:rsidRPr="00A37A27" w:rsidRDefault="00A37A27" w:rsidP="00C7583A">
      <w:pPr>
        <w:suppressAutoHyphens/>
        <w:spacing w:after="0" w:line="240" w:lineRule="auto"/>
        <w:contextualSpacing/>
        <w:jc w:val="both"/>
        <w:rPr>
          <w:rFonts w:ascii="Times New Roman" w:eastAsia="Times New Roman" w:hAnsi="Times New Roman"/>
          <w:sz w:val="16"/>
          <w:szCs w:val="16"/>
          <w:lang w:eastAsia="ru-RU" w:bidi="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3"/>
        <w:gridCol w:w="1771"/>
        <w:gridCol w:w="3119"/>
        <w:gridCol w:w="2055"/>
      </w:tblGrid>
      <w:tr w:rsidR="00C7583A" w:rsidRPr="00C7583A" w14:paraId="54FA69A7" w14:textId="77777777" w:rsidTr="00753FC6">
        <w:trPr>
          <w:trHeight w:val="20"/>
          <w:tblHeader/>
        </w:trPr>
        <w:tc>
          <w:tcPr>
            <w:tcW w:w="562" w:type="dxa"/>
            <w:vMerge w:val="restart"/>
            <w:shd w:val="clear" w:color="auto" w:fill="auto"/>
          </w:tcPr>
          <w:p w14:paraId="35E18438" w14:textId="77777777" w:rsidR="00C7583A" w:rsidRPr="00C7583A" w:rsidRDefault="00C7583A" w:rsidP="00C7583A">
            <w:pPr>
              <w:suppressAutoHyphens/>
              <w:spacing w:after="0" w:line="240" w:lineRule="auto"/>
              <w:jc w:val="center"/>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 xml:space="preserve">№ </w:t>
            </w:r>
            <w:proofErr w:type="spellStart"/>
            <w:r w:rsidRPr="00C7583A">
              <w:rPr>
                <w:rFonts w:ascii="Times New Roman" w:eastAsia="Times New Roman" w:hAnsi="Times New Roman"/>
                <w:bCs/>
                <w:color w:val="000000"/>
                <w:sz w:val="24"/>
                <w:szCs w:val="24"/>
                <w:lang w:eastAsia="ru-RU"/>
              </w:rPr>
              <w:t>пп</w:t>
            </w:r>
            <w:proofErr w:type="spellEnd"/>
          </w:p>
        </w:tc>
        <w:tc>
          <w:tcPr>
            <w:tcW w:w="1843" w:type="dxa"/>
            <w:vMerge w:val="restart"/>
            <w:shd w:val="clear" w:color="auto" w:fill="auto"/>
            <w:noWrap/>
            <w:hideMark/>
          </w:tcPr>
          <w:p w14:paraId="279A3063" w14:textId="77777777" w:rsidR="00C7583A" w:rsidRPr="00C7583A" w:rsidRDefault="00C7583A" w:rsidP="00C7583A">
            <w:pPr>
              <w:suppressAutoHyphens/>
              <w:spacing w:after="0" w:line="240" w:lineRule="auto"/>
              <w:jc w:val="center"/>
              <w:rPr>
                <w:rFonts w:ascii="Times New Roman" w:eastAsia="Times New Roman" w:hAnsi="Times New Roman"/>
                <w:bCs/>
                <w:sz w:val="24"/>
                <w:szCs w:val="24"/>
                <w:lang w:eastAsia="ru-RU"/>
              </w:rPr>
            </w:pPr>
            <w:r w:rsidRPr="00C7583A">
              <w:rPr>
                <w:rFonts w:ascii="Times New Roman" w:eastAsia="Times New Roman" w:hAnsi="Times New Roman"/>
                <w:bCs/>
                <w:color w:val="000000"/>
                <w:sz w:val="24"/>
                <w:szCs w:val="24"/>
                <w:lang w:eastAsia="ru-RU"/>
              </w:rPr>
              <w:t>Населенный пункт</w:t>
            </w:r>
          </w:p>
        </w:tc>
        <w:tc>
          <w:tcPr>
            <w:tcW w:w="1771" w:type="dxa"/>
            <w:vMerge w:val="restart"/>
            <w:shd w:val="clear" w:color="auto" w:fill="auto"/>
            <w:noWrap/>
            <w:hideMark/>
          </w:tcPr>
          <w:p w14:paraId="613F09D9" w14:textId="77777777" w:rsidR="00C7583A" w:rsidRPr="00C7583A" w:rsidRDefault="00C7583A" w:rsidP="00C7583A">
            <w:pPr>
              <w:suppressAutoHyphens/>
              <w:spacing w:after="0" w:line="240" w:lineRule="auto"/>
              <w:jc w:val="center"/>
              <w:rPr>
                <w:rFonts w:ascii="Times New Roman" w:eastAsia="Times New Roman" w:hAnsi="Times New Roman"/>
                <w:bCs/>
                <w:sz w:val="24"/>
                <w:szCs w:val="24"/>
                <w:lang w:eastAsia="ru-RU"/>
              </w:rPr>
            </w:pPr>
            <w:r w:rsidRPr="00C7583A">
              <w:rPr>
                <w:rFonts w:ascii="Times New Roman" w:eastAsia="Times New Roman" w:hAnsi="Times New Roman"/>
                <w:bCs/>
                <w:sz w:val="24"/>
                <w:szCs w:val="24"/>
                <w:lang w:eastAsia="ru-RU"/>
              </w:rPr>
              <w:t>Источник тепловой энергии</w:t>
            </w:r>
          </w:p>
        </w:tc>
        <w:tc>
          <w:tcPr>
            <w:tcW w:w="5174" w:type="dxa"/>
            <w:gridSpan w:val="2"/>
            <w:shd w:val="clear" w:color="auto" w:fill="auto"/>
            <w:noWrap/>
            <w:hideMark/>
          </w:tcPr>
          <w:p w14:paraId="4A69B966" w14:textId="77777777" w:rsidR="00C7583A" w:rsidRPr="00C7583A" w:rsidRDefault="00C7583A" w:rsidP="00C7583A">
            <w:pPr>
              <w:spacing w:after="0" w:line="240" w:lineRule="auto"/>
              <w:jc w:val="center"/>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Оборудование</w:t>
            </w:r>
          </w:p>
        </w:tc>
      </w:tr>
      <w:tr w:rsidR="00C7583A" w:rsidRPr="00C7583A" w14:paraId="77DE9236" w14:textId="77777777" w:rsidTr="00753FC6">
        <w:trPr>
          <w:trHeight w:val="20"/>
          <w:tblHeader/>
        </w:trPr>
        <w:tc>
          <w:tcPr>
            <w:tcW w:w="562" w:type="dxa"/>
            <w:vMerge/>
            <w:shd w:val="clear" w:color="auto" w:fill="auto"/>
          </w:tcPr>
          <w:p w14:paraId="25B3FF37" w14:textId="77777777" w:rsidR="00C7583A" w:rsidRPr="00C7583A" w:rsidRDefault="00C7583A" w:rsidP="00C7583A">
            <w:pPr>
              <w:spacing w:after="0" w:line="240" w:lineRule="auto"/>
              <w:jc w:val="center"/>
              <w:rPr>
                <w:rFonts w:ascii="Times New Roman" w:eastAsia="Times New Roman" w:hAnsi="Times New Roman"/>
                <w:bCs/>
                <w:color w:val="000000"/>
                <w:sz w:val="24"/>
                <w:szCs w:val="24"/>
                <w:lang w:eastAsia="ru-RU"/>
              </w:rPr>
            </w:pPr>
          </w:p>
        </w:tc>
        <w:tc>
          <w:tcPr>
            <w:tcW w:w="1843" w:type="dxa"/>
            <w:vMerge/>
            <w:shd w:val="clear" w:color="auto" w:fill="auto"/>
            <w:hideMark/>
          </w:tcPr>
          <w:p w14:paraId="0552A8C4" w14:textId="77777777" w:rsidR="00C7583A" w:rsidRPr="00C7583A" w:rsidRDefault="00C7583A" w:rsidP="00C7583A">
            <w:pPr>
              <w:spacing w:after="0" w:line="240" w:lineRule="auto"/>
              <w:jc w:val="center"/>
              <w:rPr>
                <w:rFonts w:ascii="Times New Roman" w:eastAsia="Times New Roman" w:hAnsi="Times New Roman"/>
                <w:bCs/>
                <w:color w:val="000000"/>
                <w:sz w:val="24"/>
                <w:szCs w:val="24"/>
                <w:lang w:eastAsia="ru-RU"/>
              </w:rPr>
            </w:pPr>
          </w:p>
        </w:tc>
        <w:tc>
          <w:tcPr>
            <w:tcW w:w="1771" w:type="dxa"/>
            <w:vMerge/>
            <w:shd w:val="clear" w:color="auto" w:fill="auto"/>
            <w:hideMark/>
          </w:tcPr>
          <w:p w14:paraId="4F211B21" w14:textId="77777777" w:rsidR="00C7583A" w:rsidRPr="00C7583A" w:rsidRDefault="00C7583A" w:rsidP="00C7583A">
            <w:pPr>
              <w:spacing w:after="0" w:line="240" w:lineRule="auto"/>
              <w:jc w:val="center"/>
              <w:rPr>
                <w:rFonts w:ascii="Times New Roman" w:eastAsia="Times New Roman" w:hAnsi="Times New Roman"/>
                <w:bCs/>
                <w:color w:val="000000"/>
                <w:sz w:val="24"/>
                <w:szCs w:val="24"/>
                <w:lang w:eastAsia="ru-RU"/>
              </w:rPr>
            </w:pPr>
          </w:p>
        </w:tc>
        <w:tc>
          <w:tcPr>
            <w:tcW w:w="3119" w:type="dxa"/>
            <w:shd w:val="clear" w:color="auto" w:fill="auto"/>
            <w:noWrap/>
            <w:hideMark/>
          </w:tcPr>
          <w:p w14:paraId="441A961B" w14:textId="77777777" w:rsidR="00C7583A" w:rsidRPr="00C7583A" w:rsidRDefault="00C7583A" w:rsidP="00C7583A">
            <w:pPr>
              <w:spacing w:after="0" w:line="240" w:lineRule="auto"/>
              <w:jc w:val="center"/>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Тип, марка, назначение</w:t>
            </w:r>
          </w:p>
        </w:tc>
        <w:tc>
          <w:tcPr>
            <w:tcW w:w="2055" w:type="dxa"/>
            <w:shd w:val="clear" w:color="auto" w:fill="auto"/>
            <w:noWrap/>
            <w:hideMark/>
          </w:tcPr>
          <w:p w14:paraId="4AFD70D6" w14:textId="77777777" w:rsidR="00C7583A" w:rsidRPr="00C7583A" w:rsidRDefault="00C7583A" w:rsidP="00C7583A">
            <w:pPr>
              <w:spacing w:after="0" w:line="240" w:lineRule="auto"/>
              <w:jc w:val="center"/>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Количество, ед.</w:t>
            </w:r>
          </w:p>
        </w:tc>
      </w:tr>
      <w:tr w:rsidR="00C7583A" w:rsidRPr="00C7583A" w14:paraId="3CE14E02" w14:textId="77777777" w:rsidTr="00753FC6">
        <w:trPr>
          <w:trHeight w:val="20"/>
        </w:trPr>
        <w:tc>
          <w:tcPr>
            <w:tcW w:w="562" w:type="dxa"/>
            <w:vMerge w:val="restart"/>
            <w:shd w:val="clear" w:color="auto" w:fill="auto"/>
          </w:tcPr>
          <w:p w14:paraId="309C24F8"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1</w:t>
            </w:r>
          </w:p>
        </w:tc>
        <w:tc>
          <w:tcPr>
            <w:tcW w:w="1843" w:type="dxa"/>
            <w:vMerge w:val="restart"/>
            <w:shd w:val="clear" w:color="auto" w:fill="auto"/>
            <w:noWrap/>
            <w:hideMark/>
          </w:tcPr>
          <w:p w14:paraId="7143019A"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roofErr w:type="spellStart"/>
            <w:r w:rsidRPr="00C7583A">
              <w:rPr>
                <w:rFonts w:ascii="Times New Roman" w:eastAsia="Times New Roman" w:hAnsi="Times New Roman"/>
                <w:bCs/>
                <w:color w:val="000000"/>
                <w:sz w:val="24"/>
                <w:szCs w:val="24"/>
                <w:lang w:eastAsia="ru-RU"/>
              </w:rPr>
              <w:t>рп</w:t>
            </w:r>
            <w:proofErr w:type="spellEnd"/>
            <w:r w:rsidRPr="00C7583A">
              <w:rPr>
                <w:rFonts w:ascii="Times New Roman" w:eastAsia="Times New Roman" w:hAnsi="Times New Roman"/>
                <w:bCs/>
                <w:color w:val="000000"/>
                <w:sz w:val="24"/>
                <w:szCs w:val="24"/>
                <w:lang w:eastAsia="ru-RU"/>
              </w:rPr>
              <w:t>. Аскиз</w:t>
            </w:r>
          </w:p>
        </w:tc>
        <w:tc>
          <w:tcPr>
            <w:tcW w:w="1771" w:type="dxa"/>
            <w:vMerge w:val="restart"/>
            <w:shd w:val="clear" w:color="auto" w:fill="auto"/>
            <w:noWrap/>
            <w:hideMark/>
          </w:tcPr>
          <w:p w14:paraId="32A16409"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Котельная №1</w:t>
            </w:r>
          </w:p>
        </w:tc>
        <w:tc>
          <w:tcPr>
            <w:tcW w:w="3119" w:type="dxa"/>
            <w:shd w:val="clear" w:color="auto" w:fill="auto"/>
            <w:noWrap/>
            <w:vAlign w:val="bottom"/>
            <w:hideMark/>
          </w:tcPr>
          <w:p w14:paraId="7487871B"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Водогрейные котлы КВр-0,4</w:t>
            </w:r>
          </w:p>
        </w:tc>
        <w:tc>
          <w:tcPr>
            <w:tcW w:w="2055" w:type="dxa"/>
            <w:shd w:val="clear" w:color="auto" w:fill="auto"/>
            <w:noWrap/>
            <w:vAlign w:val="bottom"/>
            <w:hideMark/>
          </w:tcPr>
          <w:p w14:paraId="0E570ED9"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r w:rsidR="00C7583A" w:rsidRPr="00C7583A" w14:paraId="642BDD57" w14:textId="77777777" w:rsidTr="00753FC6">
        <w:trPr>
          <w:trHeight w:val="20"/>
        </w:trPr>
        <w:tc>
          <w:tcPr>
            <w:tcW w:w="562" w:type="dxa"/>
            <w:vMerge/>
            <w:shd w:val="clear" w:color="auto" w:fill="auto"/>
          </w:tcPr>
          <w:p w14:paraId="2A7A7EE4"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hideMark/>
          </w:tcPr>
          <w:p w14:paraId="3862B457"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hideMark/>
          </w:tcPr>
          <w:p w14:paraId="3DAD3A55"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39A3A8B8"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Дымосос ДН-3,5</w:t>
            </w:r>
          </w:p>
        </w:tc>
        <w:tc>
          <w:tcPr>
            <w:tcW w:w="2055" w:type="dxa"/>
            <w:shd w:val="clear" w:color="auto" w:fill="auto"/>
            <w:noWrap/>
            <w:vAlign w:val="bottom"/>
            <w:hideMark/>
          </w:tcPr>
          <w:p w14:paraId="568C6C84"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1</w:t>
            </w:r>
          </w:p>
        </w:tc>
      </w:tr>
      <w:tr w:rsidR="00C7583A" w:rsidRPr="00C7583A" w14:paraId="72BC1C93" w14:textId="77777777" w:rsidTr="00753FC6">
        <w:trPr>
          <w:trHeight w:val="20"/>
        </w:trPr>
        <w:tc>
          <w:tcPr>
            <w:tcW w:w="562" w:type="dxa"/>
            <w:vMerge/>
            <w:shd w:val="clear" w:color="auto" w:fill="auto"/>
          </w:tcPr>
          <w:p w14:paraId="01D74733"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hideMark/>
          </w:tcPr>
          <w:p w14:paraId="3AD314EB"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hideMark/>
          </w:tcPr>
          <w:p w14:paraId="4ED6475A"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0D7C1939"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 xml:space="preserve">Вентилятор </w:t>
            </w:r>
            <w:proofErr w:type="spellStart"/>
            <w:r w:rsidRPr="00C7583A">
              <w:rPr>
                <w:rFonts w:ascii="Times New Roman" w:eastAsia="Times New Roman" w:hAnsi="Times New Roman"/>
                <w:bCs/>
                <w:color w:val="000000"/>
                <w:sz w:val="24"/>
                <w:szCs w:val="24"/>
                <w:lang w:eastAsia="ru-RU"/>
              </w:rPr>
              <w:t>поддува</w:t>
            </w:r>
            <w:proofErr w:type="spellEnd"/>
            <w:r w:rsidRPr="00C7583A">
              <w:rPr>
                <w:rFonts w:ascii="Times New Roman" w:eastAsia="Times New Roman" w:hAnsi="Times New Roman"/>
                <w:bCs/>
                <w:color w:val="000000"/>
                <w:sz w:val="24"/>
                <w:szCs w:val="24"/>
                <w:lang w:eastAsia="ru-RU"/>
              </w:rPr>
              <w:t xml:space="preserve"> ВЦ 14-46-2</w:t>
            </w:r>
          </w:p>
        </w:tc>
        <w:tc>
          <w:tcPr>
            <w:tcW w:w="2055" w:type="dxa"/>
            <w:shd w:val="clear" w:color="auto" w:fill="auto"/>
            <w:noWrap/>
            <w:vAlign w:val="bottom"/>
            <w:hideMark/>
          </w:tcPr>
          <w:p w14:paraId="6CE044CB"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r w:rsidR="00C7583A" w:rsidRPr="00C7583A" w14:paraId="6FA0A580" w14:textId="77777777" w:rsidTr="00753FC6">
        <w:trPr>
          <w:trHeight w:val="20"/>
        </w:trPr>
        <w:tc>
          <w:tcPr>
            <w:tcW w:w="562" w:type="dxa"/>
            <w:vMerge/>
            <w:shd w:val="clear" w:color="auto" w:fill="auto"/>
          </w:tcPr>
          <w:p w14:paraId="35A124EB"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hideMark/>
          </w:tcPr>
          <w:p w14:paraId="02122C68"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hideMark/>
          </w:tcPr>
          <w:p w14:paraId="0E3E4DE1"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073E57C8"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Сетевые насосы КМ65-50-160</w:t>
            </w:r>
          </w:p>
        </w:tc>
        <w:tc>
          <w:tcPr>
            <w:tcW w:w="2055" w:type="dxa"/>
            <w:shd w:val="clear" w:color="auto" w:fill="auto"/>
            <w:noWrap/>
            <w:vAlign w:val="bottom"/>
            <w:hideMark/>
          </w:tcPr>
          <w:p w14:paraId="7DBA501F"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r w:rsidR="00C7583A" w:rsidRPr="00C7583A" w14:paraId="0F2BDB4E" w14:textId="77777777" w:rsidTr="00753FC6">
        <w:trPr>
          <w:trHeight w:val="70"/>
        </w:trPr>
        <w:tc>
          <w:tcPr>
            <w:tcW w:w="562" w:type="dxa"/>
            <w:vMerge w:val="restart"/>
            <w:shd w:val="clear" w:color="auto" w:fill="auto"/>
          </w:tcPr>
          <w:p w14:paraId="00FA239A"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c>
          <w:tcPr>
            <w:tcW w:w="1843" w:type="dxa"/>
            <w:vMerge/>
            <w:shd w:val="clear" w:color="auto" w:fill="auto"/>
            <w:hideMark/>
          </w:tcPr>
          <w:p w14:paraId="1734876A"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val="restart"/>
            <w:shd w:val="clear" w:color="auto" w:fill="auto"/>
            <w:noWrap/>
            <w:hideMark/>
          </w:tcPr>
          <w:p w14:paraId="553BB763"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Котельная «Центральная»</w:t>
            </w:r>
          </w:p>
        </w:tc>
        <w:tc>
          <w:tcPr>
            <w:tcW w:w="3119" w:type="dxa"/>
            <w:shd w:val="clear" w:color="auto" w:fill="auto"/>
            <w:noWrap/>
            <w:vAlign w:val="bottom"/>
          </w:tcPr>
          <w:p w14:paraId="6EF73A0D"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 xml:space="preserve">Вентилятор </w:t>
            </w:r>
            <w:proofErr w:type="spellStart"/>
            <w:r w:rsidRPr="00C7583A">
              <w:rPr>
                <w:rFonts w:ascii="Times New Roman" w:eastAsia="Times New Roman" w:hAnsi="Times New Roman"/>
                <w:bCs/>
                <w:color w:val="000000"/>
                <w:sz w:val="24"/>
                <w:szCs w:val="24"/>
                <w:lang w:eastAsia="ru-RU"/>
              </w:rPr>
              <w:t>поддува</w:t>
            </w:r>
            <w:proofErr w:type="spellEnd"/>
            <w:r w:rsidRPr="00C7583A">
              <w:rPr>
                <w:rFonts w:ascii="Times New Roman" w:eastAsia="Times New Roman" w:hAnsi="Times New Roman"/>
                <w:bCs/>
                <w:color w:val="000000"/>
                <w:sz w:val="24"/>
                <w:szCs w:val="24"/>
                <w:lang w:eastAsia="ru-RU"/>
              </w:rPr>
              <w:t xml:space="preserve"> ВЦ 14-46-8</w:t>
            </w:r>
          </w:p>
        </w:tc>
        <w:tc>
          <w:tcPr>
            <w:tcW w:w="2055" w:type="dxa"/>
            <w:shd w:val="clear" w:color="auto" w:fill="auto"/>
            <w:noWrap/>
            <w:vAlign w:val="bottom"/>
            <w:hideMark/>
          </w:tcPr>
          <w:p w14:paraId="1D7AE83B"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r w:rsidR="00C7583A" w:rsidRPr="00C7583A" w14:paraId="5A99024C" w14:textId="77777777" w:rsidTr="00753FC6">
        <w:trPr>
          <w:trHeight w:val="20"/>
        </w:trPr>
        <w:tc>
          <w:tcPr>
            <w:tcW w:w="562" w:type="dxa"/>
            <w:vMerge/>
            <w:shd w:val="clear" w:color="auto" w:fill="auto"/>
          </w:tcPr>
          <w:p w14:paraId="2088F7D6"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hideMark/>
          </w:tcPr>
          <w:p w14:paraId="41987E92"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hideMark/>
          </w:tcPr>
          <w:p w14:paraId="123C78DD"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34F57740"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Вентилятор ВР-280-46-2</w:t>
            </w:r>
          </w:p>
        </w:tc>
        <w:tc>
          <w:tcPr>
            <w:tcW w:w="2055" w:type="dxa"/>
            <w:shd w:val="clear" w:color="auto" w:fill="auto"/>
            <w:noWrap/>
            <w:vAlign w:val="bottom"/>
          </w:tcPr>
          <w:p w14:paraId="47EC983C"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r w:rsidR="00C7583A" w:rsidRPr="00C7583A" w14:paraId="50BE438A" w14:textId="77777777" w:rsidTr="00753FC6">
        <w:trPr>
          <w:trHeight w:val="20"/>
        </w:trPr>
        <w:tc>
          <w:tcPr>
            <w:tcW w:w="562" w:type="dxa"/>
            <w:vMerge/>
            <w:shd w:val="clear" w:color="auto" w:fill="auto"/>
          </w:tcPr>
          <w:p w14:paraId="3AFA08E8"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hideMark/>
          </w:tcPr>
          <w:p w14:paraId="25348A51"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hideMark/>
          </w:tcPr>
          <w:p w14:paraId="6BAB1DB0"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1E9EE818"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Дымосос ДН-12,5</w:t>
            </w:r>
          </w:p>
        </w:tc>
        <w:tc>
          <w:tcPr>
            <w:tcW w:w="2055" w:type="dxa"/>
            <w:shd w:val="clear" w:color="auto" w:fill="auto"/>
            <w:noWrap/>
            <w:vAlign w:val="bottom"/>
          </w:tcPr>
          <w:p w14:paraId="513A9DA2"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r w:rsidR="00C7583A" w:rsidRPr="00C7583A" w14:paraId="2430DFD2" w14:textId="77777777" w:rsidTr="00753FC6">
        <w:trPr>
          <w:trHeight w:val="20"/>
        </w:trPr>
        <w:tc>
          <w:tcPr>
            <w:tcW w:w="562" w:type="dxa"/>
            <w:vMerge/>
            <w:shd w:val="clear" w:color="auto" w:fill="auto"/>
          </w:tcPr>
          <w:p w14:paraId="2E31F05B"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hideMark/>
          </w:tcPr>
          <w:p w14:paraId="4CDEAA20"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hideMark/>
          </w:tcPr>
          <w:p w14:paraId="15316A04"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23BCCD82"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Дымосос ДН-8</w:t>
            </w:r>
          </w:p>
        </w:tc>
        <w:tc>
          <w:tcPr>
            <w:tcW w:w="2055" w:type="dxa"/>
            <w:shd w:val="clear" w:color="auto" w:fill="auto"/>
            <w:noWrap/>
            <w:vAlign w:val="bottom"/>
          </w:tcPr>
          <w:p w14:paraId="1D24B498"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1</w:t>
            </w:r>
          </w:p>
        </w:tc>
      </w:tr>
      <w:tr w:rsidR="00C7583A" w:rsidRPr="00C7583A" w14:paraId="68ABA660" w14:textId="77777777" w:rsidTr="00753FC6">
        <w:trPr>
          <w:trHeight w:val="20"/>
        </w:trPr>
        <w:tc>
          <w:tcPr>
            <w:tcW w:w="562" w:type="dxa"/>
            <w:vMerge/>
            <w:shd w:val="clear" w:color="auto" w:fill="auto"/>
          </w:tcPr>
          <w:p w14:paraId="02074266"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hideMark/>
          </w:tcPr>
          <w:p w14:paraId="6B8B04FD"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hideMark/>
          </w:tcPr>
          <w:p w14:paraId="4F4B581F"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1880718F"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Солевые центробежные насосы</w:t>
            </w:r>
          </w:p>
        </w:tc>
        <w:tc>
          <w:tcPr>
            <w:tcW w:w="2055" w:type="dxa"/>
            <w:shd w:val="clear" w:color="auto" w:fill="auto"/>
            <w:noWrap/>
            <w:vAlign w:val="bottom"/>
          </w:tcPr>
          <w:p w14:paraId="12913BB1"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r w:rsidR="00C7583A" w:rsidRPr="00C7583A" w14:paraId="3E832EE3" w14:textId="77777777" w:rsidTr="00753FC6">
        <w:trPr>
          <w:trHeight w:val="20"/>
        </w:trPr>
        <w:tc>
          <w:tcPr>
            <w:tcW w:w="562" w:type="dxa"/>
            <w:vMerge/>
            <w:shd w:val="clear" w:color="auto" w:fill="auto"/>
          </w:tcPr>
          <w:p w14:paraId="1C1AB01B"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tcPr>
          <w:p w14:paraId="46E2BF9E"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tcPr>
          <w:p w14:paraId="03DDF901"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75A63E5A"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roofErr w:type="spellStart"/>
            <w:r w:rsidRPr="00C7583A">
              <w:rPr>
                <w:rFonts w:ascii="Times New Roman" w:eastAsia="Times New Roman" w:hAnsi="Times New Roman"/>
                <w:bCs/>
                <w:color w:val="000000"/>
                <w:sz w:val="24"/>
                <w:szCs w:val="24"/>
                <w:lang w:eastAsia="ru-RU"/>
              </w:rPr>
              <w:t>Подпиточные</w:t>
            </w:r>
            <w:proofErr w:type="spellEnd"/>
            <w:r w:rsidRPr="00C7583A">
              <w:rPr>
                <w:rFonts w:ascii="Times New Roman" w:eastAsia="Times New Roman" w:hAnsi="Times New Roman"/>
                <w:bCs/>
                <w:color w:val="000000"/>
                <w:sz w:val="24"/>
                <w:szCs w:val="24"/>
                <w:lang w:eastAsia="ru-RU"/>
              </w:rPr>
              <w:t xml:space="preserve"> насосы</w:t>
            </w:r>
          </w:p>
        </w:tc>
        <w:tc>
          <w:tcPr>
            <w:tcW w:w="2055" w:type="dxa"/>
            <w:shd w:val="clear" w:color="auto" w:fill="auto"/>
            <w:noWrap/>
            <w:vAlign w:val="bottom"/>
          </w:tcPr>
          <w:p w14:paraId="05B2FC3C"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r w:rsidR="00C7583A" w:rsidRPr="00C7583A" w14:paraId="363AC66D" w14:textId="77777777" w:rsidTr="00753FC6">
        <w:trPr>
          <w:trHeight w:val="20"/>
        </w:trPr>
        <w:tc>
          <w:tcPr>
            <w:tcW w:w="562" w:type="dxa"/>
            <w:vMerge/>
            <w:shd w:val="clear" w:color="auto" w:fill="auto"/>
          </w:tcPr>
          <w:p w14:paraId="49AA90EF"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tcPr>
          <w:p w14:paraId="2F86EBD4"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tcPr>
          <w:p w14:paraId="6611F709"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5A3EF7FF"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Насосы исходной воды</w:t>
            </w:r>
          </w:p>
        </w:tc>
        <w:tc>
          <w:tcPr>
            <w:tcW w:w="2055" w:type="dxa"/>
            <w:shd w:val="clear" w:color="auto" w:fill="auto"/>
            <w:noWrap/>
            <w:vAlign w:val="bottom"/>
          </w:tcPr>
          <w:p w14:paraId="3CBCE8C6"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r w:rsidR="00C7583A" w:rsidRPr="00C7583A" w14:paraId="60B57520" w14:textId="77777777" w:rsidTr="00753FC6">
        <w:trPr>
          <w:trHeight w:val="20"/>
        </w:trPr>
        <w:tc>
          <w:tcPr>
            <w:tcW w:w="562" w:type="dxa"/>
            <w:vMerge/>
            <w:shd w:val="clear" w:color="auto" w:fill="auto"/>
          </w:tcPr>
          <w:p w14:paraId="07DB1CEA"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tcPr>
          <w:p w14:paraId="7BF10443"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tcPr>
          <w:p w14:paraId="683D7493"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18AE1D85"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Сетевые насосы</w:t>
            </w:r>
          </w:p>
        </w:tc>
        <w:tc>
          <w:tcPr>
            <w:tcW w:w="2055" w:type="dxa"/>
            <w:shd w:val="clear" w:color="auto" w:fill="auto"/>
            <w:noWrap/>
            <w:vAlign w:val="bottom"/>
          </w:tcPr>
          <w:p w14:paraId="6AAF434B"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3</w:t>
            </w:r>
          </w:p>
        </w:tc>
      </w:tr>
      <w:tr w:rsidR="00C7583A" w:rsidRPr="00C7583A" w14:paraId="720C16C8" w14:textId="77777777" w:rsidTr="00753FC6">
        <w:trPr>
          <w:trHeight w:val="20"/>
        </w:trPr>
        <w:tc>
          <w:tcPr>
            <w:tcW w:w="562" w:type="dxa"/>
            <w:vMerge/>
            <w:shd w:val="clear" w:color="auto" w:fill="auto"/>
          </w:tcPr>
          <w:p w14:paraId="2C5B4782"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tcPr>
          <w:p w14:paraId="44D31BDF"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tcPr>
          <w:p w14:paraId="71E10516"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608D1D58"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Насосы исходной воды</w:t>
            </w:r>
          </w:p>
        </w:tc>
        <w:tc>
          <w:tcPr>
            <w:tcW w:w="2055" w:type="dxa"/>
            <w:shd w:val="clear" w:color="auto" w:fill="auto"/>
            <w:noWrap/>
            <w:vAlign w:val="bottom"/>
          </w:tcPr>
          <w:p w14:paraId="20AB98A8"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r w:rsidR="00C7583A" w:rsidRPr="00C7583A" w14:paraId="6E38B7D5" w14:textId="77777777" w:rsidTr="00753FC6">
        <w:trPr>
          <w:trHeight w:val="20"/>
        </w:trPr>
        <w:tc>
          <w:tcPr>
            <w:tcW w:w="562" w:type="dxa"/>
            <w:vMerge/>
            <w:shd w:val="clear" w:color="auto" w:fill="auto"/>
          </w:tcPr>
          <w:p w14:paraId="54D2E7DF"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843" w:type="dxa"/>
            <w:vMerge/>
            <w:shd w:val="clear" w:color="auto" w:fill="auto"/>
          </w:tcPr>
          <w:p w14:paraId="3A164189"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1771" w:type="dxa"/>
            <w:vMerge/>
            <w:shd w:val="clear" w:color="auto" w:fill="auto"/>
          </w:tcPr>
          <w:p w14:paraId="02DCF15A"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p>
        </w:tc>
        <w:tc>
          <w:tcPr>
            <w:tcW w:w="3119" w:type="dxa"/>
            <w:shd w:val="clear" w:color="auto" w:fill="auto"/>
            <w:noWrap/>
            <w:vAlign w:val="bottom"/>
          </w:tcPr>
          <w:p w14:paraId="7123AF3B" w14:textId="77777777" w:rsidR="00C7583A" w:rsidRPr="00C7583A" w:rsidRDefault="00C7583A" w:rsidP="00C7583A">
            <w:pPr>
              <w:spacing w:after="0" w:line="240" w:lineRule="auto"/>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Насосы аккумуляторных баков</w:t>
            </w:r>
          </w:p>
        </w:tc>
        <w:tc>
          <w:tcPr>
            <w:tcW w:w="2055" w:type="dxa"/>
            <w:shd w:val="clear" w:color="auto" w:fill="auto"/>
            <w:noWrap/>
            <w:vAlign w:val="bottom"/>
          </w:tcPr>
          <w:p w14:paraId="01066AB8" w14:textId="77777777" w:rsidR="00C7583A" w:rsidRPr="00C7583A" w:rsidRDefault="00C7583A" w:rsidP="00C7583A">
            <w:pPr>
              <w:spacing w:after="0" w:line="240" w:lineRule="auto"/>
              <w:jc w:val="right"/>
              <w:rPr>
                <w:rFonts w:ascii="Times New Roman" w:eastAsia="Times New Roman" w:hAnsi="Times New Roman"/>
                <w:bCs/>
                <w:color w:val="000000"/>
                <w:sz w:val="24"/>
                <w:szCs w:val="24"/>
                <w:lang w:eastAsia="ru-RU"/>
              </w:rPr>
            </w:pPr>
            <w:r w:rsidRPr="00C7583A">
              <w:rPr>
                <w:rFonts w:ascii="Times New Roman" w:eastAsia="Times New Roman" w:hAnsi="Times New Roman"/>
                <w:bCs/>
                <w:color w:val="000000"/>
                <w:sz w:val="24"/>
                <w:szCs w:val="24"/>
                <w:lang w:eastAsia="ru-RU"/>
              </w:rPr>
              <w:t>2</w:t>
            </w:r>
          </w:p>
        </w:tc>
      </w:tr>
    </w:tbl>
    <w:p w14:paraId="2B818798" w14:textId="1DFC921B" w:rsidR="002D320F" w:rsidRPr="00A37A27" w:rsidRDefault="002D320F" w:rsidP="002D320F">
      <w:pPr>
        <w:pStyle w:val="a8"/>
        <w:widowControl/>
        <w:suppressAutoHyphens/>
        <w:autoSpaceDE/>
        <w:autoSpaceDN/>
        <w:adjustRightInd/>
        <w:spacing w:before="0"/>
        <w:ind w:firstLine="709"/>
        <w:contextualSpacing/>
        <w:rPr>
          <w:rFonts w:eastAsia="Calibri"/>
          <w:sz w:val="16"/>
          <w:szCs w:val="16"/>
        </w:rPr>
      </w:pPr>
    </w:p>
    <w:p w14:paraId="422236E3" w14:textId="58E9D0F4" w:rsidR="006773A3" w:rsidRPr="006773A3" w:rsidRDefault="006773A3" w:rsidP="006773A3">
      <w:pPr>
        <w:suppressAutoHyphens/>
        <w:spacing w:after="0" w:line="240" w:lineRule="auto"/>
        <w:ind w:firstLine="709"/>
        <w:contextualSpacing/>
        <w:jc w:val="both"/>
        <w:rPr>
          <w:rFonts w:ascii="Times New Roman" w:eastAsia="Times New Roman" w:hAnsi="Times New Roman"/>
          <w:sz w:val="28"/>
          <w:szCs w:val="28"/>
          <w:lang w:eastAsia="ru-RU"/>
        </w:rPr>
      </w:pPr>
      <w:r w:rsidRPr="006773A3">
        <w:rPr>
          <w:rFonts w:ascii="Times New Roman" w:eastAsia="Times New Roman" w:hAnsi="Times New Roman"/>
          <w:sz w:val="28"/>
          <w:szCs w:val="28"/>
          <w:lang w:eastAsia="ru-RU"/>
        </w:rPr>
        <w:t>Присоединение систем отопления потребителей тепловой энергии зависимое, по виду теплоносителя – система водяная. Тепловые сети выполнены по 2 х-трубной схеме. Котельная №1 работает только в отопительный сезон, котельная «Центральная» работает круглогодично.</w:t>
      </w:r>
      <w:r w:rsidR="00A37A27">
        <w:rPr>
          <w:rFonts w:ascii="Times New Roman" w:eastAsia="Times New Roman" w:hAnsi="Times New Roman"/>
          <w:sz w:val="28"/>
          <w:szCs w:val="28"/>
          <w:lang w:eastAsia="ru-RU"/>
        </w:rPr>
        <w:t xml:space="preserve"> </w:t>
      </w:r>
      <w:r w:rsidRPr="006773A3">
        <w:rPr>
          <w:rFonts w:ascii="Times New Roman" w:eastAsia="Times New Roman" w:hAnsi="Times New Roman"/>
          <w:sz w:val="28"/>
          <w:szCs w:val="28"/>
          <w:lang w:eastAsia="ru-RU"/>
        </w:rPr>
        <w:t>Общая протяженность тепловых сетей – 7,147 км. Способ прокладки трубопроводов тепловых сетей: подземный канальный, надземный. В качестве теплоизоляционного материала используется минеральная вата.</w:t>
      </w:r>
    </w:p>
    <w:p w14:paraId="713DA37B" w14:textId="77777777" w:rsidR="00A37A27" w:rsidRPr="00A37A27" w:rsidRDefault="00A37A27" w:rsidP="008243E1">
      <w:pPr>
        <w:pStyle w:val="a8"/>
        <w:widowControl/>
        <w:suppressAutoHyphens/>
        <w:autoSpaceDE/>
        <w:autoSpaceDN/>
        <w:adjustRightInd/>
        <w:spacing w:before="0"/>
        <w:ind w:firstLine="709"/>
        <w:contextualSpacing/>
        <w:rPr>
          <w:rFonts w:eastAsia="Calibri"/>
          <w:b/>
          <w:bCs/>
          <w:sz w:val="16"/>
          <w:szCs w:val="16"/>
        </w:rPr>
      </w:pPr>
    </w:p>
    <w:p w14:paraId="5FA43EDE" w14:textId="1D020319" w:rsidR="008243E1" w:rsidRPr="006773A3" w:rsidRDefault="008243E1" w:rsidP="008243E1">
      <w:pPr>
        <w:pStyle w:val="a8"/>
        <w:widowControl/>
        <w:suppressAutoHyphens/>
        <w:autoSpaceDE/>
        <w:autoSpaceDN/>
        <w:adjustRightInd/>
        <w:spacing w:before="0"/>
        <w:ind w:firstLine="709"/>
        <w:contextualSpacing/>
        <w:rPr>
          <w:rFonts w:eastAsia="Calibri"/>
          <w:b/>
          <w:bCs/>
        </w:rPr>
      </w:pPr>
      <w:r w:rsidRPr="006773A3">
        <w:rPr>
          <w:rFonts w:eastAsia="Calibri"/>
          <w:b/>
          <w:bCs/>
        </w:rPr>
        <w:t>Балансы мощности и ресурса</w:t>
      </w:r>
    </w:p>
    <w:p w14:paraId="3B0CB99E" w14:textId="102976C1"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Величина резерва/дефицита тепловой мощности по источникам тепловой энергии представлена в таблице 2.1.2.</w:t>
      </w:r>
      <w:r w:rsidR="002D320F">
        <w:rPr>
          <w:rFonts w:ascii="Times New Roman" w:eastAsia="Times New Roman" w:hAnsi="Times New Roman"/>
          <w:sz w:val="28"/>
          <w:szCs w:val="28"/>
          <w:lang w:eastAsia="ru-RU"/>
        </w:rPr>
        <w:t>2</w:t>
      </w:r>
      <w:r w:rsidRPr="00D07BC3">
        <w:rPr>
          <w:rFonts w:ascii="Times New Roman" w:eastAsia="Times New Roman" w:hAnsi="Times New Roman"/>
          <w:sz w:val="28"/>
          <w:szCs w:val="28"/>
          <w:lang w:eastAsia="ru-RU"/>
        </w:rPr>
        <w:t>.</w:t>
      </w:r>
    </w:p>
    <w:p w14:paraId="7239BC9C" w14:textId="2D324C8A" w:rsidR="008243E1" w:rsidRPr="00D07BC3" w:rsidRDefault="008243E1" w:rsidP="006773A3">
      <w:pPr>
        <w:widowControl w:val="0"/>
        <w:autoSpaceDE w:val="0"/>
        <w:autoSpaceDN w:val="0"/>
        <w:adjustRightInd w:val="0"/>
        <w:spacing w:after="0" w:line="240" w:lineRule="auto"/>
        <w:rPr>
          <w:rFonts w:ascii="Times New Roman" w:hAnsi="Times New Roman"/>
          <w:sz w:val="28"/>
          <w:szCs w:val="28"/>
        </w:rPr>
      </w:pPr>
      <w:r w:rsidRPr="00D07BC3">
        <w:rPr>
          <w:rFonts w:ascii="Times New Roman" w:hAnsi="Times New Roman"/>
          <w:sz w:val="28"/>
          <w:szCs w:val="28"/>
        </w:rPr>
        <w:t>Таблица 2.1.2.</w:t>
      </w:r>
      <w:r w:rsidR="002D320F">
        <w:rPr>
          <w:rFonts w:ascii="Times New Roman" w:hAnsi="Times New Roman"/>
          <w:sz w:val="28"/>
          <w:szCs w:val="28"/>
        </w:rPr>
        <w:t>2</w:t>
      </w:r>
      <w:r w:rsidR="006773A3">
        <w:rPr>
          <w:rFonts w:ascii="Times New Roman" w:hAnsi="Times New Roman"/>
          <w:sz w:val="28"/>
          <w:szCs w:val="28"/>
        </w:rPr>
        <w:t xml:space="preserve">. </w:t>
      </w:r>
      <w:r w:rsidRPr="00D07BC3">
        <w:rPr>
          <w:rFonts w:ascii="Times New Roman" w:hAnsi="Times New Roman"/>
          <w:sz w:val="28"/>
          <w:szCs w:val="28"/>
        </w:rPr>
        <w:t>Резерв/дефицит тепловой мощности</w:t>
      </w:r>
    </w:p>
    <w:p w14:paraId="2C05A130" w14:textId="77777777" w:rsidR="008243E1" w:rsidRPr="00D07BC3" w:rsidRDefault="008243E1" w:rsidP="008243E1">
      <w:pPr>
        <w:widowControl w:val="0"/>
        <w:autoSpaceDE w:val="0"/>
        <w:autoSpaceDN w:val="0"/>
        <w:adjustRightInd w:val="0"/>
        <w:spacing w:after="0" w:line="240" w:lineRule="auto"/>
        <w:jc w:val="center"/>
        <w:rPr>
          <w:rFonts w:ascii="Times New Roman" w:hAnsi="Times New Roman"/>
          <w:sz w:val="16"/>
          <w:szCs w:val="16"/>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749"/>
        <w:gridCol w:w="1397"/>
        <w:gridCol w:w="1501"/>
        <w:gridCol w:w="1749"/>
        <w:gridCol w:w="1423"/>
      </w:tblGrid>
      <w:tr w:rsidR="006773A3" w:rsidRPr="006773A3" w14:paraId="3F23E1AA" w14:textId="77777777" w:rsidTr="00A37A27">
        <w:trPr>
          <w:trHeight w:val="20"/>
          <w:tblHeader/>
        </w:trPr>
        <w:tc>
          <w:tcPr>
            <w:tcW w:w="511" w:type="dxa"/>
            <w:shd w:val="clear" w:color="auto" w:fill="auto"/>
            <w:hideMark/>
          </w:tcPr>
          <w:p w14:paraId="11714C35" w14:textId="77777777" w:rsidR="006773A3" w:rsidRPr="006773A3" w:rsidRDefault="006773A3" w:rsidP="006773A3">
            <w:pPr>
              <w:spacing w:after="0" w:line="240" w:lineRule="auto"/>
              <w:jc w:val="center"/>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 xml:space="preserve">№ </w:t>
            </w:r>
            <w:proofErr w:type="spellStart"/>
            <w:r w:rsidRPr="006773A3">
              <w:rPr>
                <w:rFonts w:ascii="Times New Roman" w:eastAsia="Times New Roman" w:hAnsi="Times New Roman"/>
                <w:sz w:val="24"/>
                <w:szCs w:val="24"/>
                <w:lang w:eastAsia="ru-RU"/>
              </w:rPr>
              <w:t>пп</w:t>
            </w:r>
            <w:proofErr w:type="spellEnd"/>
          </w:p>
        </w:tc>
        <w:tc>
          <w:tcPr>
            <w:tcW w:w="2749" w:type="dxa"/>
            <w:shd w:val="clear" w:color="auto" w:fill="auto"/>
            <w:hideMark/>
          </w:tcPr>
          <w:p w14:paraId="42854381" w14:textId="77777777" w:rsidR="006773A3" w:rsidRPr="006773A3" w:rsidRDefault="006773A3" w:rsidP="006773A3">
            <w:pPr>
              <w:spacing w:after="0" w:line="240" w:lineRule="auto"/>
              <w:jc w:val="center"/>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Наименование источн</w:t>
            </w:r>
            <w:r w:rsidRPr="006773A3">
              <w:rPr>
                <w:rFonts w:ascii="Times New Roman" w:eastAsia="Times New Roman" w:hAnsi="Times New Roman"/>
                <w:sz w:val="24"/>
                <w:szCs w:val="24"/>
                <w:lang w:eastAsia="ru-RU"/>
              </w:rPr>
              <w:t>и</w:t>
            </w:r>
            <w:r w:rsidRPr="006773A3">
              <w:rPr>
                <w:rFonts w:ascii="Times New Roman" w:eastAsia="Times New Roman" w:hAnsi="Times New Roman"/>
                <w:sz w:val="24"/>
                <w:szCs w:val="24"/>
                <w:lang w:eastAsia="ru-RU"/>
              </w:rPr>
              <w:t>ка тепловой энергии</w:t>
            </w:r>
          </w:p>
        </w:tc>
        <w:tc>
          <w:tcPr>
            <w:tcW w:w="1397" w:type="dxa"/>
            <w:shd w:val="clear" w:color="auto" w:fill="auto"/>
            <w:hideMark/>
          </w:tcPr>
          <w:p w14:paraId="0D7B72D3" w14:textId="77777777" w:rsidR="006773A3" w:rsidRPr="006773A3" w:rsidRDefault="006773A3" w:rsidP="006773A3">
            <w:pPr>
              <w:spacing w:after="0" w:line="240" w:lineRule="auto"/>
              <w:jc w:val="center"/>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Тепловая мощность нетто, Гкал/ч</w:t>
            </w:r>
          </w:p>
        </w:tc>
        <w:tc>
          <w:tcPr>
            <w:tcW w:w="1501" w:type="dxa"/>
          </w:tcPr>
          <w:p w14:paraId="53F0BCA7" w14:textId="77777777" w:rsidR="006773A3" w:rsidRPr="006773A3" w:rsidRDefault="006773A3" w:rsidP="006773A3">
            <w:pPr>
              <w:spacing w:after="0" w:line="240" w:lineRule="auto"/>
              <w:jc w:val="center"/>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Тепловые потери в тепловых сетях, Гкал/ч</w:t>
            </w:r>
          </w:p>
        </w:tc>
        <w:tc>
          <w:tcPr>
            <w:tcW w:w="1749" w:type="dxa"/>
            <w:shd w:val="clear" w:color="auto" w:fill="auto"/>
            <w:hideMark/>
          </w:tcPr>
          <w:p w14:paraId="55822EC1" w14:textId="77777777" w:rsidR="006773A3" w:rsidRPr="006773A3" w:rsidRDefault="006773A3" w:rsidP="006773A3">
            <w:pPr>
              <w:spacing w:after="0" w:line="240" w:lineRule="auto"/>
              <w:jc w:val="center"/>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Подключенная нагрузка, Гкал/ч</w:t>
            </w:r>
          </w:p>
        </w:tc>
        <w:tc>
          <w:tcPr>
            <w:tcW w:w="1423" w:type="dxa"/>
            <w:shd w:val="clear" w:color="auto" w:fill="auto"/>
            <w:hideMark/>
          </w:tcPr>
          <w:p w14:paraId="7E488504" w14:textId="77777777" w:rsidR="006773A3" w:rsidRPr="006773A3" w:rsidRDefault="006773A3" w:rsidP="006773A3">
            <w:pPr>
              <w:spacing w:after="0" w:line="240" w:lineRule="auto"/>
              <w:jc w:val="center"/>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Резерв те</w:t>
            </w:r>
            <w:r w:rsidRPr="006773A3">
              <w:rPr>
                <w:rFonts w:ascii="Times New Roman" w:eastAsia="Times New Roman" w:hAnsi="Times New Roman"/>
                <w:sz w:val="24"/>
                <w:szCs w:val="24"/>
                <w:lang w:eastAsia="ru-RU"/>
              </w:rPr>
              <w:t>п</w:t>
            </w:r>
            <w:r w:rsidRPr="006773A3">
              <w:rPr>
                <w:rFonts w:ascii="Times New Roman" w:eastAsia="Times New Roman" w:hAnsi="Times New Roman"/>
                <w:sz w:val="24"/>
                <w:szCs w:val="24"/>
                <w:lang w:eastAsia="ru-RU"/>
              </w:rPr>
              <w:t>ловой мощности, Гкал/ч</w:t>
            </w:r>
          </w:p>
        </w:tc>
      </w:tr>
      <w:tr w:rsidR="006773A3" w:rsidRPr="006773A3" w14:paraId="250AD684" w14:textId="77777777" w:rsidTr="006773A3">
        <w:trPr>
          <w:trHeight w:val="20"/>
        </w:trPr>
        <w:tc>
          <w:tcPr>
            <w:tcW w:w="511" w:type="dxa"/>
            <w:shd w:val="clear" w:color="auto" w:fill="auto"/>
            <w:hideMark/>
          </w:tcPr>
          <w:p w14:paraId="5E95104C" w14:textId="77777777" w:rsidR="006773A3" w:rsidRPr="006773A3" w:rsidRDefault="006773A3" w:rsidP="006773A3">
            <w:pPr>
              <w:spacing w:after="0" w:line="240" w:lineRule="auto"/>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1</w:t>
            </w:r>
          </w:p>
        </w:tc>
        <w:tc>
          <w:tcPr>
            <w:tcW w:w="2749" w:type="dxa"/>
            <w:shd w:val="clear" w:color="auto" w:fill="auto"/>
            <w:vAlign w:val="center"/>
            <w:hideMark/>
          </w:tcPr>
          <w:p w14:paraId="179F0FC6" w14:textId="77777777" w:rsidR="006773A3" w:rsidRPr="006773A3" w:rsidRDefault="006773A3" w:rsidP="006773A3">
            <w:pPr>
              <w:spacing w:after="0" w:line="240" w:lineRule="auto"/>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Котельная №1</w:t>
            </w:r>
          </w:p>
        </w:tc>
        <w:tc>
          <w:tcPr>
            <w:tcW w:w="1397" w:type="dxa"/>
            <w:shd w:val="clear" w:color="auto" w:fill="auto"/>
            <w:vAlign w:val="bottom"/>
            <w:hideMark/>
          </w:tcPr>
          <w:p w14:paraId="4C2CE271" w14:textId="77777777" w:rsidR="006773A3" w:rsidRPr="006773A3" w:rsidRDefault="006773A3" w:rsidP="006773A3">
            <w:pPr>
              <w:spacing w:after="0" w:line="240" w:lineRule="auto"/>
              <w:jc w:val="right"/>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0,68</w:t>
            </w:r>
          </w:p>
        </w:tc>
        <w:tc>
          <w:tcPr>
            <w:tcW w:w="1501" w:type="dxa"/>
          </w:tcPr>
          <w:p w14:paraId="70F7D5C6" w14:textId="77777777" w:rsidR="006773A3" w:rsidRPr="006773A3" w:rsidRDefault="006773A3" w:rsidP="006773A3">
            <w:pPr>
              <w:spacing w:after="0" w:line="240" w:lineRule="auto"/>
              <w:jc w:val="right"/>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0,166</w:t>
            </w:r>
          </w:p>
        </w:tc>
        <w:tc>
          <w:tcPr>
            <w:tcW w:w="1749" w:type="dxa"/>
            <w:shd w:val="clear" w:color="auto" w:fill="auto"/>
            <w:vAlign w:val="bottom"/>
          </w:tcPr>
          <w:p w14:paraId="6ED10D21" w14:textId="77777777" w:rsidR="006773A3" w:rsidRPr="006773A3" w:rsidRDefault="006773A3" w:rsidP="006773A3">
            <w:pPr>
              <w:spacing w:after="0" w:line="240" w:lineRule="auto"/>
              <w:jc w:val="right"/>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0,007</w:t>
            </w:r>
          </w:p>
        </w:tc>
        <w:tc>
          <w:tcPr>
            <w:tcW w:w="1423" w:type="dxa"/>
            <w:shd w:val="clear" w:color="auto" w:fill="auto"/>
            <w:vAlign w:val="bottom"/>
          </w:tcPr>
          <w:p w14:paraId="64F1A319" w14:textId="77777777" w:rsidR="006773A3" w:rsidRPr="006773A3" w:rsidRDefault="006773A3" w:rsidP="006773A3">
            <w:pPr>
              <w:spacing w:after="0" w:line="240" w:lineRule="auto"/>
              <w:jc w:val="right"/>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0,167</w:t>
            </w:r>
          </w:p>
        </w:tc>
      </w:tr>
      <w:tr w:rsidR="006773A3" w:rsidRPr="006773A3" w14:paraId="49608100" w14:textId="77777777" w:rsidTr="006773A3">
        <w:trPr>
          <w:trHeight w:val="20"/>
        </w:trPr>
        <w:tc>
          <w:tcPr>
            <w:tcW w:w="511" w:type="dxa"/>
            <w:shd w:val="clear" w:color="auto" w:fill="auto"/>
            <w:hideMark/>
          </w:tcPr>
          <w:p w14:paraId="2BD45707" w14:textId="77777777" w:rsidR="006773A3" w:rsidRPr="006773A3" w:rsidRDefault="006773A3" w:rsidP="006773A3">
            <w:pPr>
              <w:spacing w:after="0" w:line="240" w:lineRule="auto"/>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lastRenderedPageBreak/>
              <w:t>2</w:t>
            </w:r>
          </w:p>
        </w:tc>
        <w:tc>
          <w:tcPr>
            <w:tcW w:w="2749" w:type="dxa"/>
            <w:shd w:val="clear" w:color="auto" w:fill="auto"/>
            <w:vAlign w:val="center"/>
            <w:hideMark/>
          </w:tcPr>
          <w:p w14:paraId="0C1B6F8D" w14:textId="77777777" w:rsidR="006773A3" w:rsidRPr="006773A3" w:rsidRDefault="006773A3" w:rsidP="006773A3">
            <w:pPr>
              <w:spacing w:after="0" w:line="240" w:lineRule="auto"/>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Котельная «Централ</w:t>
            </w:r>
            <w:r w:rsidRPr="006773A3">
              <w:rPr>
                <w:rFonts w:ascii="Times New Roman" w:eastAsia="Times New Roman" w:hAnsi="Times New Roman"/>
                <w:sz w:val="24"/>
                <w:szCs w:val="24"/>
                <w:lang w:eastAsia="ru-RU"/>
              </w:rPr>
              <w:t>ь</w:t>
            </w:r>
            <w:r w:rsidRPr="006773A3">
              <w:rPr>
                <w:rFonts w:ascii="Times New Roman" w:eastAsia="Times New Roman" w:hAnsi="Times New Roman"/>
                <w:sz w:val="24"/>
                <w:szCs w:val="24"/>
                <w:lang w:eastAsia="ru-RU"/>
              </w:rPr>
              <w:t>ная»</w:t>
            </w:r>
          </w:p>
        </w:tc>
        <w:tc>
          <w:tcPr>
            <w:tcW w:w="1397" w:type="dxa"/>
            <w:shd w:val="clear" w:color="auto" w:fill="auto"/>
            <w:vAlign w:val="bottom"/>
            <w:hideMark/>
          </w:tcPr>
          <w:p w14:paraId="13933D0E" w14:textId="77777777" w:rsidR="006773A3" w:rsidRPr="006773A3" w:rsidRDefault="006773A3" w:rsidP="006773A3">
            <w:pPr>
              <w:spacing w:after="0" w:line="240" w:lineRule="auto"/>
              <w:jc w:val="right"/>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11,95</w:t>
            </w:r>
          </w:p>
        </w:tc>
        <w:tc>
          <w:tcPr>
            <w:tcW w:w="1501" w:type="dxa"/>
            <w:vAlign w:val="bottom"/>
          </w:tcPr>
          <w:p w14:paraId="129A0AD8" w14:textId="77777777" w:rsidR="006773A3" w:rsidRPr="006773A3" w:rsidRDefault="006773A3" w:rsidP="006773A3">
            <w:pPr>
              <w:spacing w:after="0" w:line="240" w:lineRule="auto"/>
              <w:jc w:val="right"/>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4,216</w:t>
            </w:r>
          </w:p>
        </w:tc>
        <w:tc>
          <w:tcPr>
            <w:tcW w:w="1749" w:type="dxa"/>
            <w:shd w:val="clear" w:color="auto" w:fill="auto"/>
            <w:vAlign w:val="bottom"/>
          </w:tcPr>
          <w:p w14:paraId="3A9EC242" w14:textId="77777777" w:rsidR="006773A3" w:rsidRPr="006773A3" w:rsidRDefault="006773A3" w:rsidP="006773A3">
            <w:pPr>
              <w:spacing w:after="0" w:line="240" w:lineRule="auto"/>
              <w:jc w:val="right"/>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0,476</w:t>
            </w:r>
          </w:p>
        </w:tc>
        <w:tc>
          <w:tcPr>
            <w:tcW w:w="1423" w:type="dxa"/>
            <w:shd w:val="clear" w:color="auto" w:fill="auto"/>
            <w:vAlign w:val="bottom"/>
          </w:tcPr>
          <w:p w14:paraId="778F23E2" w14:textId="77777777" w:rsidR="006773A3" w:rsidRPr="006773A3" w:rsidRDefault="006773A3" w:rsidP="006773A3">
            <w:pPr>
              <w:spacing w:after="0" w:line="240" w:lineRule="auto"/>
              <w:jc w:val="right"/>
              <w:rPr>
                <w:rFonts w:ascii="Times New Roman" w:eastAsia="Times New Roman" w:hAnsi="Times New Roman"/>
                <w:sz w:val="24"/>
                <w:szCs w:val="24"/>
                <w:lang w:eastAsia="ru-RU"/>
              </w:rPr>
            </w:pPr>
            <w:r w:rsidRPr="006773A3">
              <w:rPr>
                <w:rFonts w:ascii="Times New Roman" w:eastAsia="Times New Roman" w:hAnsi="Times New Roman"/>
                <w:sz w:val="24"/>
                <w:szCs w:val="24"/>
                <w:lang w:eastAsia="ru-RU"/>
              </w:rPr>
              <w:t>7,258</w:t>
            </w:r>
          </w:p>
        </w:tc>
      </w:tr>
    </w:tbl>
    <w:p w14:paraId="45B53C15" w14:textId="77777777" w:rsidR="008243E1" w:rsidRDefault="008243E1" w:rsidP="008243E1">
      <w:pPr>
        <w:suppressAutoHyphens/>
        <w:spacing w:after="0" w:line="240" w:lineRule="auto"/>
        <w:ind w:firstLine="709"/>
        <w:contextualSpacing/>
        <w:jc w:val="both"/>
        <w:rPr>
          <w:rFonts w:ascii="Times New Roman" w:eastAsia="Times New Roman" w:hAnsi="Times New Roman"/>
          <w:sz w:val="16"/>
          <w:szCs w:val="16"/>
          <w:lang w:eastAsia="ru-RU"/>
        </w:rPr>
      </w:pPr>
    </w:p>
    <w:p w14:paraId="4366231E" w14:textId="77777777" w:rsidR="008243E1" w:rsidRPr="008975DB" w:rsidRDefault="008243E1" w:rsidP="008243E1">
      <w:pPr>
        <w:pStyle w:val="a8"/>
        <w:widowControl/>
        <w:suppressAutoHyphens/>
        <w:autoSpaceDE/>
        <w:autoSpaceDN/>
        <w:adjustRightInd/>
        <w:spacing w:before="0"/>
        <w:ind w:firstLine="709"/>
        <w:contextualSpacing/>
        <w:rPr>
          <w:rFonts w:eastAsia="Calibri"/>
          <w:b/>
          <w:bCs/>
        </w:rPr>
      </w:pPr>
      <w:r w:rsidRPr="008975DB">
        <w:rPr>
          <w:rFonts w:eastAsia="Calibri"/>
          <w:b/>
          <w:bCs/>
        </w:rPr>
        <w:t>Доля поставки ресурса по приборам учета</w:t>
      </w:r>
    </w:p>
    <w:p w14:paraId="405E2159" w14:textId="01CEC692"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 xml:space="preserve">Доля поставки ресурса по приборам учета составляет </w:t>
      </w:r>
      <w:r w:rsidR="00BF4348">
        <w:rPr>
          <w:rFonts w:ascii="Times New Roman" w:eastAsia="Times New Roman" w:hAnsi="Times New Roman"/>
          <w:sz w:val="28"/>
          <w:szCs w:val="28"/>
          <w:lang w:eastAsia="ru-RU"/>
        </w:rPr>
        <w:t>1</w:t>
      </w:r>
      <w:r w:rsidR="008975DB">
        <w:rPr>
          <w:rFonts w:ascii="Times New Roman" w:eastAsia="Times New Roman" w:hAnsi="Times New Roman"/>
          <w:sz w:val="28"/>
          <w:szCs w:val="28"/>
          <w:lang w:eastAsia="ru-RU"/>
        </w:rPr>
        <w:t>0</w:t>
      </w:r>
      <w:r>
        <w:rPr>
          <w:rFonts w:ascii="Times New Roman" w:eastAsia="Times New Roman" w:hAnsi="Times New Roman"/>
          <w:sz w:val="28"/>
          <w:szCs w:val="28"/>
          <w:lang w:eastAsia="ru-RU"/>
        </w:rPr>
        <w:t>,0</w:t>
      </w:r>
      <w:r w:rsidRPr="00D07BC3">
        <w:rPr>
          <w:rFonts w:ascii="Times New Roman" w:eastAsia="Times New Roman" w:hAnsi="Times New Roman"/>
          <w:sz w:val="28"/>
          <w:szCs w:val="28"/>
          <w:lang w:eastAsia="ru-RU"/>
        </w:rPr>
        <w:t>%.</w:t>
      </w:r>
    </w:p>
    <w:p w14:paraId="763218F0" w14:textId="77777777" w:rsidR="008243E1" w:rsidRDefault="008243E1" w:rsidP="008243E1">
      <w:pPr>
        <w:pStyle w:val="a8"/>
        <w:widowControl/>
        <w:suppressAutoHyphens/>
        <w:autoSpaceDE/>
        <w:autoSpaceDN/>
        <w:adjustRightInd/>
        <w:spacing w:before="0"/>
        <w:ind w:firstLine="709"/>
        <w:contextualSpacing/>
        <w:rPr>
          <w:rFonts w:eastAsia="Calibri"/>
        </w:rPr>
      </w:pPr>
    </w:p>
    <w:p w14:paraId="7AF3A592" w14:textId="77777777" w:rsidR="008243E1" w:rsidRPr="008975DB" w:rsidRDefault="008243E1" w:rsidP="008243E1">
      <w:pPr>
        <w:pStyle w:val="a8"/>
        <w:widowControl/>
        <w:suppressAutoHyphens/>
        <w:autoSpaceDE/>
        <w:autoSpaceDN/>
        <w:adjustRightInd/>
        <w:spacing w:before="0"/>
        <w:ind w:firstLine="709"/>
        <w:contextualSpacing/>
        <w:rPr>
          <w:rFonts w:eastAsia="Calibri"/>
          <w:b/>
          <w:bCs/>
        </w:rPr>
      </w:pPr>
      <w:r w:rsidRPr="008975DB">
        <w:rPr>
          <w:rFonts w:eastAsia="Calibri"/>
          <w:b/>
          <w:bCs/>
        </w:rPr>
        <w:t>Зоны действия источников ресурсов</w:t>
      </w:r>
    </w:p>
    <w:p w14:paraId="7023D1F0" w14:textId="16ADE293"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 xml:space="preserve">На территории </w:t>
      </w:r>
      <w:r w:rsidR="00745806">
        <w:rPr>
          <w:rFonts w:ascii="Times New Roman" w:eastAsia="Times New Roman" w:hAnsi="Times New Roman"/>
          <w:sz w:val="28"/>
          <w:szCs w:val="28"/>
          <w:lang w:eastAsia="ru-RU"/>
        </w:rPr>
        <w:t>муниципального образования</w:t>
      </w:r>
      <w:r w:rsidRPr="00D07BC3">
        <w:rPr>
          <w:rFonts w:ascii="Times New Roman" w:eastAsia="Times New Roman" w:hAnsi="Times New Roman"/>
          <w:sz w:val="28"/>
          <w:szCs w:val="28"/>
          <w:lang w:eastAsia="ru-RU"/>
        </w:rPr>
        <w:t xml:space="preserve"> определено две зоны действия источников теплоснабжения.</w:t>
      </w:r>
    </w:p>
    <w:p w14:paraId="2939E6CA" w14:textId="77777777" w:rsidR="008243E1" w:rsidRDefault="008243E1" w:rsidP="008243E1">
      <w:pPr>
        <w:pStyle w:val="a8"/>
        <w:widowControl/>
        <w:suppressAutoHyphens/>
        <w:autoSpaceDE/>
        <w:autoSpaceDN/>
        <w:adjustRightInd/>
        <w:spacing w:before="0"/>
        <w:ind w:firstLine="709"/>
        <w:contextualSpacing/>
        <w:rPr>
          <w:rFonts w:eastAsia="Calibri"/>
        </w:rPr>
      </w:pPr>
    </w:p>
    <w:p w14:paraId="2D579DF0" w14:textId="77777777" w:rsidR="008243E1" w:rsidRPr="008975DB" w:rsidRDefault="008243E1" w:rsidP="008243E1">
      <w:pPr>
        <w:pStyle w:val="a8"/>
        <w:widowControl/>
        <w:suppressAutoHyphens/>
        <w:autoSpaceDE/>
        <w:autoSpaceDN/>
        <w:adjustRightInd/>
        <w:spacing w:before="0"/>
        <w:ind w:firstLine="709"/>
        <w:contextualSpacing/>
        <w:rPr>
          <w:rFonts w:eastAsia="Calibri"/>
          <w:b/>
          <w:bCs/>
        </w:rPr>
      </w:pPr>
      <w:r w:rsidRPr="008975DB">
        <w:rPr>
          <w:rFonts w:eastAsia="Calibri"/>
          <w:b/>
          <w:bCs/>
        </w:rPr>
        <w:t>Резервы и дефициты по зонам действия источников ресурсов</w:t>
      </w:r>
    </w:p>
    <w:p w14:paraId="1552CFC4"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bookmarkStart w:id="13" w:name="_Hlk519664817"/>
      <w:r w:rsidRPr="00D07BC3">
        <w:rPr>
          <w:rFonts w:ascii="Times New Roman" w:eastAsia="Times New Roman" w:hAnsi="Times New Roman"/>
          <w:sz w:val="28"/>
          <w:szCs w:val="28"/>
          <w:lang w:eastAsia="ru-RU"/>
        </w:rPr>
        <w:t>Величина резерва/дефицита тепловой мощности по источникам тепловой энергии представлена в таблице 2.1.2.1.</w:t>
      </w:r>
    </w:p>
    <w:bookmarkEnd w:id="13"/>
    <w:p w14:paraId="24F941EF" w14:textId="77777777" w:rsidR="008243E1" w:rsidRDefault="008243E1" w:rsidP="008243E1">
      <w:pPr>
        <w:pStyle w:val="a8"/>
        <w:widowControl/>
        <w:suppressAutoHyphens/>
        <w:autoSpaceDE/>
        <w:autoSpaceDN/>
        <w:adjustRightInd/>
        <w:spacing w:before="0"/>
        <w:ind w:firstLine="709"/>
        <w:contextualSpacing/>
        <w:rPr>
          <w:rFonts w:eastAsia="Calibri"/>
        </w:rPr>
      </w:pPr>
    </w:p>
    <w:p w14:paraId="09633C5A" w14:textId="77777777" w:rsidR="008243E1" w:rsidRPr="008975DB" w:rsidRDefault="008243E1" w:rsidP="008243E1">
      <w:pPr>
        <w:pStyle w:val="a8"/>
        <w:widowControl/>
        <w:suppressAutoHyphens/>
        <w:autoSpaceDE/>
        <w:autoSpaceDN/>
        <w:adjustRightInd/>
        <w:spacing w:before="0"/>
        <w:ind w:firstLine="709"/>
        <w:contextualSpacing/>
        <w:rPr>
          <w:rFonts w:eastAsia="Calibri"/>
          <w:b/>
          <w:bCs/>
        </w:rPr>
      </w:pPr>
      <w:r w:rsidRPr="008975DB">
        <w:rPr>
          <w:rFonts w:eastAsia="Calibri"/>
          <w:b/>
          <w:bCs/>
        </w:rPr>
        <w:t>Надежность работы системы</w:t>
      </w:r>
    </w:p>
    <w:p w14:paraId="3F0F09F5"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Для определения показателей готовности систем теплоснабжения применялись «Методические указания по анализу показателей, используемых для оценки надёжности систем теплоснабжения», утверждённые приказом Министерства регионального развития РФ от 26 июля 2013года №310. Показатель надежности конкретной системы теплоснабжения (</w:t>
      </w:r>
      <w:proofErr w:type="spellStart"/>
      <w:r w:rsidRPr="00D07BC3">
        <w:rPr>
          <w:rFonts w:ascii="Times New Roman" w:eastAsia="Times New Roman" w:hAnsi="Times New Roman"/>
          <w:sz w:val="28"/>
          <w:szCs w:val="28"/>
          <w:lang w:eastAsia="ru-RU"/>
        </w:rPr>
        <w:t>Кнад</w:t>
      </w:r>
      <w:proofErr w:type="spellEnd"/>
      <w:r w:rsidRPr="00D07BC3">
        <w:rPr>
          <w:rFonts w:ascii="Times New Roman" w:eastAsia="Times New Roman" w:hAnsi="Times New Roman"/>
          <w:sz w:val="28"/>
          <w:szCs w:val="28"/>
          <w:lang w:eastAsia="ru-RU"/>
        </w:rPr>
        <w:t>) определяется как средний</w:t>
      </w:r>
      <w:r>
        <w:rPr>
          <w:rFonts w:ascii="Times New Roman" w:eastAsia="Times New Roman" w:hAnsi="Times New Roman"/>
          <w:sz w:val="28"/>
          <w:szCs w:val="28"/>
          <w:lang w:eastAsia="ru-RU"/>
        </w:rPr>
        <w:t>. Показатели надежности в пределах допустимого значения.</w:t>
      </w:r>
    </w:p>
    <w:p w14:paraId="3EFDDDDC" w14:textId="77777777" w:rsidR="008243E1" w:rsidRPr="00D07BC3" w:rsidRDefault="008243E1" w:rsidP="008243E1">
      <w:pPr>
        <w:pStyle w:val="a8"/>
        <w:widowControl/>
        <w:suppressAutoHyphens/>
        <w:autoSpaceDE/>
        <w:autoSpaceDN/>
        <w:adjustRightInd/>
        <w:spacing w:before="0"/>
        <w:ind w:firstLine="709"/>
        <w:contextualSpacing/>
        <w:rPr>
          <w:rFonts w:eastAsia="Calibri"/>
          <w:sz w:val="16"/>
          <w:szCs w:val="16"/>
        </w:rPr>
      </w:pPr>
    </w:p>
    <w:p w14:paraId="2C35234E" w14:textId="77777777" w:rsidR="008243E1" w:rsidRPr="008975DB" w:rsidRDefault="008243E1" w:rsidP="008243E1">
      <w:pPr>
        <w:pStyle w:val="a8"/>
        <w:widowControl/>
        <w:suppressAutoHyphens/>
        <w:autoSpaceDE/>
        <w:autoSpaceDN/>
        <w:adjustRightInd/>
        <w:spacing w:before="0"/>
        <w:ind w:firstLine="709"/>
        <w:contextualSpacing/>
        <w:rPr>
          <w:rFonts w:eastAsia="Calibri"/>
          <w:b/>
          <w:bCs/>
        </w:rPr>
      </w:pPr>
      <w:r w:rsidRPr="008975DB">
        <w:rPr>
          <w:rFonts w:eastAsia="Calibri"/>
          <w:b/>
          <w:bCs/>
        </w:rPr>
        <w:t>Качество поставляемого ресурса</w:t>
      </w:r>
    </w:p>
    <w:p w14:paraId="0D982DC6"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 xml:space="preserve">Эксплуатирующей организацией проводится диагностика состояния тепловых сетей, включающая: </w:t>
      </w:r>
      <w:proofErr w:type="spellStart"/>
      <w:r w:rsidRPr="00D07BC3">
        <w:rPr>
          <w:rFonts w:ascii="Times New Roman" w:eastAsia="Times New Roman" w:hAnsi="Times New Roman"/>
          <w:sz w:val="28"/>
          <w:szCs w:val="28"/>
          <w:lang w:eastAsia="ru-RU"/>
        </w:rPr>
        <w:t>шурфовки</w:t>
      </w:r>
      <w:proofErr w:type="spellEnd"/>
      <w:r w:rsidRPr="00D07BC3">
        <w:rPr>
          <w:rFonts w:ascii="Times New Roman" w:eastAsia="Times New Roman" w:hAnsi="Times New Roman"/>
          <w:sz w:val="28"/>
          <w:szCs w:val="28"/>
          <w:lang w:eastAsia="ru-RU"/>
        </w:rPr>
        <w:t xml:space="preserve"> теплотрасс, с последующим составлением акта оценки интенсивности процесса внутренней коррозии, а также визуальный осмотр трубопроводов.</w:t>
      </w:r>
    </w:p>
    <w:p w14:paraId="2220AE84"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По результатам работ, составляется акт осмотра теплопровода при вскрытии прокладки, где описываются проведённые мероприятия и заключение комиссии по итогам диагностики. На основании этих актов планируются работы по проведению капитальных (текущих) ремонтов определённых участков сети, требующих замены.</w:t>
      </w:r>
    </w:p>
    <w:p w14:paraId="5AD3D086"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Плановые ремонты на тепловых сетях производятся в летний период, преимущественно в августе.</w:t>
      </w:r>
    </w:p>
    <w:p w14:paraId="0AF384F7"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Продолжительность ремонтов на сетях отопления составляет от 5 до 17 дней, на магистральных сетях от 5 до 15 дней, что не превышает нормы, предусмотренной СанПиН 4723-88 «Санитарные правила устройства эксплуатации систем централизованного горячего водоснабжения».</w:t>
      </w:r>
    </w:p>
    <w:p w14:paraId="2CAD3B1E" w14:textId="77777777" w:rsidR="00A37A27" w:rsidRDefault="00A37A27" w:rsidP="008243E1">
      <w:pPr>
        <w:pStyle w:val="a8"/>
        <w:widowControl/>
        <w:suppressAutoHyphens/>
        <w:autoSpaceDE/>
        <w:autoSpaceDN/>
        <w:adjustRightInd/>
        <w:spacing w:before="0"/>
        <w:ind w:firstLine="709"/>
        <w:contextualSpacing/>
        <w:rPr>
          <w:rFonts w:eastAsia="Calibri"/>
          <w:b/>
          <w:bCs/>
        </w:rPr>
      </w:pPr>
    </w:p>
    <w:p w14:paraId="3D4DA6E6" w14:textId="29DA098D" w:rsidR="008243E1" w:rsidRPr="001F3589" w:rsidRDefault="008243E1" w:rsidP="008243E1">
      <w:pPr>
        <w:pStyle w:val="a8"/>
        <w:widowControl/>
        <w:suppressAutoHyphens/>
        <w:autoSpaceDE/>
        <w:autoSpaceDN/>
        <w:adjustRightInd/>
        <w:spacing w:before="0"/>
        <w:ind w:firstLine="709"/>
        <w:contextualSpacing/>
        <w:rPr>
          <w:rFonts w:eastAsia="Calibri"/>
          <w:b/>
          <w:bCs/>
        </w:rPr>
      </w:pPr>
      <w:r w:rsidRPr="001F3589">
        <w:rPr>
          <w:rFonts w:eastAsia="Calibri"/>
          <w:b/>
          <w:bCs/>
        </w:rPr>
        <w:t>Воздействие на окружающую среду</w:t>
      </w:r>
    </w:p>
    <w:p w14:paraId="67088DA2"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lastRenderedPageBreak/>
        <w:t xml:space="preserve">Воздействие системы теплоснабжения на окружающую среду осуществляется по нескольким направлениям: </w:t>
      </w:r>
    </w:p>
    <w:p w14:paraId="4E2E7603" w14:textId="77777777" w:rsidR="008243E1" w:rsidRPr="00D07BC3" w:rsidRDefault="008243E1" w:rsidP="008243E1">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выбросы вредных веществ в атмосферу;</w:t>
      </w:r>
    </w:p>
    <w:p w14:paraId="67723C16" w14:textId="77777777" w:rsidR="008243E1" w:rsidRPr="00D07BC3" w:rsidRDefault="008243E1" w:rsidP="008243E1">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использование природных ресурсов в технологическом процессе (вода);</w:t>
      </w:r>
    </w:p>
    <w:p w14:paraId="24780085" w14:textId="77777777" w:rsidR="008243E1" w:rsidRPr="00D07BC3" w:rsidRDefault="008243E1" w:rsidP="008243E1">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 xml:space="preserve">тепловое загрязнение (потери тепловой энергии в теплосетях, тепловые выбросы источниками </w:t>
      </w:r>
      <w:proofErr w:type="spellStart"/>
      <w:r w:rsidRPr="00D07BC3">
        <w:rPr>
          <w:rFonts w:ascii="Times New Roman" w:eastAsia="Times New Roman" w:hAnsi="Times New Roman"/>
          <w:sz w:val="28"/>
          <w:szCs w:val="28"/>
          <w:lang w:eastAsia="ru-RU"/>
        </w:rPr>
        <w:t>теплоэнергии</w:t>
      </w:r>
      <w:proofErr w:type="spellEnd"/>
      <w:r w:rsidRPr="00D07BC3">
        <w:rPr>
          <w:rFonts w:ascii="Times New Roman" w:eastAsia="Times New Roman" w:hAnsi="Times New Roman"/>
          <w:sz w:val="28"/>
          <w:szCs w:val="28"/>
          <w:lang w:eastAsia="ru-RU"/>
        </w:rPr>
        <w:t>).</w:t>
      </w:r>
    </w:p>
    <w:p w14:paraId="2AB8B0B4"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Из перечисленных видов вредного воздействия на окружающую среду наиболее существенное влияние оказывают выбросы вредных веществ в атмосферу, которые производятся котельной. Для определения влияния функционирования систем теплоснабжения на окружающую среду устанавливают предельно допустимые выбросы вредных веществ предприятиями в атмосферу в соответствии с ГОСТ17.2.3.02-78 и предельно допустимые сбросы</w:t>
      </w:r>
      <w:r>
        <w:rPr>
          <w:rFonts w:ascii="Times New Roman" w:eastAsia="Times New Roman" w:hAnsi="Times New Roman"/>
          <w:sz w:val="28"/>
          <w:szCs w:val="28"/>
          <w:lang w:eastAsia="ru-RU"/>
        </w:rPr>
        <w:t xml:space="preserve"> </w:t>
      </w:r>
      <w:r w:rsidRPr="00D07BC3">
        <w:rPr>
          <w:rFonts w:ascii="Times New Roman" w:eastAsia="Times New Roman" w:hAnsi="Times New Roman"/>
          <w:sz w:val="28"/>
          <w:szCs w:val="28"/>
          <w:lang w:eastAsia="ru-RU"/>
        </w:rPr>
        <w:t>веществ в водные объекты в соответствии с ГОСТ17.1.1.01-77 и «Методикой расчёта предельно допустимых сбросов веществ в водные объекты со сточными водами».</w:t>
      </w:r>
    </w:p>
    <w:p w14:paraId="0A5FC0B0" w14:textId="77777777" w:rsidR="008243E1" w:rsidRPr="005A6A9D"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5A6A9D">
        <w:rPr>
          <w:rFonts w:ascii="Times New Roman" w:eastAsia="Times New Roman" w:hAnsi="Times New Roman"/>
          <w:sz w:val="28"/>
          <w:szCs w:val="28"/>
          <w:lang w:eastAsia="ru-RU"/>
        </w:rPr>
        <w:t>В процессе аналитических исследований негативного воздействия существующих систем централизованного теплоснабжения на окружающую среду были выявлены следующие проблемы:</w:t>
      </w:r>
    </w:p>
    <w:p w14:paraId="166FC481" w14:textId="77777777" w:rsidR="008243E1" w:rsidRPr="005A6A9D"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5A6A9D">
        <w:rPr>
          <w:rFonts w:ascii="Times New Roman" w:eastAsia="Times New Roman" w:hAnsi="Times New Roman"/>
          <w:sz w:val="28"/>
          <w:szCs w:val="28"/>
          <w:lang w:eastAsia="ru-RU"/>
        </w:rPr>
        <w:t xml:space="preserve">Использование топлива способствует загрязнению окружающей среды продуктами сгорания: оксидами серы, оксидами азота, оксидами углерода, диоксидами углерода, </w:t>
      </w:r>
      <w:proofErr w:type="spellStart"/>
      <w:r w:rsidRPr="005A6A9D">
        <w:rPr>
          <w:rFonts w:ascii="Times New Roman" w:eastAsia="Times New Roman" w:hAnsi="Times New Roman"/>
          <w:sz w:val="28"/>
          <w:szCs w:val="28"/>
          <w:lang w:eastAsia="ru-RU"/>
        </w:rPr>
        <w:t>бензапиреном</w:t>
      </w:r>
      <w:proofErr w:type="spellEnd"/>
      <w:r w:rsidRPr="005A6A9D">
        <w:rPr>
          <w:rFonts w:ascii="Times New Roman" w:eastAsia="Times New Roman" w:hAnsi="Times New Roman"/>
          <w:sz w:val="28"/>
          <w:szCs w:val="28"/>
          <w:lang w:eastAsia="ru-RU"/>
        </w:rPr>
        <w:t>.</w:t>
      </w:r>
    </w:p>
    <w:p w14:paraId="58D254EA" w14:textId="77777777" w:rsidR="008243E1" w:rsidRDefault="008243E1" w:rsidP="008243E1">
      <w:pPr>
        <w:pStyle w:val="a8"/>
        <w:widowControl/>
        <w:suppressAutoHyphens/>
        <w:autoSpaceDE/>
        <w:autoSpaceDN/>
        <w:adjustRightInd/>
        <w:spacing w:before="0"/>
        <w:ind w:firstLine="709"/>
        <w:contextualSpacing/>
        <w:rPr>
          <w:rFonts w:eastAsia="Calibri"/>
        </w:rPr>
      </w:pPr>
    </w:p>
    <w:p w14:paraId="18107CDC" w14:textId="77777777" w:rsidR="008243E1" w:rsidRPr="001F3589" w:rsidRDefault="008243E1" w:rsidP="008243E1">
      <w:pPr>
        <w:pStyle w:val="a8"/>
        <w:widowControl/>
        <w:suppressAutoHyphens/>
        <w:autoSpaceDE/>
        <w:autoSpaceDN/>
        <w:adjustRightInd/>
        <w:spacing w:before="0"/>
        <w:ind w:firstLine="709"/>
        <w:contextualSpacing/>
        <w:rPr>
          <w:rFonts w:eastAsia="Calibri"/>
          <w:b/>
          <w:bCs/>
        </w:rPr>
      </w:pPr>
      <w:r w:rsidRPr="001F3589">
        <w:rPr>
          <w:rFonts w:eastAsia="Calibri"/>
          <w:b/>
          <w:bCs/>
        </w:rPr>
        <w:t>Тарифы, плата (тариф) за подключение (присоединение), структура себестоимости производства и транспорта ресурса</w:t>
      </w:r>
    </w:p>
    <w:p w14:paraId="4B92D452" w14:textId="1A635DE1" w:rsidR="008243E1" w:rsidRPr="00185827" w:rsidRDefault="00BF4348" w:rsidP="008243E1">
      <w:pPr>
        <w:suppressAutoHyphens/>
        <w:spacing w:after="0" w:line="240" w:lineRule="auto"/>
        <w:ind w:firstLine="709"/>
        <w:contextualSpacing/>
        <w:jc w:val="both"/>
        <w:rPr>
          <w:rFonts w:ascii="Times New Roman" w:eastAsia="Times New Roman" w:hAnsi="Times New Roman"/>
          <w:sz w:val="28"/>
          <w:szCs w:val="28"/>
          <w:lang w:eastAsia="ru-RU"/>
        </w:rPr>
      </w:pPr>
      <w:bookmarkStart w:id="14" w:name="_Hlk34008406"/>
      <w:r w:rsidRPr="00BF4348">
        <w:rPr>
          <w:rFonts w:ascii="Times New Roman" w:eastAsia="Times New Roman" w:hAnsi="Times New Roman"/>
          <w:sz w:val="28"/>
          <w:szCs w:val="28"/>
          <w:lang w:eastAsia="ru-RU"/>
        </w:rPr>
        <w:t>Утверждение тарифов на тепловую энергию проходит в Государственном комитете энергетики и тарифного регулирования Республики Хакасия, утвержденные тарифы на отопление и горячее водоснабжение</w:t>
      </w:r>
      <w:r w:rsidR="008243E1" w:rsidRPr="00185827">
        <w:rPr>
          <w:rFonts w:ascii="Times New Roman" w:eastAsia="Times New Roman" w:hAnsi="Times New Roman"/>
          <w:sz w:val="28"/>
          <w:szCs w:val="28"/>
          <w:lang w:eastAsia="ru-RU"/>
        </w:rPr>
        <w:t xml:space="preserve"> представлены в таблице </w:t>
      </w:r>
      <w:r w:rsidR="008243E1" w:rsidRPr="00D07BC3">
        <w:rPr>
          <w:rFonts w:ascii="Times New Roman" w:hAnsi="Times New Roman"/>
          <w:sz w:val="28"/>
          <w:szCs w:val="28"/>
        </w:rPr>
        <w:t>2.1.2.</w:t>
      </w:r>
      <w:r w:rsidR="008243E1">
        <w:rPr>
          <w:rFonts w:ascii="Times New Roman" w:hAnsi="Times New Roman"/>
          <w:sz w:val="28"/>
          <w:szCs w:val="28"/>
        </w:rPr>
        <w:t>2</w:t>
      </w:r>
    </w:p>
    <w:p w14:paraId="16B283C2" w14:textId="174C581B" w:rsidR="008243E1" w:rsidRPr="00185827" w:rsidRDefault="008243E1" w:rsidP="00BF4348">
      <w:pPr>
        <w:widowControl w:val="0"/>
        <w:autoSpaceDE w:val="0"/>
        <w:autoSpaceDN w:val="0"/>
        <w:adjustRightInd w:val="0"/>
        <w:spacing w:after="0" w:line="240" w:lineRule="auto"/>
        <w:rPr>
          <w:rFonts w:ascii="Times New Roman" w:hAnsi="Times New Roman"/>
          <w:sz w:val="28"/>
          <w:szCs w:val="28"/>
        </w:rPr>
      </w:pPr>
      <w:r w:rsidRPr="00185827">
        <w:rPr>
          <w:rFonts w:ascii="Times New Roman" w:hAnsi="Times New Roman"/>
          <w:sz w:val="28"/>
          <w:szCs w:val="28"/>
        </w:rPr>
        <w:t xml:space="preserve">Таблица </w:t>
      </w:r>
      <w:r w:rsidRPr="00D07BC3">
        <w:rPr>
          <w:rFonts w:ascii="Times New Roman" w:hAnsi="Times New Roman"/>
          <w:sz w:val="28"/>
          <w:szCs w:val="28"/>
        </w:rPr>
        <w:t>2.1.2.</w:t>
      </w:r>
      <w:r>
        <w:rPr>
          <w:rFonts w:ascii="Times New Roman" w:hAnsi="Times New Roman"/>
          <w:sz w:val="28"/>
          <w:szCs w:val="28"/>
        </w:rPr>
        <w:t>2</w:t>
      </w:r>
      <w:r w:rsidR="00BF4348">
        <w:rPr>
          <w:rFonts w:ascii="Times New Roman" w:hAnsi="Times New Roman"/>
          <w:sz w:val="28"/>
          <w:szCs w:val="28"/>
        </w:rPr>
        <w:t xml:space="preserve">. </w:t>
      </w:r>
      <w:r w:rsidR="00BF4348" w:rsidRPr="00BF4348">
        <w:rPr>
          <w:rFonts w:ascii="Times New Roman" w:hAnsi="Times New Roman"/>
          <w:sz w:val="28"/>
          <w:szCs w:val="28"/>
        </w:rPr>
        <w:t>Тарифы на отопление и горячее водоснабжение</w:t>
      </w:r>
    </w:p>
    <w:p w14:paraId="59756EDC" w14:textId="77777777" w:rsidR="008243E1" w:rsidRPr="00185827" w:rsidRDefault="008243E1" w:rsidP="008243E1">
      <w:pPr>
        <w:widowControl w:val="0"/>
        <w:autoSpaceDE w:val="0"/>
        <w:autoSpaceDN w:val="0"/>
        <w:adjustRightInd w:val="0"/>
        <w:spacing w:after="0" w:line="240" w:lineRule="auto"/>
        <w:jc w:val="center"/>
        <w:rPr>
          <w:rFonts w:ascii="Times New Roman" w:hAnsi="Times New Roman"/>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94"/>
        <w:gridCol w:w="1975"/>
        <w:gridCol w:w="1974"/>
        <w:gridCol w:w="1831"/>
      </w:tblGrid>
      <w:tr w:rsidR="00BF4348" w:rsidRPr="00BF4348" w14:paraId="7368C0D3" w14:textId="77777777" w:rsidTr="00753FC6">
        <w:trPr>
          <w:trHeight w:val="20"/>
          <w:tblHeader/>
        </w:trPr>
        <w:tc>
          <w:tcPr>
            <w:tcW w:w="577" w:type="dxa"/>
            <w:vMerge w:val="restart"/>
            <w:shd w:val="clear" w:color="auto" w:fill="auto"/>
            <w:hideMark/>
          </w:tcPr>
          <w:p w14:paraId="729778F9" w14:textId="77777777" w:rsidR="00BF4348" w:rsidRPr="00BF4348" w:rsidRDefault="00BF4348" w:rsidP="00BF4348">
            <w:pPr>
              <w:spacing w:after="0" w:line="240" w:lineRule="auto"/>
              <w:jc w:val="center"/>
              <w:rPr>
                <w:rFonts w:ascii="Times New Roman" w:eastAsia="Times New Roman" w:hAnsi="Times New Roman"/>
                <w:color w:val="000000"/>
                <w:sz w:val="24"/>
                <w:szCs w:val="24"/>
                <w:lang w:eastAsia="ru-RU"/>
              </w:rPr>
            </w:pPr>
            <w:bookmarkStart w:id="15" w:name="_Hlk47563171"/>
            <w:r w:rsidRPr="00BF4348">
              <w:rPr>
                <w:rFonts w:ascii="Times New Roman" w:eastAsia="Times New Roman" w:hAnsi="Times New Roman"/>
                <w:color w:val="000000"/>
                <w:sz w:val="24"/>
                <w:szCs w:val="24"/>
                <w:lang w:eastAsia="ru-RU"/>
              </w:rPr>
              <w:t xml:space="preserve">№ </w:t>
            </w:r>
            <w:proofErr w:type="spellStart"/>
            <w:r w:rsidRPr="00BF4348">
              <w:rPr>
                <w:rFonts w:ascii="Times New Roman" w:eastAsia="Times New Roman" w:hAnsi="Times New Roman"/>
                <w:color w:val="000000"/>
                <w:sz w:val="24"/>
                <w:szCs w:val="24"/>
                <w:lang w:eastAsia="ru-RU"/>
              </w:rPr>
              <w:t>пп</w:t>
            </w:r>
            <w:proofErr w:type="spellEnd"/>
          </w:p>
        </w:tc>
        <w:tc>
          <w:tcPr>
            <w:tcW w:w="2994" w:type="dxa"/>
            <w:vMerge w:val="restart"/>
            <w:shd w:val="clear" w:color="auto" w:fill="auto"/>
            <w:hideMark/>
          </w:tcPr>
          <w:p w14:paraId="3808D3FB" w14:textId="77777777" w:rsidR="00BF4348" w:rsidRPr="00BF4348" w:rsidRDefault="00BF4348" w:rsidP="00BF4348">
            <w:pPr>
              <w:spacing w:after="0" w:line="240" w:lineRule="auto"/>
              <w:jc w:val="center"/>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Наименование тарифа</w:t>
            </w:r>
          </w:p>
        </w:tc>
        <w:tc>
          <w:tcPr>
            <w:tcW w:w="3949" w:type="dxa"/>
            <w:gridSpan w:val="2"/>
            <w:shd w:val="clear" w:color="auto" w:fill="auto"/>
            <w:hideMark/>
          </w:tcPr>
          <w:p w14:paraId="45B910D6" w14:textId="77777777" w:rsidR="00BF4348" w:rsidRPr="00BF4348" w:rsidRDefault="00BF4348" w:rsidP="00BF4348">
            <w:pPr>
              <w:spacing w:after="0" w:line="240" w:lineRule="auto"/>
              <w:jc w:val="center"/>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2020 год</w:t>
            </w:r>
          </w:p>
        </w:tc>
        <w:tc>
          <w:tcPr>
            <w:tcW w:w="1831" w:type="dxa"/>
            <w:vMerge w:val="restart"/>
            <w:shd w:val="clear" w:color="auto" w:fill="auto"/>
            <w:hideMark/>
          </w:tcPr>
          <w:p w14:paraId="67C7B49C" w14:textId="77777777" w:rsidR="00BF4348" w:rsidRPr="00BF4348" w:rsidRDefault="00BF4348" w:rsidP="00BF4348">
            <w:pPr>
              <w:spacing w:after="0" w:line="240" w:lineRule="auto"/>
              <w:jc w:val="center"/>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2021 год</w:t>
            </w:r>
          </w:p>
        </w:tc>
      </w:tr>
      <w:tr w:rsidR="00BF4348" w:rsidRPr="00BF4348" w14:paraId="6303B9C7" w14:textId="77777777" w:rsidTr="00753FC6">
        <w:trPr>
          <w:trHeight w:val="20"/>
          <w:tblHeader/>
        </w:trPr>
        <w:tc>
          <w:tcPr>
            <w:tcW w:w="577" w:type="dxa"/>
            <w:vMerge/>
            <w:shd w:val="clear" w:color="auto" w:fill="auto"/>
            <w:vAlign w:val="center"/>
            <w:hideMark/>
          </w:tcPr>
          <w:p w14:paraId="14BA5E09"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p>
        </w:tc>
        <w:tc>
          <w:tcPr>
            <w:tcW w:w="2994" w:type="dxa"/>
            <w:vMerge/>
            <w:shd w:val="clear" w:color="auto" w:fill="auto"/>
            <w:vAlign w:val="center"/>
            <w:hideMark/>
          </w:tcPr>
          <w:p w14:paraId="4CB62AA7"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p>
        </w:tc>
        <w:tc>
          <w:tcPr>
            <w:tcW w:w="1975" w:type="dxa"/>
            <w:shd w:val="clear" w:color="auto" w:fill="auto"/>
            <w:vAlign w:val="center"/>
            <w:hideMark/>
          </w:tcPr>
          <w:p w14:paraId="038F2908" w14:textId="77777777" w:rsidR="00BF4348" w:rsidRPr="00BF4348" w:rsidRDefault="00BF4348" w:rsidP="00BF4348">
            <w:pPr>
              <w:spacing w:after="0" w:line="240" w:lineRule="auto"/>
              <w:jc w:val="center"/>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с 01.01.2020 г. по 30.06.2020 г.</w:t>
            </w:r>
          </w:p>
        </w:tc>
        <w:tc>
          <w:tcPr>
            <w:tcW w:w="1974" w:type="dxa"/>
            <w:shd w:val="clear" w:color="auto" w:fill="auto"/>
            <w:vAlign w:val="center"/>
            <w:hideMark/>
          </w:tcPr>
          <w:p w14:paraId="2625BBA6" w14:textId="77777777" w:rsidR="00BF4348" w:rsidRPr="00BF4348" w:rsidRDefault="00BF4348" w:rsidP="00BF4348">
            <w:pPr>
              <w:spacing w:after="0" w:line="240" w:lineRule="auto"/>
              <w:jc w:val="center"/>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с 01.07.2020 г. по 31.12.2020 г.</w:t>
            </w:r>
          </w:p>
        </w:tc>
        <w:tc>
          <w:tcPr>
            <w:tcW w:w="1831" w:type="dxa"/>
            <w:vMerge/>
            <w:shd w:val="clear" w:color="auto" w:fill="auto"/>
            <w:vAlign w:val="center"/>
            <w:hideMark/>
          </w:tcPr>
          <w:p w14:paraId="109C9B6F" w14:textId="77777777" w:rsidR="00BF4348" w:rsidRPr="00BF4348" w:rsidRDefault="00BF4348" w:rsidP="00BF4348">
            <w:pPr>
              <w:spacing w:after="0" w:line="240" w:lineRule="auto"/>
              <w:jc w:val="center"/>
              <w:rPr>
                <w:rFonts w:ascii="Times New Roman" w:eastAsia="Times New Roman" w:hAnsi="Times New Roman"/>
                <w:color w:val="000000"/>
                <w:sz w:val="24"/>
                <w:szCs w:val="24"/>
                <w:lang w:eastAsia="ru-RU"/>
              </w:rPr>
            </w:pPr>
          </w:p>
        </w:tc>
      </w:tr>
      <w:tr w:rsidR="00BF4348" w:rsidRPr="00BF4348" w14:paraId="57531C37" w14:textId="77777777" w:rsidTr="00753FC6">
        <w:trPr>
          <w:trHeight w:val="20"/>
        </w:trPr>
        <w:tc>
          <w:tcPr>
            <w:tcW w:w="9351" w:type="dxa"/>
            <w:gridSpan w:val="5"/>
            <w:shd w:val="clear" w:color="auto" w:fill="auto"/>
            <w:vAlign w:val="center"/>
          </w:tcPr>
          <w:p w14:paraId="20FAF9EF" w14:textId="77777777" w:rsidR="00BF4348" w:rsidRPr="00BF4348" w:rsidRDefault="00BF4348" w:rsidP="00BF4348">
            <w:pPr>
              <w:spacing w:after="0" w:line="240" w:lineRule="auto"/>
              <w:jc w:val="center"/>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ООО «</w:t>
            </w:r>
            <w:proofErr w:type="spellStart"/>
            <w:r w:rsidRPr="00BF4348">
              <w:rPr>
                <w:rFonts w:ascii="Times New Roman" w:eastAsia="Times New Roman" w:hAnsi="Times New Roman"/>
                <w:color w:val="000000"/>
                <w:sz w:val="24"/>
                <w:szCs w:val="24"/>
                <w:lang w:eastAsia="ru-RU"/>
              </w:rPr>
              <w:t>Аскизские</w:t>
            </w:r>
            <w:proofErr w:type="spellEnd"/>
            <w:r w:rsidRPr="00BF4348">
              <w:rPr>
                <w:rFonts w:ascii="Times New Roman" w:eastAsia="Times New Roman" w:hAnsi="Times New Roman"/>
                <w:color w:val="000000"/>
                <w:sz w:val="24"/>
                <w:szCs w:val="24"/>
                <w:lang w:eastAsia="ru-RU"/>
              </w:rPr>
              <w:t xml:space="preserve"> тепловые сети»</w:t>
            </w:r>
          </w:p>
        </w:tc>
      </w:tr>
      <w:tr w:rsidR="00BF4348" w:rsidRPr="00BF4348" w14:paraId="0A45989E" w14:textId="77777777" w:rsidTr="00753FC6">
        <w:trPr>
          <w:trHeight w:val="20"/>
        </w:trPr>
        <w:tc>
          <w:tcPr>
            <w:tcW w:w="577" w:type="dxa"/>
            <w:shd w:val="clear" w:color="auto" w:fill="auto"/>
            <w:hideMark/>
          </w:tcPr>
          <w:p w14:paraId="2A6E5461"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w:t>
            </w:r>
          </w:p>
        </w:tc>
        <w:tc>
          <w:tcPr>
            <w:tcW w:w="2994" w:type="dxa"/>
            <w:shd w:val="clear" w:color="auto" w:fill="auto"/>
            <w:vAlign w:val="center"/>
            <w:hideMark/>
          </w:tcPr>
          <w:p w14:paraId="65A7E461"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hAnsi="Times New Roman"/>
                <w:sz w:val="24"/>
                <w:szCs w:val="24"/>
              </w:rPr>
              <w:t>Тариф на тепловую эне</w:t>
            </w:r>
            <w:r w:rsidRPr="00BF4348">
              <w:rPr>
                <w:rFonts w:ascii="Times New Roman" w:hAnsi="Times New Roman"/>
                <w:sz w:val="24"/>
                <w:szCs w:val="24"/>
              </w:rPr>
              <w:t>р</w:t>
            </w:r>
            <w:r w:rsidRPr="00BF4348">
              <w:rPr>
                <w:rFonts w:ascii="Times New Roman" w:hAnsi="Times New Roman"/>
                <w:sz w:val="24"/>
                <w:szCs w:val="24"/>
              </w:rPr>
              <w:t>гию (мощность)</w:t>
            </w:r>
            <w:r w:rsidRPr="00BF4348">
              <w:rPr>
                <w:rFonts w:ascii="Times New Roman" w:eastAsia="Times New Roman" w:hAnsi="Times New Roman"/>
                <w:color w:val="000000"/>
                <w:sz w:val="24"/>
                <w:szCs w:val="24"/>
                <w:vertAlign w:val="superscript"/>
                <w:lang w:eastAsia="ru-RU"/>
              </w:rPr>
              <w:footnoteReference w:id="1"/>
            </w:r>
            <w:r w:rsidRPr="00BF4348">
              <w:rPr>
                <w:rFonts w:ascii="Times New Roman" w:hAnsi="Times New Roman"/>
                <w:sz w:val="24"/>
                <w:szCs w:val="24"/>
              </w:rPr>
              <w:t xml:space="preserve">, </w:t>
            </w:r>
            <w:r w:rsidRPr="00BF4348">
              <w:rPr>
                <w:rFonts w:ascii="Times New Roman" w:eastAsia="Times New Roman" w:hAnsi="Times New Roman"/>
                <w:color w:val="000000"/>
                <w:sz w:val="24"/>
                <w:szCs w:val="24"/>
                <w:lang w:eastAsia="ru-RU"/>
              </w:rPr>
              <w:t>руб./Гкал</w:t>
            </w:r>
          </w:p>
        </w:tc>
        <w:tc>
          <w:tcPr>
            <w:tcW w:w="1975" w:type="dxa"/>
            <w:shd w:val="clear" w:color="auto" w:fill="auto"/>
            <w:vAlign w:val="bottom"/>
            <w:hideMark/>
          </w:tcPr>
          <w:p w14:paraId="74F14097"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2858,92</w:t>
            </w:r>
          </w:p>
        </w:tc>
        <w:tc>
          <w:tcPr>
            <w:tcW w:w="1974" w:type="dxa"/>
            <w:shd w:val="clear" w:color="auto" w:fill="auto"/>
            <w:vAlign w:val="bottom"/>
            <w:hideMark/>
          </w:tcPr>
          <w:p w14:paraId="6647DB83"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2979,20</w:t>
            </w:r>
          </w:p>
        </w:tc>
        <w:tc>
          <w:tcPr>
            <w:tcW w:w="1831" w:type="dxa"/>
            <w:shd w:val="clear" w:color="auto" w:fill="auto"/>
            <w:vAlign w:val="bottom"/>
            <w:hideMark/>
          </w:tcPr>
          <w:p w14:paraId="6DBD17C3"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2913,85</w:t>
            </w:r>
          </w:p>
        </w:tc>
      </w:tr>
      <w:tr w:rsidR="00BF4348" w:rsidRPr="00BF4348" w14:paraId="369036BE" w14:textId="77777777" w:rsidTr="00753FC6">
        <w:trPr>
          <w:trHeight w:val="20"/>
        </w:trPr>
        <w:tc>
          <w:tcPr>
            <w:tcW w:w="577" w:type="dxa"/>
            <w:shd w:val="clear" w:color="auto" w:fill="auto"/>
          </w:tcPr>
          <w:p w14:paraId="2AFC93C8"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1.2</w:t>
            </w:r>
          </w:p>
        </w:tc>
        <w:tc>
          <w:tcPr>
            <w:tcW w:w="2994" w:type="dxa"/>
            <w:shd w:val="clear" w:color="auto" w:fill="auto"/>
            <w:vAlign w:val="center"/>
          </w:tcPr>
          <w:p w14:paraId="36BE23D8"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Льготные тарифы для населения</w:t>
            </w:r>
            <w:r w:rsidRPr="00BF4348">
              <w:rPr>
                <w:rFonts w:ascii="Times New Roman" w:eastAsia="Times New Roman" w:hAnsi="Times New Roman"/>
                <w:color w:val="000000"/>
                <w:sz w:val="24"/>
                <w:szCs w:val="24"/>
                <w:vertAlign w:val="superscript"/>
                <w:lang w:eastAsia="ru-RU"/>
              </w:rPr>
              <w:footnoteReference w:id="2"/>
            </w:r>
            <w:r w:rsidRPr="00BF4348">
              <w:rPr>
                <w:rFonts w:ascii="Times New Roman" w:eastAsia="Times New Roman" w:hAnsi="Times New Roman"/>
                <w:color w:val="000000"/>
                <w:sz w:val="24"/>
                <w:szCs w:val="24"/>
                <w:lang w:eastAsia="ru-RU"/>
              </w:rPr>
              <w:t>, руб. /Гкал</w:t>
            </w:r>
          </w:p>
        </w:tc>
        <w:tc>
          <w:tcPr>
            <w:tcW w:w="1975" w:type="dxa"/>
            <w:shd w:val="clear" w:color="auto" w:fill="auto"/>
            <w:vAlign w:val="bottom"/>
          </w:tcPr>
          <w:p w14:paraId="3771D42F" w14:textId="77777777" w:rsidR="00BF4348" w:rsidRPr="00BF4348" w:rsidRDefault="00BF4348" w:rsidP="00BF4348">
            <w:pPr>
              <w:spacing w:after="0" w:line="240" w:lineRule="auto"/>
              <w:jc w:val="right"/>
              <w:rPr>
                <w:rFonts w:ascii="Times New Roman" w:eastAsia="Times New Roman" w:hAnsi="Times New Roman"/>
                <w:color w:val="000000"/>
                <w:sz w:val="24"/>
                <w:szCs w:val="24"/>
                <w:lang w:val="en-US" w:eastAsia="ru-RU"/>
              </w:rPr>
            </w:pPr>
            <w:r w:rsidRPr="00BF4348">
              <w:rPr>
                <w:rFonts w:ascii="Times New Roman" w:eastAsia="Times New Roman" w:hAnsi="Times New Roman"/>
                <w:color w:val="000000"/>
                <w:sz w:val="24"/>
                <w:szCs w:val="24"/>
                <w:lang w:val="en-US" w:eastAsia="ru-RU"/>
              </w:rPr>
              <w:t>2255.95</w:t>
            </w:r>
          </w:p>
        </w:tc>
        <w:tc>
          <w:tcPr>
            <w:tcW w:w="1974" w:type="dxa"/>
            <w:shd w:val="clear" w:color="auto" w:fill="auto"/>
            <w:vAlign w:val="bottom"/>
          </w:tcPr>
          <w:p w14:paraId="24E5EA30" w14:textId="77777777" w:rsidR="00BF4348" w:rsidRPr="00BF4348" w:rsidRDefault="00BF4348" w:rsidP="00BF4348">
            <w:pPr>
              <w:spacing w:after="0" w:line="240" w:lineRule="auto"/>
              <w:jc w:val="right"/>
              <w:rPr>
                <w:rFonts w:ascii="Times New Roman" w:eastAsia="Times New Roman" w:hAnsi="Times New Roman"/>
                <w:color w:val="000000"/>
                <w:sz w:val="24"/>
                <w:szCs w:val="24"/>
                <w:lang w:val="en-US" w:eastAsia="ru-RU"/>
              </w:rPr>
            </w:pPr>
            <w:r w:rsidRPr="00BF4348">
              <w:rPr>
                <w:rFonts w:ascii="Times New Roman" w:eastAsia="Times New Roman" w:hAnsi="Times New Roman"/>
                <w:color w:val="000000"/>
                <w:sz w:val="24"/>
                <w:szCs w:val="24"/>
                <w:lang w:val="en-US" w:eastAsia="ru-RU"/>
              </w:rPr>
              <w:t>2359.72</w:t>
            </w:r>
          </w:p>
        </w:tc>
        <w:tc>
          <w:tcPr>
            <w:tcW w:w="1831" w:type="dxa"/>
            <w:shd w:val="clear" w:color="auto" w:fill="auto"/>
            <w:vAlign w:val="bottom"/>
          </w:tcPr>
          <w:p w14:paraId="2356087C"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w:t>
            </w:r>
          </w:p>
        </w:tc>
      </w:tr>
      <w:tr w:rsidR="00BF4348" w:rsidRPr="00BF4348" w14:paraId="0CACF228" w14:textId="77777777" w:rsidTr="00753FC6">
        <w:trPr>
          <w:trHeight w:val="20"/>
        </w:trPr>
        <w:tc>
          <w:tcPr>
            <w:tcW w:w="577" w:type="dxa"/>
            <w:shd w:val="clear" w:color="auto" w:fill="auto"/>
          </w:tcPr>
          <w:p w14:paraId="5590EB9E"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w:t>
            </w:r>
          </w:p>
        </w:tc>
        <w:tc>
          <w:tcPr>
            <w:tcW w:w="2994" w:type="dxa"/>
            <w:shd w:val="clear" w:color="auto" w:fill="auto"/>
            <w:vAlign w:val="center"/>
          </w:tcPr>
          <w:p w14:paraId="33ABE903"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 xml:space="preserve">Тариф на горячую воду, </w:t>
            </w:r>
            <w:r w:rsidRPr="00BF4348">
              <w:rPr>
                <w:rFonts w:ascii="Times New Roman" w:eastAsia="Times New Roman" w:hAnsi="Times New Roman"/>
                <w:color w:val="000000"/>
                <w:sz w:val="24"/>
                <w:szCs w:val="24"/>
                <w:lang w:eastAsia="ru-RU"/>
              </w:rPr>
              <w:lastRenderedPageBreak/>
              <w:t>поставляемую теплосна</w:t>
            </w:r>
            <w:r w:rsidRPr="00BF4348">
              <w:rPr>
                <w:rFonts w:ascii="Times New Roman" w:eastAsia="Times New Roman" w:hAnsi="Times New Roman"/>
                <w:color w:val="000000"/>
                <w:sz w:val="24"/>
                <w:szCs w:val="24"/>
                <w:lang w:eastAsia="ru-RU"/>
              </w:rPr>
              <w:t>б</w:t>
            </w:r>
            <w:r w:rsidRPr="00BF4348">
              <w:rPr>
                <w:rFonts w:ascii="Times New Roman" w:eastAsia="Times New Roman" w:hAnsi="Times New Roman"/>
                <w:color w:val="000000"/>
                <w:sz w:val="24"/>
                <w:szCs w:val="24"/>
                <w:lang w:eastAsia="ru-RU"/>
              </w:rPr>
              <w:t>жающими организациями потребителям, другим теплоснабжающим орг</w:t>
            </w:r>
            <w:r w:rsidRPr="00BF4348">
              <w:rPr>
                <w:rFonts w:ascii="Times New Roman" w:eastAsia="Times New Roman" w:hAnsi="Times New Roman"/>
                <w:color w:val="000000"/>
                <w:sz w:val="24"/>
                <w:szCs w:val="24"/>
                <w:lang w:eastAsia="ru-RU"/>
              </w:rPr>
              <w:t>а</w:t>
            </w:r>
            <w:r w:rsidRPr="00BF4348">
              <w:rPr>
                <w:rFonts w:ascii="Times New Roman" w:eastAsia="Times New Roman" w:hAnsi="Times New Roman"/>
                <w:color w:val="000000"/>
                <w:sz w:val="24"/>
                <w:szCs w:val="24"/>
                <w:lang w:eastAsia="ru-RU"/>
              </w:rPr>
              <w:t>низациям с использован</w:t>
            </w:r>
            <w:r w:rsidRPr="00BF4348">
              <w:rPr>
                <w:rFonts w:ascii="Times New Roman" w:eastAsia="Times New Roman" w:hAnsi="Times New Roman"/>
                <w:color w:val="000000"/>
                <w:sz w:val="24"/>
                <w:szCs w:val="24"/>
                <w:lang w:eastAsia="ru-RU"/>
              </w:rPr>
              <w:t>и</w:t>
            </w:r>
            <w:r w:rsidRPr="00BF4348">
              <w:rPr>
                <w:rFonts w:ascii="Times New Roman" w:eastAsia="Times New Roman" w:hAnsi="Times New Roman"/>
                <w:color w:val="000000"/>
                <w:sz w:val="24"/>
                <w:szCs w:val="24"/>
                <w:lang w:eastAsia="ru-RU"/>
              </w:rPr>
              <w:t>ем открытых систем те</w:t>
            </w:r>
            <w:r w:rsidRPr="00BF4348">
              <w:rPr>
                <w:rFonts w:ascii="Times New Roman" w:eastAsia="Times New Roman" w:hAnsi="Times New Roman"/>
                <w:color w:val="000000"/>
                <w:sz w:val="24"/>
                <w:szCs w:val="24"/>
                <w:lang w:eastAsia="ru-RU"/>
              </w:rPr>
              <w:t>п</w:t>
            </w:r>
            <w:r w:rsidRPr="00BF4348">
              <w:rPr>
                <w:rFonts w:ascii="Times New Roman" w:eastAsia="Times New Roman" w:hAnsi="Times New Roman"/>
                <w:color w:val="000000"/>
                <w:sz w:val="24"/>
                <w:szCs w:val="24"/>
                <w:lang w:eastAsia="ru-RU"/>
              </w:rPr>
              <w:t>лоснабжения (горячего водоснабжения) (</w:t>
            </w:r>
            <w:proofErr w:type="spellStart"/>
            <w:r w:rsidRPr="00BF4348">
              <w:rPr>
                <w:rFonts w:ascii="Times New Roman" w:eastAsia="Times New Roman" w:hAnsi="Times New Roman"/>
                <w:color w:val="000000"/>
                <w:sz w:val="24"/>
                <w:szCs w:val="24"/>
                <w:lang w:eastAsia="ru-RU"/>
              </w:rPr>
              <w:t>одност</w:t>
            </w:r>
            <w:r w:rsidRPr="00BF4348">
              <w:rPr>
                <w:rFonts w:ascii="Times New Roman" w:eastAsia="Times New Roman" w:hAnsi="Times New Roman"/>
                <w:color w:val="000000"/>
                <w:sz w:val="24"/>
                <w:szCs w:val="24"/>
                <w:lang w:eastAsia="ru-RU"/>
              </w:rPr>
              <w:t>а</w:t>
            </w:r>
            <w:r w:rsidRPr="00BF4348">
              <w:rPr>
                <w:rFonts w:ascii="Times New Roman" w:eastAsia="Times New Roman" w:hAnsi="Times New Roman"/>
                <w:color w:val="000000"/>
                <w:sz w:val="24"/>
                <w:szCs w:val="24"/>
                <w:lang w:eastAsia="ru-RU"/>
              </w:rPr>
              <w:t>вочный</w:t>
            </w:r>
            <w:proofErr w:type="spellEnd"/>
            <w:r w:rsidRPr="00BF4348">
              <w:rPr>
                <w:rFonts w:ascii="Times New Roman" w:eastAsia="Times New Roman" w:hAnsi="Times New Roman"/>
                <w:color w:val="000000"/>
                <w:sz w:val="24"/>
                <w:szCs w:val="24"/>
                <w:lang w:eastAsia="ru-RU"/>
              </w:rPr>
              <w:t xml:space="preserve"> тариф), Гкал*</w:t>
            </w:r>
            <w:proofErr w:type="spellStart"/>
            <w:r w:rsidRPr="00BF4348">
              <w:rPr>
                <w:rFonts w:ascii="Times New Roman" w:eastAsia="Times New Roman" w:hAnsi="Times New Roman"/>
                <w:color w:val="000000"/>
                <w:sz w:val="24"/>
                <w:szCs w:val="24"/>
                <w:lang w:eastAsia="ru-RU"/>
              </w:rPr>
              <w:t>куб.м</w:t>
            </w:r>
            <w:proofErr w:type="spellEnd"/>
          </w:p>
        </w:tc>
        <w:tc>
          <w:tcPr>
            <w:tcW w:w="1975" w:type="dxa"/>
            <w:shd w:val="clear" w:color="auto" w:fill="auto"/>
            <w:vAlign w:val="bottom"/>
          </w:tcPr>
          <w:p w14:paraId="6516DF0C"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p>
        </w:tc>
        <w:tc>
          <w:tcPr>
            <w:tcW w:w="1974" w:type="dxa"/>
            <w:shd w:val="clear" w:color="auto" w:fill="auto"/>
            <w:vAlign w:val="bottom"/>
          </w:tcPr>
          <w:p w14:paraId="3977A9B9"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382,40</w:t>
            </w:r>
          </w:p>
        </w:tc>
        <w:tc>
          <w:tcPr>
            <w:tcW w:w="1831" w:type="dxa"/>
            <w:shd w:val="clear" w:color="auto" w:fill="auto"/>
            <w:vAlign w:val="bottom"/>
          </w:tcPr>
          <w:p w14:paraId="3EB6FA4B"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p>
        </w:tc>
      </w:tr>
      <w:tr w:rsidR="00BF4348" w:rsidRPr="00BF4348" w14:paraId="33547E29" w14:textId="77777777" w:rsidTr="00753FC6">
        <w:trPr>
          <w:trHeight w:val="20"/>
        </w:trPr>
        <w:tc>
          <w:tcPr>
            <w:tcW w:w="577" w:type="dxa"/>
            <w:shd w:val="clear" w:color="auto" w:fill="auto"/>
          </w:tcPr>
          <w:p w14:paraId="61D29304"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lastRenderedPageBreak/>
              <w:t>2.1.</w:t>
            </w:r>
          </w:p>
        </w:tc>
        <w:tc>
          <w:tcPr>
            <w:tcW w:w="2994" w:type="dxa"/>
            <w:shd w:val="clear" w:color="auto" w:fill="auto"/>
            <w:vAlign w:val="center"/>
          </w:tcPr>
          <w:p w14:paraId="665ED9EA"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Компонент на теплонос</w:t>
            </w:r>
            <w:r w:rsidRPr="00BF4348">
              <w:rPr>
                <w:rFonts w:ascii="Times New Roman" w:eastAsia="Times New Roman" w:hAnsi="Times New Roman"/>
                <w:color w:val="000000"/>
                <w:sz w:val="24"/>
                <w:szCs w:val="24"/>
                <w:lang w:eastAsia="ru-RU"/>
              </w:rPr>
              <w:t>и</w:t>
            </w:r>
            <w:r w:rsidRPr="00BF4348">
              <w:rPr>
                <w:rFonts w:ascii="Times New Roman" w:eastAsia="Times New Roman" w:hAnsi="Times New Roman"/>
                <w:color w:val="000000"/>
                <w:sz w:val="24"/>
                <w:szCs w:val="24"/>
                <w:lang w:eastAsia="ru-RU"/>
              </w:rPr>
              <w:t>тель, руб./куб. м</w:t>
            </w:r>
          </w:p>
        </w:tc>
        <w:tc>
          <w:tcPr>
            <w:tcW w:w="1975" w:type="dxa"/>
            <w:shd w:val="clear" w:color="auto" w:fill="auto"/>
            <w:vAlign w:val="bottom"/>
          </w:tcPr>
          <w:p w14:paraId="5FDAE190"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175,49</w:t>
            </w:r>
          </w:p>
        </w:tc>
        <w:tc>
          <w:tcPr>
            <w:tcW w:w="1974" w:type="dxa"/>
            <w:shd w:val="clear" w:color="auto" w:fill="auto"/>
            <w:vAlign w:val="bottom"/>
          </w:tcPr>
          <w:p w14:paraId="6B0C3F4E"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val="en-US" w:eastAsia="ru-RU"/>
              </w:rPr>
              <w:t>186</w:t>
            </w:r>
            <w:r w:rsidRPr="00BF4348">
              <w:rPr>
                <w:rFonts w:ascii="Times New Roman" w:eastAsia="Times New Roman" w:hAnsi="Times New Roman"/>
                <w:color w:val="000000"/>
                <w:sz w:val="24"/>
                <w:szCs w:val="24"/>
                <w:lang w:eastAsia="ru-RU"/>
              </w:rPr>
              <w:t>,85</w:t>
            </w:r>
          </w:p>
        </w:tc>
        <w:tc>
          <w:tcPr>
            <w:tcW w:w="1831" w:type="dxa"/>
            <w:shd w:val="clear" w:color="auto" w:fill="auto"/>
            <w:vAlign w:val="bottom"/>
          </w:tcPr>
          <w:p w14:paraId="4FE5860D"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179,17</w:t>
            </w:r>
          </w:p>
        </w:tc>
      </w:tr>
      <w:tr w:rsidR="00BF4348" w:rsidRPr="00BF4348" w14:paraId="535C07B9" w14:textId="77777777" w:rsidTr="00753FC6">
        <w:trPr>
          <w:trHeight w:val="20"/>
        </w:trPr>
        <w:tc>
          <w:tcPr>
            <w:tcW w:w="577" w:type="dxa"/>
            <w:shd w:val="clear" w:color="auto" w:fill="auto"/>
          </w:tcPr>
          <w:p w14:paraId="4B78B1C7"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2.2.</w:t>
            </w:r>
          </w:p>
        </w:tc>
        <w:tc>
          <w:tcPr>
            <w:tcW w:w="2994" w:type="dxa"/>
            <w:shd w:val="clear" w:color="auto" w:fill="auto"/>
            <w:vAlign w:val="center"/>
          </w:tcPr>
          <w:p w14:paraId="7048F2AF"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Компонент на тепловую энергию, руб./Гкал</w:t>
            </w:r>
          </w:p>
        </w:tc>
        <w:tc>
          <w:tcPr>
            <w:tcW w:w="1975" w:type="dxa"/>
            <w:shd w:val="clear" w:color="auto" w:fill="auto"/>
            <w:vAlign w:val="bottom"/>
          </w:tcPr>
          <w:p w14:paraId="39932A25"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2858,92</w:t>
            </w:r>
          </w:p>
        </w:tc>
        <w:tc>
          <w:tcPr>
            <w:tcW w:w="1974" w:type="dxa"/>
            <w:shd w:val="clear" w:color="auto" w:fill="auto"/>
            <w:vAlign w:val="bottom"/>
          </w:tcPr>
          <w:p w14:paraId="5DC4AFF8"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2979,20</w:t>
            </w:r>
          </w:p>
        </w:tc>
        <w:tc>
          <w:tcPr>
            <w:tcW w:w="1831" w:type="dxa"/>
            <w:shd w:val="clear" w:color="auto" w:fill="auto"/>
            <w:vAlign w:val="bottom"/>
          </w:tcPr>
          <w:p w14:paraId="5D9FB7D3"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2913,85</w:t>
            </w:r>
          </w:p>
        </w:tc>
      </w:tr>
      <w:tr w:rsidR="00BF4348" w:rsidRPr="00BF4348" w14:paraId="1B106F49" w14:textId="77777777" w:rsidTr="00753FC6">
        <w:trPr>
          <w:trHeight w:val="20"/>
        </w:trPr>
        <w:tc>
          <w:tcPr>
            <w:tcW w:w="9351" w:type="dxa"/>
            <w:gridSpan w:val="5"/>
            <w:shd w:val="clear" w:color="auto" w:fill="auto"/>
            <w:vAlign w:val="center"/>
          </w:tcPr>
          <w:p w14:paraId="0CA11788" w14:textId="77777777" w:rsidR="00BF4348" w:rsidRPr="00BF4348" w:rsidRDefault="00BF4348" w:rsidP="00BF4348">
            <w:pPr>
              <w:spacing w:after="0" w:line="240" w:lineRule="auto"/>
              <w:jc w:val="center"/>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 xml:space="preserve">Льготный тариф на горячее водоснабжение в жилых домах, без наружной сети горячего водоснабжения, с неизолированными стояками, с </w:t>
            </w:r>
            <w:proofErr w:type="spellStart"/>
            <w:r w:rsidRPr="00BF4348">
              <w:rPr>
                <w:rFonts w:ascii="Times New Roman" w:eastAsia="Times New Roman" w:hAnsi="Times New Roman"/>
                <w:color w:val="000000"/>
                <w:sz w:val="24"/>
                <w:szCs w:val="24"/>
                <w:lang w:eastAsia="ru-RU"/>
              </w:rPr>
              <w:t>полотенцесушителем</w:t>
            </w:r>
            <w:proofErr w:type="spellEnd"/>
          </w:p>
        </w:tc>
      </w:tr>
      <w:tr w:rsidR="00BF4348" w:rsidRPr="00BF4348" w14:paraId="0B199415" w14:textId="77777777" w:rsidTr="00753FC6">
        <w:trPr>
          <w:trHeight w:val="20"/>
        </w:trPr>
        <w:tc>
          <w:tcPr>
            <w:tcW w:w="577" w:type="dxa"/>
            <w:shd w:val="clear" w:color="auto" w:fill="auto"/>
          </w:tcPr>
          <w:p w14:paraId="608A03CE"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3</w:t>
            </w:r>
          </w:p>
        </w:tc>
        <w:tc>
          <w:tcPr>
            <w:tcW w:w="2994" w:type="dxa"/>
            <w:shd w:val="clear" w:color="auto" w:fill="auto"/>
            <w:vAlign w:val="center"/>
          </w:tcPr>
          <w:p w14:paraId="29C0F032"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Однокомпонентный тариф на горячее водоснабжение Гкал*</w:t>
            </w:r>
            <w:proofErr w:type="spellStart"/>
            <w:r w:rsidRPr="00BF4348">
              <w:rPr>
                <w:rFonts w:ascii="Times New Roman" w:eastAsia="Times New Roman" w:hAnsi="Times New Roman"/>
                <w:color w:val="000000"/>
                <w:sz w:val="24"/>
                <w:szCs w:val="24"/>
                <w:lang w:eastAsia="ru-RU"/>
              </w:rPr>
              <w:t>куб.м</w:t>
            </w:r>
            <w:proofErr w:type="spellEnd"/>
          </w:p>
        </w:tc>
        <w:tc>
          <w:tcPr>
            <w:tcW w:w="1975" w:type="dxa"/>
            <w:shd w:val="clear" w:color="auto" w:fill="auto"/>
            <w:vAlign w:val="bottom"/>
          </w:tcPr>
          <w:p w14:paraId="69CB7964"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126,31</w:t>
            </w:r>
          </w:p>
        </w:tc>
        <w:tc>
          <w:tcPr>
            <w:tcW w:w="1974" w:type="dxa"/>
            <w:shd w:val="clear" w:color="auto" w:fill="auto"/>
            <w:vAlign w:val="bottom"/>
          </w:tcPr>
          <w:p w14:paraId="3DFCD941"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132,12</w:t>
            </w:r>
          </w:p>
        </w:tc>
        <w:tc>
          <w:tcPr>
            <w:tcW w:w="1831" w:type="dxa"/>
            <w:shd w:val="clear" w:color="auto" w:fill="auto"/>
            <w:vAlign w:val="bottom"/>
          </w:tcPr>
          <w:p w14:paraId="282769FB"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w:t>
            </w:r>
          </w:p>
        </w:tc>
      </w:tr>
      <w:tr w:rsidR="00BF4348" w:rsidRPr="00BF4348" w14:paraId="73EAE4A9" w14:textId="77777777" w:rsidTr="00753FC6">
        <w:trPr>
          <w:trHeight w:val="20"/>
        </w:trPr>
        <w:tc>
          <w:tcPr>
            <w:tcW w:w="577" w:type="dxa"/>
            <w:shd w:val="clear" w:color="auto" w:fill="auto"/>
          </w:tcPr>
          <w:p w14:paraId="6F52B18F"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3.1.</w:t>
            </w:r>
          </w:p>
        </w:tc>
        <w:tc>
          <w:tcPr>
            <w:tcW w:w="2994" w:type="dxa"/>
            <w:shd w:val="clear" w:color="auto" w:fill="auto"/>
            <w:vAlign w:val="center"/>
          </w:tcPr>
          <w:p w14:paraId="5272A32C"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Компонент на теплонос</w:t>
            </w:r>
            <w:r w:rsidRPr="00BF4348">
              <w:rPr>
                <w:rFonts w:ascii="Times New Roman" w:eastAsia="Times New Roman" w:hAnsi="Times New Roman"/>
                <w:color w:val="000000"/>
                <w:sz w:val="24"/>
                <w:szCs w:val="24"/>
                <w:lang w:eastAsia="ru-RU"/>
              </w:rPr>
              <w:t>и</w:t>
            </w:r>
            <w:r w:rsidRPr="00BF4348">
              <w:rPr>
                <w:rFonts w:ascii="Times New Roman" w:eastAsia="Times New Roman" w:hAnsi="Times New Roman"/>
                <w:color w:val="000000"/>
                <w:sz w:val="24"/>
                <w:szCs w:val="24"/>
                <w:lang w:eastAsia="ru-RU"/>
              </w:rPr>
              <w:t>тель, руб./куб. м</w:t>
            </w:r>
          </w:p>
        </w:tc>
        <w:tc>
          <w:tcPr>
            <w:tcW w:w="1975" w:type="dxa"/>
            <w:shd w:val="clear" w:color="auto" w:fill="auto"/>
            <w:vAlign w:val="bottom"/>
          </w:tcPr>
          <w:p w14:paraId="12EAC24D"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7,44</w:t>
            </w:r>
          </w:p>
        </w:tc>
        <w:tc>
          <w:tcPr>
            <w:tcW w:w="1974" w:type="dxa"/>
            <w:shd w:val="clear" w:color="auto" w:fill="auto"/>
            <w:vAlign w:val="bottom"/>
          </w:tcPr>
          <w:p w14:paraId="532CCC5A"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7,78</w:t>
            </w:r>
          </w:p>
        </w:tc>
        <w:tc>
          <w:tcPr>
            <w:tcW w:w="1831" w:type="dxa"/>
            <w:shd w:val="clear" w:color="auto" w:fill="auto"/>
            <w:vAlign w:val="bottom"/>
          </w:tcPr>
          <w:p w14:paraId="78A8845D"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w:t>
            </w:r>
          </w:p>
        </w:tc>
      </w:tr>
      <w:tr w:rsidR="00BF4348" w:rsidRPr="00BF4348" w14:paraId="3FD05495" w14:textId="77777777" w:rsidTr="00753FC6">
        <w:trPr>
          <w:trHeight w:val="20"/>
        </w:trPr>
        <w:tc>
          <w:tcPr>
            <w:tcW w:w="577" w:type="dxa"/>
            <w:shd w:val="clear" w:color="auto" w:fill="auto"/>
          </w:tcPr>
          <w:p w14:paraId="1553116C"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3.2.</w:t>
            </w:r>
          </w:p>
        </w:tc>
        <w:tc>
          <w:tcPr>
            <w:tcW w:w="2994" w:type="dxa"/>
            <w:shd w:val="clear" w:color="auto" w:fill="auto"/>
            <w:vAlign w:val="center"/>
          </w:tcPr>
          <w:p w14:paraId="2ED0109C"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Компонент на тепловую энергию, руб./Гкал</w:t>
            </w:r>
          </w:p>
        </w:tc>
        <w:tc>
          <w:tcPr>
            <w:tcW w:w="1975" w:type="dxa"/>
            <w:shd w:val="clear" w:color="auto" w:fill="auto"/>
            <w:vAlign w:val="bottom"/>
          </w:tcPr>
          <w:p w14:paraId="7F1A093C"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1811,01</w:t>
            </w:r>
          </w:p>
        </w:tc>
        <w:tc>
          <w:tcPr>
            <w:tcW w:w="1974" w:type="dxa"/>
            <w:shd w:val="clear" w:color="auto" w:fill="auto"/>
            <w:vAlign w:val="bottom"/>
          </w:tcPr>
          <w:p w14:paraId="24E13776"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1894,32</w:t>
            </w:r>
          </w:p>
        </w:tc>
        <w:tc>
          <w:tcPr>
            <w:tcW w:w="1831" w:type="dxa"/>
            <w:shd w:val="clear" w:color="auto" w:fill="auto"/>
            <w:vAlign w:val="bottom"/>
          </w:tcPr>
          <w:p w14:paraId="6F197CA9"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w:t>
            </w:r>
          </w:p>
        </w:tc>
      </w:tr>
      <w:tr w:rsidR="00BF4348" w:rsidRPr="00BF4348" w14:paraId="44BBC313" w14:textId="77777777" w:rsidTr="00753FC6">
        <w:trPr>
          <w:trHeight w:val="20"/>
        </w:trPr>
        <w:tc>
          <w:tcPr>
            <w:tcW w:w="9351" w:type="dxa"/>
            <w:gridSpan w:val="5"/>
            <w:shd w:val="clear" w:color="auto" w:fill="auto"/>
            <w:vAlign w:val="center"/>
          </w:tcPr>
          <w:p w14:paraId="3649B544" w14:textId="77777777" w:rsidR="00BF4348" w:rsidRPr="00BF4348" w:rsidRDefault="00BF4348" w:rsidP="00BF4348">
            <w:pPr>
              <w:spacing w:after="0" w:line="240" w:lineRule="auto"/>
              <w:jc w:val="center"/>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 xml:space="preserve">Льготный тариф на горячее водоснабжение в жилых домах, без наружной сети горячего водоснабжения, с неизолированными стояками, без </w:t>
            </w:r>
            <w:proofErr w:type="spellStart"/>
            <w:r w:rsidRPr="00BF4348">
              <w:rPr>
                <w:rFonts w:ascii="Times New Roman" w:eastAsia="Times New Roman" w:hAnsi="Times New Roman"/>
                <w:color w:val="000000"/>
                <w:sz w:val="24"/>
                <w:szCs w:val="24"/>
                <w:lang w:eastAsia="ru-RU"/>
              </w:rPr>
              <w:t>полотенцесушителем</w:t>
            </w:r>
            <w:proofErr w:type="spellEnd"/>
          </w:p>
        </w:tc>
      </w:tr>
      <w:tr w:rsidR="00BF4348" w:rsidRPr="00BF4348" w14:paraId="2699075E" w14:textId="77777777" w:rsidTr="00753FC6">
        <w:trPr>
          <w:trHeight w:val="20"/>
        </w:trPr>
        <w:tc>
          <w:tcPr>
            <w:tcW w:w="577" w:type="dxa"/>
            <w:shd w:val="clear" w:color="auto" w:fill="auto"/>
          </w:tcPr>
          <w:p w14:paraId="723793C7"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4</w:t>
            </w:r>
          </w:p>
        </w:tc>
        <w:tc>
          <w:tcPr>
            <w:tcW w:w="2994" w:type="dxa"/>
            <w:shd w:val="clear" w:color="auto" w:fill="auto"/>
            <w:vAlign w:val="center"/>
          </w:tcPr>
          <w:p w14:paraId="592D3E5D"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Однокомпонентный тариф на горячее водоснабжение Гкал*</w:t>
            </w:r>
            <w:proofErr w:type="spellStart"/>
            <w:r w:rsidRPr="00BF4348">
              <w:rPr>
                <w:rFonts w:ascii="Times New Roman" w:eastAsia="Times New Roman" w:hAnsi="Times New Roman"/>
                <w:color w:val="000000"/>
                <w:sz w:val="24"/>
                <w:szCs w:val="24"/>
                <w:lang w:eastAsia="ru-RU"/>
              </w:rPr>
              <w:t>куб.м</w:t>
            </w:r>
            <w:proofErr w:type="spellEnd"/>
          </w:p>
        </w:tc>
        <w:tc>
          <w:tcPr>
            <w:tcW w:w="1975" w:type="dxa"/>
            <w:shd w:val="clear" w:color="auto" w:fill="auto"/>
            <w:vAlign w:val="bottom"/>
          </w:tcPr>
          <w:p w14:paraId="37BE6667"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126,31</w:t>
            </w:r>
          </w:p>
        </w:tc>
        <w:tc>
          <w:tcPr>
            <w:tcW w:w="1974" w:type="dxa"/>
            <w:shd w:val="clear" w:color="auto" w:fill="auto"/>
            <w:vAlign w:val="bottom"/>
          </w:tcPr>
          <w:p w14:paraId="1E6B577C"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132,12</w:t>
            </w:r>
          </w:p>
        </w:tc>
        <w:tc>
          <w:tcPr>
            <w:tcW w:w="1831" w:type="dxa"/>
            <w:shd w:val="clear" w:color="auto" w:fill="auto"/>
            <w:vAlign w:val="bottom"/>
          </w:tcPr>
          <w:p w14:paraId="1707F043"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w:t>
            </w:r>
          </w:p>
        </w:tc>
      </w:tr>
      <w:tr w:rsidR="00BF4348" w:rsidRPr="00BF4348" w14:paraId="2C7B7038" w14:textId="77777777" w:rsidTr="00753FC6">
        <w:trPr>
          <w:trHeight w:val="20"/>
        </w:trPr>
        <w:tc>
          <w:tcPr>
            <w:tcW w:w="577" w:type="dxa"/>
            <w:shd w:val="clear" w:color="auto" w:fill="auto"/>
          </w:tcPr>
          <w:p w14:paraId="57BC707F"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4.1.</w:t>
            </w:r>
          </w:p>
        </w:tc>
        <w:tc>
          <w:tcPr>
            <w:tcW w:w="2994" w:type="dxa"/>
            <w:shd w:val="clear" w:color="auto" w:fill="auto"/>
            <w:vAlign w:val="center"/>
          </w:tcPr>
          <w:p w14:paraId="73349FAF"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Компонент на теплонос</w:t>
            </w:r>
            <w:r w:rsidRPr="00BF4348">
              <w:rPr>
                <w:rFonts w:ascii="Times New Roman" w:eastAsia="Times New Roman" w:hAnsi="Times New Roman"/>
                <w:color w:val="000000"/>
                <w:sz w:val="24"/>
                <w:szCs w:val="24"/>
                <w:lang w:eastAsia="ru-RU"/>
              </w:rPr>
              <w:t>и</w:t>
            </w:r>
            <w:r w:rsidRPr="00BF4348">
              <w:rPr>
                <w:rFonts w:ascii="Times New Roman" w:eastAsia="Times New Roman" w:hAnsi="Times New Roman"/>
                <w:color w:val="000000"/>
                <w:sz w:val="24"/>
                <w:szCs w:val="24"/>
                <w:lang w:eastAsia="ru-RU"/>
              </w:rPr>
              <w:t>тель, руб./куб. м</w:t>
            </w:r>
          </w:p>
        </w:tc>
        <w:tc>
          <w:tcPr>
            <w:tcW w:w="1975" w:type="dxa"/>
            <w:shd w:val="clear" w:color="auto" w:fill="auto"/>
            <w:vAlign w:val="bottom"/>
          </w:tcPr>
          <w:p w14:paraId="44DEFDD3"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7,44</w:t>
            </w:r>
          </w:p>
        </w:tc>
        <w:tc>
          <w:tcPr>
            <w:tcW w:w="1974" w:type="dxa"/>
            <w:shd w:val="clear" w:color="auto" w:fill="auto"/>
            <w:vAlign w:val="bottom"/>
          </w:tcPr>
          <w:p w14:paraId="39BC6E3B"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7,78</w:t>
            </w:r>
          </w:p>
        </w:tc>
        <w:tc>
          <w:tcPr>
            <w:tcW w:w="1831" w:type="dxa"/>
            <w:shd w:val="clear" w:color="auto" w:fill="auto"/>
            <w:vAlign w:val="bottom"/>
          </w:tcPr>
          <w:p w14:paraId="0CDD9A77"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w:t>
            </w:r>
          </w:p>
        </w:tc>
      </w:tr>
      <w:tr w:rsidR="00BF4348" w:rsidRPr="00BF4348" w14:paraId="0447DE2C" w14:textId="77777777" w:rsidTr="00753FC6">
        <w:trPr>
          <w:trHeight w:val="20"/>
        </w:trPr>
        <w:tc>
          <w:tcPr>
            <w:tcW w:w="577" w:type="dxa"/>
            <w:shd w:val="clear" w:color="auto" w:fill="auto"/>
          </w:tcPr>
          <w:p w14:paraId="168CD589"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4.2.</w:t>
            </w:r>
          </w:p>
        </w:tc>
        <w:tc>
          <w:tcPr>
            <w:tcW w:w="2994" w:type="dxa"/>
            <w:shd w:val="clear" w:color="auto" w:fill="auto"/>
            <w:vAlign w:val="center"/>
          </w:tcPr>
          <w:p w14:paraId="33E89D4C" w14:textId="77777777" w:rsidR="00BF4348" w:rsidRPr="00BF4348" w:rsidRDefault="00BF4348" w:rsidP="00BF4348">
            <w:pPr>
              <w:spacing w:after="0" w:line="240" w:lineRule="auto"/>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Компонент на тепловую энергию, руб./Гкал</w:t>
            </w:r>
          </w:p>
        </w:tc>
        <w:tc>
          <w:tcPr>
            <w:tcW w:w="1975" w:type="dxa"/>
            <w:shd w:val="clear" w:color="auto" w:fill="auto"/>
            <w:vAlign w:val="bottom"/>
          </w:tcPr>
          <w:p w14:paraId="7DE72CBF"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1961,93</w:t>
            </w:r>
          </w:p>
        </w:tc>
        <w:tc>
          <w:tcPr>
            <w:tcW w:w="1974" w:type="dxa"/>
            <w:shd w:val="clear" w:color="auto" w:fill="auto"/>
            <w:vAlign w:val="bottom"/>
          </w:tcPr>
          <w:p w14:paraId="28AC87CF"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2052,18</w:t>
            </w:r>
          </w:p>
        </w:tc>
        <w:tc>
          <w:tcPr>
            <w:tcW w:w="1831" w:type="dxa"/>
            <w:shd w:val="clear" w:color="auto" w:fill="auto"/>
            <w:vAlign w:val="bottom"/>
          </w:tcPr>
          <w:p w14:paraId="7DE2E3BE" w14:textId="77777777" w:rsidR="00BF4348" w:rsidRPr="00BF4348" w:rsidRDefault="00BF4348" w:rsidP="00BF4348">
            <w:pPr>
              <w:spacing w:after="0" w:line="240" w:lineRule="auto"/>
              <w:jc w:val="right"/>
              <w:rPr>
                <w:rFonts w:ascii="Times New Roman" w:eastAsia="Times New Roman" w:hAnsi="Times New Roman"/>
                <w:color w:val="000000"/>
                <w:sz w:val="24"/>
                <w:szCs w:val="24"/>
                <w:lang w:eastAsia="ru-RU"/>
              </w:rPr>
            </w:pPr>
            <w:r w:rsidRPr="00BF4348">
              <w:rPr>
                <w:rFonts w:ascii="Times New Roman" w:eastAsia="Times New Roman" w:hAnsi="Times New Roman"/>
                <w:color w:val="000000"/>
                <w:sz w:val="24"/>
                <w:szCs w:val="24"/>
                <w:lang w:eastAsia="ru-RU"/>
              </w:rPr>
              <w:t>-</w:t>
            </w:r>
          </w:p>
        </w:tc>
      </w:tr>
      <w:bookmarkEnd w:id="15"/>
    </w:tbl>
    <w:p w14:paraId="180BF04B" w14:textId="77777777" w:rsidR="008243E1" w:rsidRPr="00185827" w:rsidRDefault="008243E1" w:rsidP="008243E1">
      <w:pPr>
        <w:suppressAutoHyphens/>
        <w:spacing w:after="0" w:line="240" w:lineRule="auto"/>
        <w:ind w:firstLine="709"/>
        <w:contextualSpacing/>
        <w:jc w:val="both"/>
        <w:rPr>
          <w:rFonts w:ascii="Times New Roman" w:eastAsia="Times New Roman" w:hAnsi="Times New Roman"/>
          <w:sz w:val="16"/>
          <w:szCs w:val="16"/>
          <w:lang w:eastAsia="ru-RU"/>
        </w:rPr>
      </w:pPr>
    </w:p>
    <w:bookmarkEnd w:id="14"/>
    <w:p w14:paraId="1D0E3854" w14:textId="77777777" w:rsidR="008243E1" w:rsidRPr="005A6A9D"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bidi="en-US"/>
        </w:rPr>
      </w:pPr>
      <w:r w:rsidRPr="005A6A9D">
        <w:rPr>
          <w:rFonts w:ascii="Times New Roman" w:eastAsia="Times New Roman" w:hAnsi="Times New Roman"/>
          <w:sz w:val="28"/>
          <w:szCs w:val="28"/>
          <w:lang w:eastAsia="ru-RU" w:bidi="en-US"/>
        </w:rPr>
        <w:t xml:space="preserve">Основные проблемы функционирования котельных </w:t>
      </w:r>
    </w:p>
    <w:p w14:paraId="4593A224" w14:textId="77777777" w:rsidR="008243E1" w:rsidRPr="005A6A9D" w:rsidRDefault="008243E1" w:rsidP="008243E1">
      <w:pPr>
        <w:widowControl w:val="0"/>
        <w:numPr>
          <w:ilvl w:val="0"/>
          <w:numId w:val="14"/>
        </w:numPr>
        <w:tabs>
          <w:tab w:val="left" w:pos="993"/>
        </w:tabs>
        <w:autoSpaceDE w:val="0"/>
        <w:autoSpaceDN w:val="0"/>
        <w:adjustRightInd w:val="0"/>
        <w:spacing w:after="120" w:line="240" w:lineRule="auto"/>
        <w:contextualSpacing/>
        <w:jc w:val="both"/>
        <w:rPr>
          <w:rFonts w:ascii="Times New Roman" w:hAnsi="Times New Roman"/>
          <w:bCs/>
          <w:sz w:val="28"/>
          <w:szCs w:val="28"/>
        </w:rPr>
      </w:pPr>
      <w:r w:rsidRPr="005A6A9D">
        <w:rPr>
          <w:rFonts w:ascii="Times New Roman" w:hAnsi="Times New Roman"/>
          <w:bCs/>
          <w:sz w:val="28"/>
          <w:szCs w:val="28"/>
        </w:rPr>
        <w:t>Средний износ основного оборудования источников теплосна</w:t>
      </w:r>
      <w:r w:rsidRPr="005A6A9D">
        <w:rPr>
          <w:rFonts w:ascii="Times New Roman" w:hAnsi="Times New Roman"/>
          <w:bCs/>
          <w:sz w:val="28"/>
          <w:szCs w:val="28"/>
        </w:rPr>
        <w:t>б</w:t>
      </w:r>
      <w:r w:rsidRPr="005A6A9D">
        <w:rPr>
          <w:rFonts w:ascii="Times New Roman" w:hAnsi="Times New Roman"/>
          <w:bCs/>
          <w:sz w:val="28"/>
          <w:szCs w:val="28"/>
        </w:rPr>
        <w:t>жения;</w:t>
      </w:r>
    </w:p>
    <w:p w14:paraId="4BC01EB0" w14:textId="77777777" w:rsidR="008243E1" w:rsidRPr="005A6A9D" w:rsidRDefault="008243E1" w:rsidP="008243E1">
      <w:pPr>
        <w:widowControl w:val="0"/>
        <w:numPr>
          <w:ilvl w:val="0"/>
          <w:numId w:val="14"/>
        </w:numPr>
        <w:tabs>
          <w:tab w:val="left" w:pos="993"/>
        </w:tabs>
        <w:autoSpaceDE w:val="0"/>
        <w:autoSpaceDN w:val="0"/>
        <w:adjustRightInd w:val="0"/>
        <w:spacing w:after="120" w:line="240" w:lineRule="auto"/>
        <w:contextualSpacing/>
        <w:jc w:val="both"/>
        <w:rPr>
          <w:rFonts w:ascii="Times New Roman" w:hAnsi="Times New Roman"/>
          <w:bCs/>
          <w:sz w:val="28"/>
          <w:szCs w:val="28"/>
        </w:rPr>
      </w:pPr>
      <w:r w:rsidRPr="005A6A9D">
        <w:rPr>
          <w:rFonts w:ascii="Times New Roman" w:hAnsi="Times New Roman"/>
          <w:bCs/>
          <w:sz w:val="28"/>
          <w:szCs w:val="28"/>
        </w:rPr>
        <w:t>Наличие локальных тепловых зон с необеспеченными параме</w:t>
      </w:r>
      <w:r w:rsidRPr="005A6A9D">
        <w:rPr>
          <w:rFonts w:ascii="Times New Roman" w:hAnsi="Times New Roman"/>
          <w:bCs/>
          <w:sz w:val="28"/>
          <w:szCs w:val="28"/>
        </w:rPr>
        <w:t>т</w:t>
      </w:r>
      <w:r w:rsidRPr="005A6A9D">
        <w:rPr>
          <w:rFonts w:ascii="Times New Roman" w:hAnsi="Times New Roman"/>
          <w:bCs/>
          <w:sz w:val="28"/>
          <w:szCs w:val="28"/>
        </w:rPr>
        <w:t>рами качества предоставляемых услуг.</w:t>
      </w:r>
    </w:p>
    <w:p w14:paraId="24661716" w14:textId="77777777" w:rsidR="008243E1" w:rsidRPr="005A6A9D" w:rsidRDefault="008243E1" w:rsidP="008243E1">
      <w:pPr>
        <w:widowControl w:val="0"/>
        <w:tabs>
          <w:tab w:val="left" w:pos="993"/>
        </w:tabs>
        <w:autoSpaceDE w:val="0"/>
        <w:autoSpaceDN w:val="0"/>
        <w:adjustRightInd w:val="0"/>
        <w:spacing w:after="120" w:line="240" w:lineRule="auto"/>
        <w:ind w:firstLine="709"/>
        <w:contextualSpacing/>
        <w:jc w:val="both"/>
        <w:rPr>
          <w:rFonts w:ascii="Times New Roman" w:hAnsi="Times New Roman"/>
          <w:bCs/>
          <w:sz w:val="28"/>
          <w:szCs w:val="28"/>
        </w:rPr>
      </w:pPr>
      <w:r w:rsidRPr="005A6A9D">
        <w:rPr>
          <w:rFonts w:ascii="Times New Roman" w:hAnsi="Times New Roman"/>
          <w:bCs/>
          <w:sz w:val="28"/>
          <w:szCs w:val="28"/>
        </w:rPr>
        <w:t xml:space="preserve">Развитие систем теплоснабжения сдерживает ряд факторов: </w:t>
      </w:r>
    </w:p>
    <w:p w14:paraId="7B9075F7" w14:textId="77777777" w:rsidR="008243E1" w:rsidRPr="005A6A9D" w:rsidRDefault="008243E1" w:rsidP="008243E1">
      <w:pPr>
        <w:widowControl w:val="0"/>
        <w:numPr>
          <w:ilvl w:val="0"/>
          <w:numId w:val="16"/>
        </w:numPr>
        <w:tabs>
          <w:tab w:val="left" w:pos="993"/>
        </w:tabs>
        <w:autoSpaceDE w:val="0"/>
        <w:autoSpaceDN w:val="0"/>
        <w:adjustRightInd w:val="0"/>
        <w:spacing w:after="120" w:line="240" w:lineRule="auto"/>
        <w:contextualSpacing/>
        <w:jc w:val="both"/>
        <w:rPr>
          <w:rFonts w:ascii="Times New Roman" w:hAnsi="Times New Roman"/>
          <w:bCs/>
          <w:sz w:val="28"/>
          <w:szCs w:val="28"/>
        </w:rPr>
      </w:pPr>
      <w:r w:rsidRPr="005A6A9D">
        <w:rPr>
          <w:rFonts w:ascii="Times New Roman" w:hAnsi="Times New Roman"/>
          <w:bCs/>
          <w:sz w:val="28"/>
          <w:szCs w:val="28"/>
        </w:rPr>
        <w:t>Наличие разницы между заявленными параметрами технологич</w:t>
      </w:r>
      <w:r w:rsidRPr="005A6A9D">
        <w:rPr>
          <w:rFonts w:ascii="Times New Roman" w:hAnsi="Times New Roman"/>
          <w:bCs/>
          <w:sz w:val="28"/>
          <w:szCs w:val="28"/>
        </w:rPr>
        <w:t>е</w:t>
      </w:r>
      <w:r w:rsidRPr="005A6A9D">
        <w:rPr>
          <w:rFonts w:ascii="Times New Roman" w:hAnsi="Times New Roman"/>
          <w:bCs/>
          <w:sz w:val="28"/>
          <w:szCs w:val="28"/>
        </w:rPr>
        <w:t xml:space="preserve">ских присоединений и фактическому их исполнению, в виде: </w:t>
      </w:r>
    </w:p>
    <w:p w14:paraId="700A6FCD" w14:textId="77777777" w:rsidR="008243E1" w:rsidRPr="005A6A9D" w:rsidRDefault="008243E1" w:rsidP="008243E1">
      <w:pPr>
        <w:widowControl w:val="0"/>
        <w:numPr>
          <w:ilvl w:val="0"/>
          <w:numId w:val="15"/>
        </w:numPr>
        <w:tabs>
          <w:tab w:val="left" w:pos="993"/>
        </w:tabs>
        <w:autoSpaceDE w:val="0"/>
        <w:autoSpaceDN w:val="0"/>
        <w:adjustRightInd w:val="0"/>
        <w:spacing w:after="120" w:line="240" w:lineRule="auto"/>
        <w:contextualSpacing/>
        <w:jc w:val="both"/>
        <w:rPr>
          <w:rFonts w:ascii="Times New Roman" w:hAnsi="Times New Roman"/>
          <w:bCs/>
          <w:sz w:val="28"/>
          <w:szCs w:val="28"/>
        </w:rPr>
      </w:pPr>
      <w:r w:rsidRPr="005A6A9D">
        <w:rPr>
          <w:rFonts w:ascii="Times New Roman" w:hAnsi="Times New Roman"/>
          <w:bCs/>
          <w:sz w:val="28"/>
          <w:szCs w:val="28"/>
        </w:rPr>
        <w:t>несоответствие проектных решений, современным требованиям, предъявляемым к тепловой защите зданий и сооружений.</w:t>
      </w:r>
    </w:p>
    <w:p w14:paraId="73798052" w14:textId="77777777" w:rsidR="006A61A4" w:rsidRDefault="006A61A4" w:rsidP="0007424E">
      <w:pPr>
        <w:pStyle w:val="a6"/>
        <w:spacing w:before="240"/>
        <w:ind w:left="0"/>
        <w:jc w:val="both"/>
      </w:pPr>
      <w:bookmarkStart w:id="16" w:name="_Toc58803985"/>
      <w:r>
        <w:t>2.</w:t>
      </w:r>
      <w:r w:rsidR="00734F50">
        <w:t>1</w:t>
      </w:r>
      <w:r>
        <w:t xml:space="preserve">.3. Система </w:t>
      </w:r>
      <w:r w:rsidRPr="006A61A4">
        <w:t>водоснабжения</w:t>
      </w:r>
      <w:bookmarkEnd w:id="16"/>
    </w:p>
    <w:p w14:paraId="173CC234" w14:textId="77777777" w:rsidR="006A61A4" w:rsidRDefault="006A61A4" w:rsidP="00461DA1">
      <w:pPr>
        <w:pStyle w:val="a8"/>
        <w:widowControl/>
        <w:suppressAutoHyphens/>
        <w:autoSpaceDE/>
        <w:autoSpaceDN/>
        <w:adjustRightInd/>
        <w:spacing w:before="0"/>
        <w:ind w:firstLine="709"/>
        <w:contextualSpacing/>
        <w:rPr>
          <w:rFonts w:eastAsia="Calibri"/>
          <w:b/>
        </w:rPr>
      </w:pPr>
      <w:bookmarkStart w:id="17" w:name="_Hlk45059762"/>
      <w:r w:rsidRPr="00DF4BBA">
        <w:rPr>
          <w:rFonts w:eastAsia="Calibri"/>
          <w:b/>
        </w:rPr>
        <w:t>Институциональная структура</w:t>
      </w:r>
    </w:p>
    <w:p w14:paraId="017073ED" w14:textId="74EA1297" w:rsidR="00B84CD2" w:rsidRDefault="00B84CD2" w:rsidP="00B84CD2">
      <w:pPr>
        <w:suppressAutoHyphens/>
        <w:spacing w:after="0" w:line="240" w:lineRule="auto"/>
        <w:ind w:firstLine="709"/>
        <w:contextualSpacing/>
        <w:jc w:val="both"/>
        <w:rPr>
          <w:rFonts w:ascii="Times New Roman" w:hAnsi="Times New Roman"/>
          <w:sz w:val="28"/>
          <w:szCs w:val="28"/>
        </w:rPr>
      </w:pPr>
      <w:r w:rsidRPr="00B84CD2">
        <w:rPr>
          <w:rFonts w:ascii="Times New Roman" w:hAnsi="Times New Roman"/>
          <w:sz w:val="28"/>
          <w:szCs w:val="28"/>
        </w:rPr>
        <w:lastRenderedPageBreak/>
        <w:t xml:space="preserve">Организация системы водоснабжения происходит на основании </w:t>
      </w:r>
      <w:r w:rsidRPr="00B84CD2">
        <w:rPr>
          <w:rFonts w:ascii="Times New Roman" w:eastAsia="Times New Roman" w:hAnsi="Times New Roman"/>
          <w:sz w:val="28"/>
          <w:szCs w:val="28"/>
          <w:lang w:eastAsia="ru-RU"/>
        </w:rPr>
        <w:t>сопоставления</w:t>
      </w:r>
      <w:r w:rsidRPr="00B84CD2">
        <w:rPr>
          <w:rFonts w:ascii="Times New Roman" w:hAnsi="Times New Roman"/>
          <w:sz w:val="28"/>
          <w:szCs w:val="28"/>
        </w:rPr>
        <w:t xml:space="preserve"> возможных вариантов с учетом особенностей территории, требуемых расходов воды на разных этапах развития муниципального образования, возможных источников водоснабжения, требований к напорам, качеству воды и гарантированности ее подачи.</w:t>
      </w:r>
    </w:p>
    <w:p w14:paraId="3DFE922E" w14:textId="0DC8B8DB" w:rsidR="00482D58" w:rsidRPr="00482D58" w:rsidRDefault="00482D58" w:rsidP="00482D58">
      <w:pPr>
        <w:spacing w:after="0" w:line="240" w:lineRule="auto"/>
        <w:ind w:firstLine="851"/>
        <w:jc w:val="both"/>
        <w:rPr>
          <w:rFonts w:ascii="Times New Roman" w:hAnsi="Times New Roman"/>
          <w:sz w:val="28"/>
          <w:szCs w:val="28"/>
        </w:rPr>
      </w:pPr>
      <w:r w:rsidRPr="00482D58">
        <w:rPr>
          <w:rFonts w:ascii="Times New Roman" w:hAnsi="Times New Roman"/>
          <w:sz w:val="28"/>
          <w:szCs w:val="28"/>
        </w:rPr>
        <w:t xml:space="preserve">На территории </w:t>
      </w:r>
      <w:r w:rsidR="00745806">
        <w:rPr>
          <w:rFonts w:ascii="Times New Roman" w:hAnsi="Times New Roman"/>
          <w:sz w:val="28"/>
          <w:szCs w:val="28"/>
        </w:rPr>
        <w:t>муниципального образования</w:t>
      </w:r>
      <w:r w:rsidRPr="00482D58">
        <w:rPr>
          <w:rFonts w:ascii="Times New Roman" w:hAnsi="Times New Roman"/>
          <w:sz w:val="28"/>
          <w:szCs w:val="28"/>
        </w:rPr>
        <w:t xml:space="preserve"> представлены </w:t>
      </w:r>
      <w:r w:rsidR="00B84CD2">
        <w:rPr>
          <w:rFonts w:ascii="Times New Roman" w:hAnsi="Times New Roman"/>
          <w:sz w:val="28"/>
          <w:szCs w:val="28"/>
        </w:rPr>
        <w:t>2</w:t>
      </w:r>
      <w:r w:rsidRPr="00482D58">
        <w:rPr>
          <w:rFonts w:ascii="Times New Roman" w:hAnsi="Times New Roman"/>
          <w:sz w:val="28"/>
          <w:szCs w:val="28"/>
        </w:rPr>
        <w:t xml:space="preserve"> эксплу</w:t>
      </w:r>
      <w:r w:rsidRPr="00482D58">
        <w:rPr>
          <w:rFonts w:ascii="Times New Roman" w:hAnsi="Times New Roman"/>
          <w:sz w:val="28"/>
          <w:szCs w:val="28"/>
        </w:rPr>
        <w:t>а</w:t>
      </w:r>
      <w:r w:rsidRPr="00482D58">
        <w:rPr>
          <w:rFonts w:ascii="Times New Roman" w:hAnsi="Times New Roman"/>
          <w:sz w:val="28"/>
          <w:szCs w:val="28"/>
        </w:rPr>
        <w:t>тационны</w:t>
      </w:r>
      <w:r w:rsidR="00B84CD2">
        <w:rPr>
          <w:rFonts w:ascii="Times New Roman" w:hAnsi="Times New Roman"/>
          <w:sz w:val="28"/>
          <w:szCs w:val="28"/>
        </w:rPr>
        <w:t>е</w:t>
      </w:r>
      <w:r w:rsidRPr="00482D58">
        <w:rPr>
          <w:rFonts w:ascii="Times New Roman" w:hAnsi="Times New Roman"/>
          <w:sz w:val="28"/>
          <w:szCs w:val="28"/>
        </w:rPr>
        <w:t xml:space="preserve"> зон</w:t>
      </w:r>
      <w:r w:rsidR="00B84CD2">
        <w:rPr>
          <w:rFonts w:ascii="Times New Roman" w:hAnsi="Times New Roman"/>
          <w:sz w:val="28"/>
          <w:szCs w:val="28"/>
        </w:rPr>
        <w:t>ы</w:t>
      </w:r>
      <w:r w:rsidRPr="00482D58">
        <w:rPr>
          <w:rFonts w:ascii="Times New Roman" w:hAnsi="Times New Roman"/>
          <w:sz w:val="28"/>
          <w:szCs w:val="28"/>
        </w:rPr>
        <w:t xml:space="preserve"> системы централизованного водоснабжения в </w:t>
      </w:r>
      <w:proofErr w:type="spellStart"/>
      <w:r w:rsidR="00B84CD2">
        <w:rPr>
          <w:rFonts w:ascii="Times New Roman" w:hAnsi="Times New Roman"/>
          <w:sz w:val="28"/>
          <w:szCs w:val="28"/>
        </w:rPr>
        <w:t>рп</w:t>
      </w:r>
      <w:proofErr w:type="spellEnd"/>
      <w:r w:rsidR="00B84CD2">
        <w:rPr>
          <w:rFonts w:ascii="Times New Roman" w:hAnsi="Times New Roman"/>
          <w:sz w:val="28"/>
          <w:szCs w:val="28"/>
        </w:rPr>
        <w:t>. Аскиз.</w:t>
      </w:r>
    </w:p>
    <w:p w14:paraId="7722B5FA" w14:textId="77777777" w:rsidR="00B84CD2" w:rsidRPr="00B84CD2" w:rsidRDefault="00B84CD2" w:rsidP="00B84CD2">
      <w:pPr>
        <w:pStyle w:val="a8"/>
        <w:widowControl/>
        <w:suppressAutoHyphens/>
        <w:autoSpaceDE/>
        <w:autoSpaceDN/>
        <w:adjustRightInd/>
        <w:spacing w:before="0"/>
        <w:ind w:firstLine="709"/>
        <w:contextualSpacing/>
        <w:rPr>
          <w:b/>
          <w:bCs/>
        </w:rPr>
      </w:pPr>
      <w:r w:rsidRPr="00B84CD2">
        <w:rPr>
          <w:rFonts w:eastAsia="Calibri"/>
          <w:b/>
        </w:rPr>
        <w:t>Красноярская</w:t>
      </w:r>
      <w:r w:rsidRPr="00B84CD2">
        <w:rPr>
          <w:b/>
          <w:bCs/>
        </w:rPr>
        <w:t xml:space="preserve"> дирекция по </w:t>
      </w:r>
      <w:proofErr w:type="spellStart"/>
      <w:r w:rsidRPr="00B84CD2">
        <w:rPr>
          <w:b/>
          <w:bCs/>
        </w:rPr>
        <w:t>тепловодоснабжению</w:t>
      </w:r>
      <w:proofErr w:type="spellEnd"/>
      <w:r w:rsidRPr="00B84CD2">
        <w:rPr>
          <w:b/>
          <w:bCs/>
        </w:rPr>
        <w:t xml:space="preserve"> – структурным Центральной дирекции по </w:t>
      </w:r>
      <w:proofErr w:type="spellStart"/>
      <w:r w:rsidRPr="00B84CD2">
        <w:rPr>
          <w:b/>
          <w:bCs/>
        </w:rPr>
        <w:t>тепловодоснабжению</w:t>
      </w:r>
      <w:proofErr w:type="spellEnd"/>
      <w:r w:rsidRPr="00B84CD2">
        <w:rPr>
          <w:b/>
          <w:bCs/>
        </w:rPr>
        <w:t xml:space="preserve"> – филиала ОАО «РЖД»</w:t>
      </w:r>
    </w:p>
    <w:p w14:paraId="09AC388D" w14:textId="65B4AC78" w:rsidR="00B84CD2" w:rsidRDefault="00B84CD2" w:rsidP="00B84CD2">
      <w:pPr>
        <w:suppressAutoHyphens/>
        <w:spacing w:after="0" w:line="240" w:lineRule="auto"/>
        <w:ind w:firstLine="709"/>
        <w:contextualSpacing/>
        <w:jc w:val="both"/>
        <w:rPr>
          <w:rFonts w:ascii="Times New Roman" w:eastAsia="Times New Roman" w:hAnsi="Times New Roman"/>
          <w:sz w:val="28"/>
          <w:szCs w:val="28"/>
          <w:lang w:eastAsia="ru-RU"/>
        </w:rPr>
      </w:pPr>
      <w:r w:rsidRPr="00B84CD2">
        <w:rPr>
          <w:rFonts w:ascii="Times New Roman" w:eastAsia="Times New Roman" w:hAnsi="Times New Roman"/>
          <w:sz w:val="28"/>
          <w:szCs w:val="28"/>
          <w:lang w:eastAsia="ru-RU"/>
        </w:rPr>
        <w:t xml:space="preserve">Красноярская дирекция по </w:t>
      </w:r>
      <w:proofErr w:type="spellStart"/>
      <w:r w:rsidRPr="00B84CD2">
        <w:rPr>
          <w:rFonts w:ascii="Times New Roman" w:eastAsia="Times New Roman" w:hAnsi="Times New Roman"/>
          <w:sz w:val="28"/>
          <w:szCs w:val="28"/>
          <w:lang w:eastAsia="ru-RU"/>
        </w:rPr>
        <w:t>тепловодоснабжению</w:t>
      </w:r>
      <w:proofErr w:type="spellEnd"/>
      <w:r w:rsidRPr="00B84CD2">
        <w:rPr>
          <w:rFonts w:ascii="Times New Roman" w:eastAsia="Times New Roman" w:hAnsi="Times New Roman"/>
          <w:sz w:val="28"/>
          <w:szCs w:val="28"/>
          <w:lang w:eastAsia="ru-RU"/>
        </w:rPr>
        <w:t xml:space="preserve"> – структурным Центральной дирекции по </w:t>
      </w:r>
      <w:proofErr w:type="spellStart"/>
      <w:r w:rsidRPr="00B84CD2">
        <w:rPr>
          <w:rFonts w:ascii="Times New Roman" w:eastAsia="Times New Roman" w:hAnsi="Times New Roman"/>
          <w:sz w:val="28"/>
          <w:szCs w:val="28"/>
          <w:lang w:eastAsia="ru-RU"/>
        </w:rPr>
        <w:t>тепловодоснабжению</w:t>
      </w:r>
      <w:proofErr w:type="spellEnd"/>
      <w:r w:rsidRPr="00B84CD2">
        <w:rPr>
          <w:rFonts w:ascii="Times New Roman" w:eastAsia="Times New Roman" w:hAnsi="Times New Roman"/>
          <w:sz w:val="28"/>
          <w:szCs w:val="28"/>
          <w:lang w:eastAsia="ru-RU"/>
        </w:rPr>
        <w:t xml:space="preserve"> – филиала ОАО «РЖД» осуществляет регулируемый вид деятельности на объектах коммунальной инфраструктуры на праве собственности. Красноярская дирекция по </w:t>
      </w:r>
      <w:proofErr w:type="spellStart"/>
      <w:r w:rsidRPr="00B84CD2">
        <w:rPr>
          <w:rFonts w:ascii="Times New Roman" w:eastAsia="Times New Roman" w:hAnsi="Times New Roman"/>
          <w:sz w:val="28"/>
          <w:szCs w:val="28"/>
          <w:lang w:eastAsia="ru-RU"/>
        </w:rPr>
        <w:t>тепловодоснабжению</w:t>
      </w:r>
      <w:proofErr w:type="spellEnd"/>
      <w:r w:rsidRPr="00B84CD2">
        <w:rPr>
          <w:rFonts w:ascii="Times New Roman" w:eastAsia="Times New Roman" w:hAnsi="Times New Roman"/>
          <w:sz w:val="28"/>
          <w:szCs w:val="28"/>
          <w:lang w:eastAsia="ru-RU"/>
        </w:rPr>
        <w:t xml:space="preserve"> – структурным Центральной дирекции по </w:t>
      </w:r>
      <w:proofErr w:type="spellStart"/>
      <w:r w:rsidRPr="00B84CD2">
        <w:rPr>
          <w:rFonts w:ascii="Times New Roman" w:eastAsia="Times New Roman" w:hAnsi="Times New Roman"/>
          <w:sz w:val="28"/>
          <w:szCs w:val="28"/>
          <w:lang w:eastAsia="ru-RU"/>
        </w:rPr>
        <w:t>тепловодоснабжению</w:t>
      </w:r>
      <w:proofErr w:type="spellEnd"/>
      <w:r w:rsidRPr="00B84CD2">
        <w:rPr>
          <w:rFonts w:ascii="Times New Roman" w:eastAsia="Times New Roman" w:hAnsi="Times New Roman"/>
          <w:sz w:val="28"/>
          <w:szCs w:val="28"/>
          <w:lang w:eastAsia="ru-RU"/>
        </w:rPr>
        <w:t xml:space="preserve"> – филиала ОАО «РЖД» применяет общую систему налогообложения. Источниками водоснабжения являются артезианские скважины. Служба водопроводного хозяйства включает в себя эксплуатацию и обслуживание водозаборных объектов, насосных станций, водоразборных колонок; пожарных гидрантов и водопроводных сетей.</w:t>
      </w:r>
    </w:p>
    <w:p w14:paraId="21F51057" w14:textId="77777777" w:rsidR="00B84CD2" w:rsidRPr="00B84CD2" w:rsidRDefault="00B84CD2" w:rsidP="00B84CD2">
      <w:pPr>
        <w:pStyle w:val="a8"/>
        <w:widowControl/>
        <w:suppressAutoHyphens/>
        <w:autoSpaceDE/>
        <w:autoSpaceDN/>
        <w:adjustRightInd/>
        <w:spacing w:before="0"/>
        <w:ind w:firstLine="709"/>
        <w:contextualSpacing/>
        <w:rPr>
          <w:b/>
          <w:bCs/>
        </w:rPr>
      </w:pPr>
      <w:r w:rsidRPr="00B84CD2">
        <w:rPr>
          <w:b/>
          <w:bCs/>
        </w:rPr>
        <w:t>МКУ «</w:t>
      </w:r>
      <w:r w:rsidRPr="00B84CD2">
        <w:rPr>
          <w:rFonts w:eastAsia="Calibri"/>
          <w:b/>
        </w:rPr>
        <w:t>Хозяйственная</w:t>
      </w:r>
      <w:r w:rsidRPr="00B84CD2">
        <w:rPr>
          <w:b/>
          <w:bCs/>
        </w:rPr>
        <w:t xml:space="preserve"> группа Администрации </w:t>
      </w:r>
      <w:proofErr w:type="spellStart"/>
      <w:r w:rsidRPr="00B84CD2">
        <w:rPr>
          <w:b/>
          <w:bCs/>
        </w:rPr>
        <w:t>Аскизского</w:t>
      </w:r>
      <w:proofErr w:type="spellEnd"/>
      <w:r w:rsidRPr="00B84CD2">
        <w:rPr>
          <w:b/>
          <w:bCs/>
        </w:rPr>
        <w:t xml:space="preserve"> поссовета»</w:t>
      </w:r>
    </w:p>
    <w:p w14:paraId="54651DFC" w14:textId="77777777" w:rsidR="007144EB" w:rsidRDefault="00B84CD2" w:rsidP="00B84CD2">
      <w:pPr>
        <w:suppressAutoHyphens/>
        <w:spacing w:after="0" w:line="240" w:lineRule="auto"/>
        <w:ind w:firstLine="709"/>
        <w:contextualSpacing/>
        <w:jc w:val="both"/>
        <w:rPr>
          <w:rFonts w:ascii="Times New Roman" w:eastAsia="Times New Roman" w:hAnsi="Times New Roman"/>
          <w:sz w:val="28"/>
          <w:szCs w:val="28"/>
          <w:lang w:eastAsia="ru-RU"/>
        </w:rPr>
      </w:pPr>
      <w:r w:rsidRPr="00B84CD2">
        <w:rPr>
          <w:rFonts w:ascii="Times New Roman" w:eastAsia="Times New Roman" w:hAnsi="Times New Roman"/>
          <w:sz w:val="28"/>
          <w:szCs w:val="28"/>
          <w:lang w:eastAsia="ru-RU"/>
        </w:rPr>
        <w:t>Деятельность предприятия в сфере холодного водоснабжения осуществляется на основании лицензий на пользование недрами АБН 80230 ВЭ от 18 октября 2019 года (цель назначения - Пользование участками недр для целей геологического изучения и добычи подземных вод, используемых для питьевого водоснабжения населения или технологического обеспечения водой объектов промышленности).</w:t>
      </w:r>
      <w:r w:rsidR="007144EB">
        <w:rPr>
          <w:rFonts w:ascii="Times New Roman" w:eastAsia="Times New Roman" w:hAnsi="Times New Roman"/>
          <w:sz w:val="28"/>
          <w:szCs w:val="28"/>
          <w:lang w:eastAsia="ru-RU"/>
        </w:rPr>
        <w:t xml:space="preserve"> </w:t>
      </w:r>
    </w:p>
    <w:p w14:paraId="56F7667C" w14:textId="3F5253C9" w:rsidR="00B84CD2" w:rsidRPr="00B84CD2" w:rsidRDefault="00B84CD2" w:rsidP="00B84CD2">
      <w:pPr>
        <w:suppressAutoHyphens/>
        <w:spacing w:after="0" w:line="240" w:lineRule="auto"/>
        <w:ind w:firstLine="709"/>
        <w:contextualSpacing/>
        <w:jc w:val="both"/>
        <w:rPr>
          <w:rFonts w:ascii="Times New Roman" w:eastAsia="Times New Roman" w:hAnsi="Times New Roman"/>
          <w:sz w:val="28"/>
          <w:szCs w:val="28"/>
          <w:lang w:eastAsia="ru-RU"/>
        </w:rPr>
      </w:pPr>
      <w:r w:rsidRPr="00B84CD2">
        <w:rPr>
          <w:rFonts w:ascii="Times New Roman" w:eastAsia="Times New Roman" w:hAnsi="Times New Roman"/>
          <w:sz w:val="28"/>
          <w:szCs w:val="28"/>
          <w:lang w:eastAsia="ru-RU"/>
        </w:rPr>
        <w:t xml:space="preserve">МКУ «Хозяйственная группа Администрации </w:t>
      </w:r>
      <w:proofErr w:type="spellStart"/>
      <w:r w:rsidRPr="00B84CD2">
        <w:rPr>
          <w:rFonts w:ascii="Times New Roman" w:eastAsia="Times New Roman" w:hAnsi="Times New Roman"/>
          <w:sz w:val="28"/>
          <w:szCs w:val="28"/>
          <w:lang w:eastAsia="ru-RU"/>
        </w:rPr>
        <w:t>Аскизского</w:t>
      </w:r>
      <w:proofErr w:type="spellEnd"/>
      <w:r w:rsidRPr="00B84CD2">
        <w:rPr>
          <w:rFonts w:ascii="Times New Roman" w:eastAsia="Times New Roman" w:hAnsi="Times New Roman"/>
          <w:sz w:val="28"/>
          <w:szCs w:val="28"/>
          <w:lang w:eastAsia="ru-RU"/>
        </w:rPr>
        <w:t xml:space="preserve"> поссовета» осуществляет регулируемый вид деятельности на объектах коммунальной инфраструктуры на праве хозяйственного ведения на основании Постановления администрации </w:t>
      </w:r>
      <w:proofErr w:type="spellStart"/>
      <w:r w:rsidRPr="00B84CD2">
        <w:rPr>
          <w:rFonts w:ascii="Times New Roman" w:eastAsia="Times New Roman" w:hAnsi="Times New Roman"/>
          <w:sz w:val="28"/>
          <w:szCs w:val="28"/>
          <w:lang w:eastAsia="ru-RU"/>
        </w:rPr>
        <w:t>Аскизского</w:t>
      </w:r>
      <w:proofErr w:type="spellEnd"/>
      <w:r w:rsidRPr="00B84CD2">
        <w:rPr>
          <w:rFonts w:ascii="Times New Roman" w:eastAsia="Times New Roman" w:hAnsi="Times New Roman"/>
          <w:sz w:val="28"/>
          <w:szCs w:val="28"/>
          <w:lang w:eastAsia="ru-RU"/>
        </w:rPr>
        <w:t xml:space="preserve"> поссовета №28-п от 06 февраля 2017года «О передаче муниципального имущества на баланс муниципальному казенному учреждению «Хозяйственная группа администрации </w:t>
      </w:r>
      <w:proofErr w:type="spellStart"/>
      <w:r w:rsidRPr="00B84CD2">
        <w:rPr>
          <w:rFonts w:ascii="Times New Roman" w:eastAsia="Times New Roman" w:hAnsi="Times New Roman"/>
          <w:sz w:val="28"/>
          <w:szCs w:val="28"/>
          <w:lang w:eastAsia="ru-RU"/>
        </w:rPr>
        <w:t>Аскизского</w:t>
      </w:r>
      <w:proofErr w:type="spellEnd"/>
      <w:r w:rsidRPr="00B84CD2">
        <w:rPr>
          <w:rFonts w:ascii="Times New Roman" w:eastAsia="Times New Roman" w:hAnsi="Times New Roman"/>
          <w:sz w:val="28"/>
          <w:szCs w:val="28"/>
          <w:lang w:eastAsia="ru-RU"/>
        </w:rPr>
        <w:t xml:space="preserve"> поссовета» на праве хозяйственного ведения.</w:t>
      </w:r>
      <w:r w:rsidR="007144EB">
        <w:rPr>
          <w:rFonts w:ascii="Times New Roman" w:eastAsia="Times New Roman" w:hAnsi="Times New Roman"/>
          <w:sz w:val="28"/>
          <w:szCs w:val="28"/>
          <w:lang w:eastAsia="ru-RU"/>
        </w:rPr>
        <w:t xml:space="preserve"> </w:t>
      </w:r>
      <w:r w:rsidRPr="00B84CD2">
        <w:rPr>
          <w:rFonts w:ascii="Times New Roman" w:eastAsia="Times New Roman" w:hAnsi="Times New Roman"/>
          <w:sz w:val="28"/>
          <w:szCs w:val="28"/>
          <w:lang w:eastAsia="ru-RU"/>
        </w:rPr>
        <w:t xml:space="preserve">МКУ «Хозяйственная группа Администрации </w:t>
      </w:r>
      <w:proofErr w:type="spellStart"/>
      <w:r w:rsidRPr="00B84CD2">
        <w:rPr>
          <w:rFonts w:ascii="Times New Roman" w:eastAsia="Times New Roman" w:hAnsi="Times New Roman"/>
          <w:sz w:val="28"/>
          <w:szCs w:val="28"/>
          <w:lang w:eastAsia="ru-RU"/>
        </w:rPr>
        <w:t>Аскизского</w:t>
      </w:r>
      <w:proofErr w:type="spellEnd"/>
      <w:r w:rsidRPr="00B84CD2">
        <w:rPr>
          <w:rFonts w:ascii="Times New Roman" w:eastAsia="Times New Roman" w:hAnsi="Times New Roman"/>
          <w:sz w:val="28"/>
          <w:szCs w:val="28"/>
          <w:lang w:eastAsia="ru-RU"/>
        </w:rPr>
        <w:t xml:space="preserve"> поссовета» применяет общую систему налогообложения.</w:t>
      </w:r>
      <w:r w:rsidR="007144EB">
        <w:rPr>
          <w:rFonts w:ascii="Times New Roman" w:eastAsia="Times New Roman" w:hAnsi="Times New Roman"/>
          <w:sz w:val="28"/>
          <w:szCs w:val="28"/>
          <w:lang w:eastAsia="ru-RU"/>
        </w:rPr>
        <w:t xml:space="preserve"> </w:t>
      </w:r>
      <w:r w:rsidRPr="00B84CD2">
        <w:rPr>
          <w:rFonts w:ascii="Times New Roman" w:eastAsia="Times New Roman" w:hAnsi="Times New Roman"/>
          <w:sz w:val="28"/>
          <w:szCs w:val="28"/>
          <w:lang w:eastAsia="ru-RU"/>
        </w:rPr>
        <w:t>Источником водоснабжения является артезианская скважина.</w:t>
      </w:r>
      <w:r w:rsidR="007144EB">
        <w:rPr>
          <w:rFonts w:ascii="Times New Roman" w:eastAsia="Times New Roman" w:hAnsi="Times New Roman"/>
          <w:sz w:val="28"/>
          <w:szCs w:val="28"/>
          <w:lang w:eastAsia="ru-RU"/>
        </w:rPr>
        <w:t xml:space="preserve"> </w:t>
      </w:r>
      <w:r w:rsidRPr="00B84CD2">
        <w:rPr>
          <w:rFonts w:ascii="Times New Roman" w:eastAsia="Times New Roman" w:hAnsi="Times New Roman"/>
          <w:sz w:val="28"/>
          <w:szCs w:val="28"/>
          <w:lang w:eastAsia="ru-RU"/>
        </w:rPr>
        <w:t>Служба водопроводного хозяйства включает в себя эксплуатацию и обслуживание водозаборного объекта, водонапорной станции, водоразборных колонок; пожарных гидрантов и водопроводных сетей.</w:t>
      </w:r>
    </w:p>
    <w:p w14:paraId="5399868B"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 xml:space="preserve">Характеристика системы </w:t>
      </w:r>
      <w:proofErr w:type="spellStart"/>
      <w:r w:rsidRPr="00DF4BBA">
        <w:rPr>
          <w:rFonts w:eastAsia="Calibri"/>
          <w:b/>
        </w:rPr>
        <w:t>ресурсоснабжения</w:t>
      </w:r>
      <w:proofErr w:type="spellEnd"/>
    </w:p>
    <w:p w14:paraId="2A20D0AB" w14:textId="77777777" w:rsidR="006E41F2" w:rsidRPr="006E41F2" w:rsidRDefault="006E41F2" w:rsidP="006E41F2">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Площадные объекты</w:t>
      </w:r>
    </w:p>
    <w:p w14:paraId="340FD01B" w14:textId="719A1A66" w:rsidR="00C2655F" w:rsidRPr="00C2655F" w:rsidRDefault="00C2655F" w:rsidP="00C2655F">
      <w:pPr>
        <w:suppressAutoHyphens/>
        <w:spacing w:after="0" w:line="240" w:lineRule="auto"/>
        <w:ind w:firstLine="709"/>
        <w:contextualSpacing/>
        <w:jc w:val="both"/>
        <w:rPr>
          <w:rFonts w:ascii="Times New Roman" w:eastAsia="Times New Roman" w:hAnsi="Times New Roman"/>
          <w:bCs/>
          <w:sz w:val="28"/>
          <w:szCs w:val="28"/>
          <w:lang w:eastAsia="ru-RU"/>
        </w:rPr>
      </w:pPr>
      <w:r w:rsidRPr="00C2655F">
        <w:rPr>
          <w:rFonts w:ascii="Times New Roman" w:eastAsia="Times New Roman" w:hAnsi="Times New Roman"/>
          <w:bCs/>
          <w:sz w:val="28"/>
          <w:szCs w:val="28"/>
          <w:lang w:eastAsia="ru-RU"/>
        </w:rPr>
        <w:t xml:space="preserve">Характеристика водозаборов на территории </w:t>
      </w:r>
      <w:r w:rsidR="00745806">
        <w:rPr>
          <w:rFonts w:ascii="Times New Roman" w:eastAsia="Times New Roman" w:hAnsi="Times New Roman"/>
          <w:bCs/>
          <w:sz w:val="28"/>
          <w:szCs w:val="28"/>
          <w:lang w:eastAsia="ru-RU"/>
        </w:rPr>
        <w:t>муниципального образования</w:t>
      </w:r>
      <w:r w:rsidRPr="00C2655F">
        <w:rPr>
          <w:rFonts w:ascii="Times New Roman" w:eastAsia="Times New Roman" w:hAnsi="Times New Roman"/>
          <w:bCs/>
          <w:sz w:val="28"/>
          <w:szCs w:val="28"/>
          <w:lang w:eastAsia="ru-RU"/>
        </w:rPr>
        <w:t xml:space="preserve"> отображена в таблице </w:t>
      </w:r>
      <w:r>
        <w:rPr>
          <w:rFonts w:ascii="Times New Roman" w:eastAsia="Times New Roman" w:hAnsi="Times New Roman"/>
          <w:sz w:val="28"/>
          <w:szCs w:val="28"/>
          <w:lang w:eastAsia="ru-RU"/>
        </w:rPr>
        <w:t>2.1.3.1.</w:t>
      </w:r>
    </w:p>
    <w:p w14:paraId="2AE30549" w14:textId="78DA0B4E" w:rsidR="00C2655F" w:rsidRPr="00C2655F" w:rsidRDefault="00C2655F" w:rsidP="00B84CD2">
      <w:pPr>
        <w:suppressAutoHyphens/>
        <w:spacing w:after="0" w:line="240" w:lineRule="auto"/>
        <w:contextualSpacing/>
        <w:rPr>
          <w:rFonts w:ascii="Times New Roman" w:eastAsia="Times New Roman" w:hAnsi="Times New Roman"/>
          <w:sz w:val="28"/>
          <w:szCs w:val="28"/>
          <w:lang w:eastAsia="ru-RU"/>
        </w:rPr>
      </w:pPr>
      <w:r w:rsidRPr="00C2655F">
        <w:rPr>
          <w:rFonts w:ascii="Times New Roman" w:eastAsia="Times New Roman" w:hAnsi="Times New Roman"/>
          <w:sz w:val="28"/>
          <w:szCs w:val="28"/>
          <w:lang w:eastAsia="ru-RU"/>
        </w:rPr>
        <w:lastRenderedPageBreak/>
        <w:t xml:space="preserve">Таблица </w:t>
      </w:r>
      <w:r>
        <w:rPr>
          <w:rFonts w:ascii="Times New Roman" w:eastAsia="Times New Roman" w:hAnsi="Times New Roman"/>
          <w:sz w:val="28"/>
          <w:szCs w:val="28"/>
          <w:lang w:eastAsia="ru-RU"/>
        </w:rPr>
        <w:t>2.1.3.1.</w:t>
      </w:r>
      <w:r w:rsidR="00B84CD2">
        <w:rPr>
          <w:rFonts w:ascii="Times New Roman" w:eastAsia="Times New Roman" w:hAnsi="Times New Roman"/>
          <w:sz w:val="28"/>
          <w:szCs w:val="28"/>
          <w:lang w:eastAsia="ru-RU"/>
        </w:rPr>
        <w:t xml:space="preserve"> </w:t>
      </w:r>
      <w:r w:rsidRPr="00C2655F">
        <w:rPr>
          <w:rFonts w:ascii="Times New Roman" w:eastAsia="Times New Roman" w:hAnsi="Times New Roman"/>
          <w:sz w:val="28"/>
          <w:szCs w:val="28"/>
          <w:lang w:eastAsia="ru-RU"/>
        </w:rPr>
        <w:t xml:space="preserve">Характеристика водозаборов на территории </w:t>
      </w:r>
      <w:r w:rsidR="00745806">
        <w:rPr>
          <w:rFonts w:ascii="Times New Roman" w:eastAsia="Times New Roman" w:hAnsi="Times New Roman"/>
          <w:sz w:val="28"/>
          <w:szCs w:val="28"/>
          <w:lang w:eastAsia="ru-RU"/>
        </w:rPr>
        <w:t>муниципального образования</w:t>
      </w:r>
    </w:p>
    <w:p w14:paraId="624E92BD" w14:textId="77777777" w:rsidR="00C2655F" w:rsidRPr="00C2655F" w:rsidRDefault="00C2655F" w:rsidP="00C2655F">
      <w:pPr>
        <w:suppressAutoHyphens/>
        <w:spacing w:after="0" w:line="240" w:lineRule="auto"/>
        <w:contextualSpacing/>
        <w:jc w:val="both"/>
        <w:rPr>
          <w:rFonts w:ascii="Times New Roman" w:eastAsia="Times New Roman" w:hAnsi="Times New Roman"/>
          <w:sz w:val="16"/>
          <w:szCs w:val="16"/>
          <w:lang w:eastAsia="ru-RU"/>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977"/>
        <w:gridCol w:w="1233"/>
        <w:gridCol w:w="1290"/>
        <w:gridCol w:w="1380"/>
        <w:gridCol w:w="1290"/>
        <w:gridCol w:w="1977"/>
      </w:tblGrid>
      <w:tr w:rsidR="00B84CD2" w:rsidRPr="00B84CD2" w14:paraId="67C08E1C" w14:textId="77777777" w:rsidTr="007144EB">
        <w:trPr>
          <w:trHeight w:val="645"/>
          <w:tblHeader/>
        </w:trPr>
        <w:tc>
          <w:tcPr>
            <w:tcW w:w="473" w:type="dxa"/>
            <w:vMerge w:val="restart"/>
            <w:shd w:val="clear" w:color="auto" w:fill="auto"/>
            <w:hideMark/>
          </w:tcPr>
          <w:p w14:paraId="511E9454"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 xml:space="preserve">№ </w:t>
            </w:r>
            <w:proofErr w:type="spellStart"/>
            <w:r w:rsidRPr="00B84CD2">
              <w:rPr>
                <w:rFonts w:ascii="Times New Roman" w:eastAsia="Times New Roman" w:hAnsi="Times New Roman"/>
                <w:color w:val="000000"/>
                <w:sz w:val="24"/>
                <w:szCs w:val="24"/>
                <w:lang w:eastAsia="ru-RU"/>
              </w:rPr>
              <w:t>пп</w:t>
            </w:r>
            <w:proofErr w:type="spellEnd"/>
          </w:p>
        </w:tc>
        <w:tc>
          <w:tcPr>
            <w:tcW w:w="2641" w:type="dxa"/>
            <w:vMerge w:val="restart"/>
            <w:shd w:val="clear" w:color="auto" w:fill="auto"/>
            <w:hideMark/>
          </w:tcPr>
          <w:p w14:paraId="1D2D4823"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Н</w:t>
            </w:r>
            <w:r w:rsidRPr="00B84CD2">
              <w:rPr>
                <w:rFonts w:ascii="Times New Roman" w:eastAsia="Times New Roman" w:hAnsi="Times New Roman"/>
                <w:color w:val="000000"/>
                <w:sz w:val="24"/>
                <w:szCs w:val="24"/>
                <w:lang w:eastAsia="ru-RU"/>
              </w:rPr>
              <w:t>о</w:t>
            </w:r>
            <w:r w:rsidRPr="00B84CD2">
              <w:rPr>
                <w:rFonts w:ascii="Times New Roman" w:eastAsia="Times New Roman" w:hAnsi="Times New Roman"/>
                <w:color w:val="000000"/>
                <w:sz w:val="24"/>
                <w:szCs w:val="24"/>
                <w:lang w:eastAsia="ru-RU"/>
              </w:rPr>
              <w:t>мер/наименование источник в</w:t>
            </w:r>
            <w:r w:rsidRPr="00B84CD2">
              <w:rPr>
                <w:rFonts w:ascii="Times New Roman" w:eastAsia="Times New Roman" w:hAnsi="Times New Roman"/>
                <w:color w:val="000000"/>
                <w:sz w:val="24"/>
                <w:szCs w:val="24"/>
                <w:lang w:eastAsia="ru-RU"/>
              </w:rPr>
              <w:t>о</w:t>
            </w:r>
            <w:r w:rsidRPr="00B84CD2">
              <w:rPr>
                <w:rFonts w:ascii="Times New Roman" w:eastAsia="Times New Roman" w:hAnsi="Times New Roman"/>
                <w:color w:val="000000"/>
                <w:sz w:val="24"/>
                <w:szCs w:val="24"/>
                <w:lang w:eastAsia="ru-RU"/>
              </w:rPr>
              <w:t>доснабжения</w:t>
            </w:r>
          </w:p>
        </w:tc>
        <w:tc>
          <w:tcPr>
            <w:tcW w:w="1197" w:type="dxa"/>
            <w:vMerge w:val="restart"/>
            <w:shd w:val="clear" w:color="auto" w:fill="auto"/>
            <w:hideMark/>
          </w:tcPr>
          <w:p w14:paraId="6D353696"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Населе</w:t>
            </w:r>
            <w:r w:rsidRPr="00B84CD2">
              <w:rPr>
                <w:rFonts w:ascii="Times New Roman" w:eastAsia="Times New Roman" w:hAnsi="Times New Roman"/>
                <w:color w:val="000000"/>
                <w:sz w:val="24"/>
                <w:szCs w:val="24"/>
                <w:lang w:eastAsia="ru-RU"/>
              </w:rPr>
              <w:t>н</w:t>
            </w:r>
            <w:r w:rsidRPr="00B84CD2">
              <w:rPr>
                <w:rFonts w:ascii="Times New Roman" w:eastAsia="Times New Roman" w:hAnsi="Times New Roman"/>
                <w:color w:val="000000"/>
                <w:sz w:val="24"/>
                <w:szCs w:val="24"/>
                <w:lang w:eastAsia="ru-RU"/>
              </w:rPr>
              <w:t>ный пункт</w:t>
            </w:r>
          </w:p>
        </w:tc>
        <w:tc>
          <w:tcPr>
            <w:tcW w:w="1249" w:type="dxa"/>
            <w:vMerge w:val="restart"/>
            <w:shd w:val="clear" w:color="auto" w:fill="auto"/>
            <w:hideMark/>
          </w:tcPr>
          <w:p w14:paraId="2D7C0A76"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Вид и</w:t>
            </w:r>
            <w:r w:rsidRPr="00B84CD2">
              <w:rPr>
                <w:rFonts w:ascii="Times New Roman" w:eastAsia="Times New Roman" w:hAnsi="Times New Roman"/>
                <w:color w:val="000000"/>
                <w:sz w:val="24"/>
                <w:szCs w:val="24"/>
                <w:lang w:eastAsia="ru-RU"/>
              </w:rPr>
              <w:t>с</w:t>
            </w:r>
            <w:r w:rsidRPr="00B84CD2">
              <w:rPr>
                <w:rFonts w:ascii="Times New Roman" w:eastAsia="Times New Roman" w:hAnsi="Times New Roman"/>
                <w:color w:val="000000"/>
                <w:sz w:val="24"/>
                <w:szCs w:val="24"/>
                <w:lang w:eastAsia="ru-RU"/>
              </w:rPr>
              <w:t>точника</w:t>
            </w:r>
          </w:p>
        </w:tc>
        <w:tc>
          <w:tcPr>
            <w:tcW w:w="1336" w:type="dxa"/>
            <w:vMerge w:val="restart"/>
            <w:shd w:val="clear" w:color="auto" w:fill="auto"/>
            <w:hideMark/>
          </w:tcPr>
          <w:p w14:paraId="0AAA0EFC"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Год ввода в эксплу</w:t>
            </w:r>
            <w:r w:rsidRPr="00B84CD2">
              <w:rPr>
                <w:rFonts w:ascii="Times New Roman" w:eastAsia="Times New Roman" w:hAnsi="Times New Roman"/>
                <w:color w:val="000000"/>
                <w:sz w:val="24"/>
                <w:szCs w:val="24"/>
                <w:lang w:eastAsia="ru-RU"/>
              </w:rPr>
              <w:t>а</w:t>
            </w:r>
            <w:r w:rsidRPr="00B84CD2">
              <w:rPr>
                <w:rFonts w:ascii="Times New Roman" w:eastAsia="Times New Roman" w:hAnsi="Times New Roman"/>
                <w:color w:val="000000"/>
                <w:sz w:val="24"/>
                <w:szCs w:val="24"/>
                <w:lang w:eastAsia="ru-RU"/>
              </w:rPr>
              <w:t>тацию</w:t>
            </w:r>
          </w:p>
        </w:tc>
        <w:tc>
          <w:tcPr>
            <w:tcW w:w="1248" w:type="dxa"/>
            <w:vMerge w:val="restart"/>
            <w:shd w:val="clear" w:color="auto" w:fill="auto"/>
            <w:hideMark/>
          </w:tcPr>
          <w:p w14:paraId="390DA347"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Вид воды (питьевая, технич</w:t>
            </w:r>
            <w:r w:rsidRPr="00B84CD2">
              <w:rPr>
                <w:rFonts w:ascii="Times New Roman" w:eastAsia="Times New Roman" w:hAnsi="Times New Roman"/>
                <w:color w:val="000000"/>
                <w:sz w:val="24"/>
                <w:szCs w:val="24"/>
                <w:lang w:eastAsia="ru-RU"/>
              </w:rPr>
              <w:t>е</w:t>
            </w:r>
            <w:r w:rsidRPr="00B84CD2">
              <w:rPr>
                <w:rFonts w:ascii="Times New Roman" w:eastAsia="Times New Roman" w:hAnsi="Times New Roman"/>
                <w:color w:val="000000"/>
                <w:sz w:val="24"/>
                <w:szCs w:val="24"/>
                <w:lang w:eastAsia="ru-RU"/>
              </w:rPr>
              <w:t>ская)</w:t>
            </w:r>
          </w:p>
        </w:tc>
        <w:tc>
          <w:tcPr>
            <w:tcW w:w="1224" w:type="dxa"/>
            <w:vMerge w:val="restart"/>
            <w:shd w:val="clear" w:color="auto" w:fill="auto"/>
            <w:hideMark/>
          </w:tcPr>
          <w:p w14:paraId="5B3DAA71"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Производител</w:t>
            </w:r>
            <w:r w:rsidRPr="00B84CD2">
              <w:rPr>
                <w:rFonts w:ascii="Times New Roman" w:eastAsia="Times New Roman" w:hAnsi="Times New Roman"/>
                <w:color w:val="000000"/>
                <w:sz w:val="24"/>
                <w:szCs w:val="24"/>
                <w:lang w:eastAsia="ru-RU"/>
              </w:rPr>
              <w:t>ь</w:t>
            </w:r>
            <w:r w:rsidRPr="00B84CD2">
              <w:rPr>
                <w:rFonts w:ascii="Times New Roman" w:eastAsia="Times New Roman" w:hAnsi="Times New Roman"/>
                <w:color w:val="000000"/>
                <w:sz w:val="24"/>
                <w:szCs w:val="24"/>
                <w:lang w:eastAsia="ru-RU"/>
              </w:rPr>
              <w:t xml:space="preserve">ность, </w:t>
            </w:r>
            <w:proofErr w:type="spellStart"/>
            <w:r w:rsidRPr="00B84CD2">
              <w:rPr>
                <w:rFonts w:ascii="Times New Roman" w:eastAsia="Times New Roman" w:hAnsi="Times New Roman"/>
                <w:color w:val="000000"/>
                <w:sz w:val="24"/>
                <w:szCs w:val="24"/>
                <w:lang w:eastAsia="ru-RU"/>
              </w:rPr>
              <w:t>куб.м</w:t>
            </w:r>
            <w:proofErr w:type="spellEnd"/>
            <w:r w:rsidRPr="00B84CD2">
              <w:rPr>
                <w:rFonts w:ascii="Times New Roman" w:eastAsia="Times New Roman" w:hAnsi="Times New Roman"/>
                <w:color w:val="000000"/>
                <w:sz w:val="24"/>
                <w:szCs w:val="24"/>
                <w:lang w:eastAsia="ru-RU"/>
              </w:rPr>
              <w:t>/час</w:t>
            </w:r>
          </w:p>
        </w:tc>
      </w:tr>
      <w:tr w:rsidR="00B84CD2" w:rsidRPr="00B84CD2" w14:paraId="3F682567" w14:textId="77777777" w:rsidTr="007144EB">
        <w:trPr>
          <w:trHeight w:val="529"/>
          <w:tblHeader/>
        </w:trPr>
        <w:tc>
          <w:tcPr>
            <w:tcW w:w="473" w:type="dxa"/>
            <w:vMerge/>
            <w:vAlign w:val="center"/>
            <w:hideMark/>
          </w:tcPr>
          <w:p w14:paraId="6118B8F0"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p>
        </w:tc>
        <w:tc>
          <w:tcPr>
            <w:tcW w:w="2641" w:type="dxa"/>
            <w:vMerge/>
            <w:vAlign w:val="center"/>
            <w:hideMark/>
          </w:tcPr>
          <w:p w14:paraId="0C7BB731"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p>
        </w:tc>
        <w:tc>
          <w:tcPr>
            <w:tcW w:w="1197" w:type="dxa"/>
            <w:vMerge/>
            <w:vAlign w:val="center"/>
            <w:hideMark/>
          </w:tcPr>
          <w:p w14:paraId="012F8AC7"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p>
        </w:tc>
        <w:tc>
          <w:tcPr>
            <w:tcW w:w="1249" w:type="dxa"/>
            <w:vMerge/>
            <w:vAlign w:val="center"/>
            <w:hideMark/>
          </w:tcPr>
          <w:p w14:paraId="17EB9BB5"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p>
        </w:tc>
        <w:tc>
          <w:tcPr>
            <w:tcW w:w="1336" w:type="dxa"/>
            <w:vMerge/>
            <w:vAlign w:val="center"/>
            <w:hideMark/>
          </w:tcPr>
          <w:p w14:paraId="44C13710"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p>
        </w:tc>
        <w:tc>
          <w:tcPr>
            <w:tcW w:w="1248" w:type="dxa"/>
            <w:vMerge/>
            <w:vAlign w:val="center"/>
            <w:hideMark/>
          </w:tcPr>
          <w:p w14:paraId="436A2AA8"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p>
        </w:tc>
        <w:tc>
          <w:tcPr>
            <w:tcW w:w="1224" w:type="dxa"/>
            <w:vMerge/>
            <w:vAlign w:val="center"/>
            <w:hideMark/>
          </w:tcPr>
          <w:p w14:paraId="5AF335E9"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p>
        </w:tc>
      </w:tr>
      <w:tr w:rsidR="00B84CD2" w:rsidRPr="00B84CD2" w14:paraId="170AEC06" w14:textId="77777777" w:rsidTr="007144EB">
        <w:trPr>
          <w:trHeight w:val="420"/>
        </w:trPr>
        <w:tc>
          <w:tcPr>
            <w:tcW w:w="473" w:type="dxa"/>
            <w:shd w:val="clear" w:color="auto" w:fill="auto"/>
            <w:noWrap/>
            <w:hideMark/>
          </w:tcPr>
          <w:p w14:paraId="196FC0A1" w14:textId="77777777" w:rsidR="00B84CD2" w:rsidRPr="00B84CD2" w:rsidRDefault="00B84CD2" w:rsidP="00B84CD2">
            <w:pPr>
              <w:spacing w:after="0" w:line="240" w:lineRule="auto"/>
              <w:rPr>
                <w:rFonts w:ascii="Times New Roman" w:eastAsia="Times New Roman" w:hAnsi="Times New Roman"/>
                <w:color w:val="000000"/>
                <w:lang w:eastAsia="ru-RU"/>
              </w:rPr>
            </w:pPr>
            <w:r w:rsidRPr="00B84CD2">
              <w:rPr>
                <w:rFonts w:ascii="Times New Roman" w:eastAsia="Times New Roman" w:hAnsi="Times New Roman"/>
                <w:color w:val="000000"/>
                <w:lang w:eastAsia="ru-RU"/>
              </w:rPr>
              <w:t>1</w:t>
            </w:r>
          </w:p>
        </w:tc>
        <w:tc>
          <w:tcPr>
            <w:tcW w:w="2641" w:type="dxa"/>
            <w:shd w:val="clear" w:color="auto" w:fill="auto"/>
          </w:tcPr>
          <w:p w14:paraId="6F3D9CA7"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Скважина №1</w:t>
            </w:r>
          </w:p>
        </w:tc>
        <w:tc>
          <w:tcPr>
            <w:tcW w:w="1197" w:type="dxa"/>
            <w:vMerge w:val="restart"/>
            <w:shd w:val="clear" w:color="auto" w:fill="auto"/>
            <w:vAlign w:val="center"/>
          </w:tcPr>
          <w:p w14:paraId="29AFAD67"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proofErr w:type="spellStart"/>
            <w:r w:rsidRPr="00B84CD2">
              <w:rPr>
                <w:rFonts w:ascii="Times New Roman" w:eastAsia="Times New Roman" w:hAnsi="Times New Roman"/>
                <w:color w:val="000000"/>
                <w:sz w:val="24"/>
                <w:szCs w:val="24"/>
                <w:lang w:eastAsia="ru-RU"/>
              </w:rPr>
              <w:t>рп</w:t>
            </w:r>
            <w:proofErr w:type="spellEnd"/>
            <w:r w:rsidRPr="00B84CD2">
              <w:rPr>
                <w:rFonts w:ascii="Times New Roman" w:eastAsia="Times New Roman" w:hAnsi="Times New Roman"/>
                <w:color w:val="000000"/>
                <w:sz w:val="24"/>
                <w:szCs w:val="24"/>
                <w:lang w:eastAsia="ru-RU"/>
              </w:rPr>
              <w:t>. Аскиз</w:t>
            </w:r>
          </w:p>
        </w:tc>
        <w:tc>
          <w:tcPr>
            <w:tcW w:w="1249" w:type="dxa"/>
            <w:shd w:val="clear" w:color="auto" w:fill="auto"/>
            <w:vAlign w:val="center"/>
            <w:hideMark/>
          </w:tcPr>
          <w:p w14:paraId="539C1046"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артезиа</w:t>
            </w:r>
            <w:r w:rsidRPr="00B84CD2">
              <w:rPr>
                <w:rFonts w:ascii="Times New Roman" w:eastAsia="Times New Roman" w:hAnsi="Times New Roman"/>
                <w:color w:val="000000"/>
                <w:sz w:val="24"/>
                <w:szCs w:val="24"/>
                <w:lang w:eastAsia="ru-RU"/>
              </w:rPr>
              <w:t>н</w:t>
            </w:r>
            <w:r w:rsidRPr="00B84CD2">
              <w:rPr>
                <w:rFonts w:ascii="Times New Roman" w:eastAsia="Times New Roman" w:hAnsi="Times New Roman"/>
                <w:color w:val="000000"/>
                <w:sz w:val="24"/>
                <w:szCs w:val="24"/>
                <w:lang w:eastAsia="ru-RU"/>
              </w:rPr>
              <w:t>ская скважина</w:t>
            </w:r>
          </w:p>
        </w:tc>
        <w:tc>
          <w:tcPr>
            <w:tcW w:w="1336" w:type="dxa"/>
            <w:shd w:val="clear" w:color="auto" w:fill="auto"/>
            <w:vAlign w:val="center"/>
          </w:tcPr>
          <w:p w14:paraId="25292EB0"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1981</w:t>
            </w:r>
          </w:p>
        </w:tc>
        <w:tc>
          <w:tcPr>
            <w:tcW w:w="1248" w:type="dxa"/>
            <w:shd w:val="clear" w:color="auto" w:fill="auto"/>
            <w:vAlign w:val="center"/>
            <w:hideMark/>
          </w:tcPr>
          <w:p w14:paraId="37F0E6F0"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Питьевая</w:t>
            </w:r>
          </w:p>
        </w:tc>
        <w:tc>
          <w:tcPr>
            <w:tcW w:w="1224" w:type="dxa"/>
            <w:shd w:val="clear" w:color="auto" w:fill="auto"/>
            <w:vAlign w:val="bottom"/>
            <w:hideMark/>
          </w:tcPr>
          <w:p w14:paraId="2FD8463A" w14:textId="77777777" w:rsidR="00B84CD2" w:rsidRPr="00B84CD2" w:rsidRDefault="00B84CD2" w:rsidP="00B84CD2">
            <w:pPr>
              <w:spacing w:after="0" w:line="240" w:lineRule="auto"/>
              <w:jc w:val="right"/>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21,74</w:t>
            </w:r>
          </w:p>
        </w:tc>
      </w:tr>
      <w:tr w:rsidR="00B84CD2" w:rsidRPr="00B84CD2" w14:paraId="0F8F619B" w14:textId="77777777" w:rsidTr="007144EB">
        <w:trPr>
          <w:trHeight w:val="315"/>
        </w:trPr>
        <w:tc>
          <w:tcPr>
            <w:tcW w:w="473" w:type="dxa"/>
            <w:shd w:val="clear" w:color="auto" w:fill="auto"/>
            <w:noWrap/>
            <w:hideMark/>
          </w:tcPr>
          <w:p w14:paraId="190D6A90" w14:textId="77777777" w:rsidR="00B84CD2" w:rsidRPr="00B84CD2" w:rsidRDefault="00B84CD2" w:rsidP="00B84CD2">
            <w:pPr>
              <w:spacing w:after="0" w:line="240" w:lineRule="auto"/>
              <w:rPr>
                <w:rFonts w:ascii="Times New Roman" w:eastAsia="Times New Roman" w:hAnsi="Times New Roman"/>
                <w:color w:val="000000"/>
                <w:lang w:eastAsia="ru-RU"/>
              </w:rPr>
            </w:pPr>
            <w:r w:rsidRPr="00B84CD2">
              <w:rPr>
                <w:rFonts w:ascii="Times New Roman" w:eastAsia="Times New Roman" w:hAnsi="Times New Roman"/>
                <w:color w:val="000000"/>
                <w:lang w:eastAsia="ru-RU"/>
              </w:rPr>
              <w:t>2</w:t>
            </w:r>
          </w:p>
        </w:tc>
        <w:tc>
          <w:tcPr>
            <w:tcW w:w="2641" w:type="dxa"/>
            <w:shd w:val="clear" w:color="auto" w:fill="auto"/>
          </w:tcPr>
          <w:p w14:paraId="32BDDB9F"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Скважина №2</w:t>
            </w:r>
          </w:p>
        </w:tc>
        <w:tc>
          <w:tcPr>
            <w:tcW w:w="1197" w:type="dxa"/>
            <w:vMerge/>
            <w:shd w:val="clear" w:color="auto" w:fill="auto"/>
            <w:vAlign w:val="center"/>
            <w:hideMark/>
          </w:tcPr>
          <w:p w14:paraId="389F3D47"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p>
        </w:tc>
        <w:tc>
          <w:tcPr>
            <w:tcW w:w="1249" w:type="dxa"/>
            <w:shd w:val="clear" w:color="auto" w:fill="auto"/>
            <w:vAlign w:val="center"/>
            <w:hideMark/>
          </w:tcPr>
          <w:p w14:paraId="4FFE9074"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артезиа</w:t>
            </w:r>
            <w:r w:rsidRPr="00B84CD2">
              <w:rPr>
                <w:rFonts w:ascii="Times New Roman" w:eastAsia="Times New Roman" w:hAnsi="Times New Roman"/>
                <w:color w:val="000000"/>
                <w:sz w:val="24"/>
                <w:szCs w:val="24"/>
                <w:lang w:eastAsia="ru-RU"/>
              </w:rPr>
              <w:t>н</w:t>
            </w:r>
            <w:r w:rsidRPr="00B84CD2">
              <w:rPr>
                <w:rFonts w:ascii="Times New Roman" w:eastAsia="Times New Roman" w:hAnsi="Times New Roman"/>
                <w:color w:val="000000"/>
                <w:sz w:val="24"/>
                <w:szCs w:val="24"/>
                <w:lang w:eastAsia="ru-RU"/>
              </w:rPr>
              <w:t>ская скважина</w:t>
            </w:r>
          </w:p>
        </w:tc>
        <w:tc>
          <w:tcPr>
            <w:tcW w:w="1336" w:type="dxa"/>
            <w:shd w:val="clear" w:color="auto" w:fill="auto"/>
            <w:vAlign w:val="center"/>
          </w:tcPr>
          <w:p w14:paraId="73F88CCD"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1981</w:t>
            </w:r>
          </w:p>
        </w:tc>
        <w:tc>
          <w:tcPr>
            <w:tcW w:w="1248" w:type="dxa"/>
            <w:shd w:val="clear" w:color="auto" w:fill="auto"/>
            <w:vAlign w:val="center"/>
            <w:hideMark/>
          </w:tcPr>
          <w:p w14:paraId="213E8C6F"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Питьевая</w:t>
            </w:r>
          </w:p>
        </w:tc>
        <w:tc>
          <w:tcPr>
            <w:tcW w:w="1224" w:type="dxa"/>
            <w:shd w:val="clear" w:color="auto" w:fill="auto"/>
            <w:vAlign w:val="bottom"/>
            <w:hideMark/>
          </w:tcPr>
          <w:p w14:paraId="779E50D1" w14:textId="77777777" w:rsidR="00B84CD2" w:rsidRPr="00B84CD2" w:rsidRDefault="00B84CD2" w:rsidP="00B84CD2">
            <w:pPr>
              <w:spacing w:after="0" w:line="240" w:lineRule="auto"/>
              <w:jc w:val="right"/>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Резерв</w:t>
            </w:r>
          </w:p>
        </w:tc>
      </w:tr>
      <w:tr w:rsidR="00B84CD2" w:rsidRPr="00B84CD2" w14:paraId="23F20A98" w14:textId="77777777" w:rsidTr="007144EB">
        <w:trPr>
          <w:trHeight w:val="315"/>
        </w:trPr>
        <w:tc>
          <w:tcPr>
            <w:tcW w:w="473" w:type="dxa"/>
            <w:shd w:val="clear" w:color="auto" w:fill="auto"/>
            <w:noWrap/>
            <w:hideMark/>
          </w:tcPr>
          <w:p w14:paraId="0AA03E92" w14:textId="77777777" w:rsidR="00B84CD2" w:rsidRPr="00B84CD2" w:rsidRDefault="00B84CD2" w:rsidP="00B84CD2">
            <w:pPr>
              <w:spacing w:after="0" w:line="240" w:lineRule="auto"/>
              <w:rPr>
                <w:rFonts w:ascii="Times New Roman" w:eastAsia="Times New Roman" w:hAnsi="Times New Roman"/>
                <w:color w:val="000000"/>
                <w:lang w:eastAsia="ru-RU"/>
              </w:rPr>
            </w:pPr>
            <w:r w:rsidRPr="00B84CD2">
              <w:rPr>
                <w:rFonts w:ascii="Times New Roman" w:eastAsia="Times New Roman" w:hAnsi="Times New Roman"/>
                <w:color w:val="000000"/>
                <w:lang w:eastAsia="ru-RU"/>
              </w:rPr>
              <w:t>3</w:t>
            </w:r>
          </w:p>
        </w:tc>
        <w:tc>
          <w:tcPr>
            <w:tcW w:w="2641" w:type="dxa"/>
            <w:shd w:val="clear" w:color="auto" w:fill="auto"/>
          </w:tcPr>
          <w:p w14:paraId="408D108D"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Скважина №4</w:t>
            </w:r>
          </w:p>
        </w:tc>
        <w:tc>
          <w:tcPr>
            <w:tcW w:w="1197" w:type="dxa"/>
            <w:vMerge/>
            <w:shd w:val="clear" w:color="auto" w:fill="auto"/>
            <w:vAlign w:val="center"/>
            <w:hideMark/>
          </w:tcPr>
          <w:p w14:paraId="7EC0BCD2"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p>
        </w:tc>
        <w:tc>
          <w:tcPr>
            <w:tcW w:w="1249" w:type="dxa"/>
            <w:shd w:val="clear" w:color="auto" w:fill="auto"/>
            <w:vAlign w:val="center"/>
            <w:hideMark/>
          </w:tcPr>
          <w:p w14:paraId="4318CF0E"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артезиа</w:t>
            </w:r>
            <w:r w:rsidRPr="00B84CD2">
              <w:rPr>
                <w:rFonts w:ascii="Times New Roman" w:eastAsia="Times New Roman" w:hAnsi="Times New Roman"/>
                <w:color w:val="000000"/>
                <w:sz w:val="24"/>
                <w:szCs w:val="24"/>
                <w:lang w:eastAsia="ru-RU"/>
              </w:rPr>
              <w:t>н</w:t>
            </w:r>
            <w:r w:rsidRPr="00B84CD2">
              <w:rPr>
                <w:rFonts w:ascii="Times New Roman" w:eastAsia="Times New Roman" w:hAnsi="Times New Roman"/>
                <w:color w:val="000000"/>
                <w:sz w:val="24"/>
                <w:szCs w:val="24"/>
                <w:lang w:eastAsia="ru-RU"/>
              </w:rPr>
              <w:t>ская скважина</w:t>
            </w:r>
          </w:p>
        </w:tc>
        <w:tc>
          <w:tcPr>
            <w:tcW w:w="1336" w:type="dxa"/>
            <w:shd w:val="clear" w:color="auto" w:fill="auto"/>
            <w:vAlign w:val="center"/>
          </w:tcPr>
          <w:p w14:paraId="29CC3536"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1981</w:t>
            </w:r>
          </w:p>
        </w:tc>
        <w:tc>
          <w:tcPr>
            <w:tcW w:w="1248" w:type="dxa"/>
            <w:shd w:val="clear" w:color="auto" w:fill="auto"/>
            <w:vAlign w:val="center"/>
            <w:hideMark/>
          </w:tcPr>
          <w:p w14:paraId="1A222C64"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Питьевая</w:t>
            </w:r>
          </w:p>
        </w:tc>
        <w:tc>
          <w:tcPr>
            <w:tcW w:w="1224" w:type="dxa"/>
            <w:shd w:val="clear" w:color="auto" w:fill="auto"/>
            <w:vAlign w:val="bottom"/>
          </w:tcPr>
          <w:p w14:paraId="2C0DAEA7" w14:textId="77777777" w:rsidR="00B84CD2" w:rsidRPr="00B84CD2" w:rsidRDefault="00B84CD2" w:rsidP="00B84CD2">
            <w:pPr>
              <w:spacing w:after="0" w:line="240" w:lineRule="auto"/>
              <w:jc w:val="right"/>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0,33</w:t>
            </w:r>
          </w:p>
        </w:tc>
      </w:tr>
      <w:tr w:rsidR="00B84CD2" w:rsidRPr="00B84CD2" w14:paraId="3BC7E254" w14:textId="77777777" w:rsidTr="007144EB">
        <w:trPr>
          <w:trHeight w:val="315"/>
        </w:trPr>
        <w:tc>
          <w:tcPr>
            <w:tcW w:w="473" w:type="dxa"/>
            <w:shd w:val="clear" w:color="auto" w:fill="auto"/>
            <w:noWrap/>
            <w:hideMark/>
          </w:tcPr>
          <w:p w14:paraId="178D3F77" w14:textId="77777777" w:rsidR="00B84CD2" w:rsidRPr="00B84CD2" w:rsidRDefault="00B84CD2" w:rsidP="00B84CD2">
            <w:pPr>
              <w:spacing w:after="0" w:line="240" w:lineRule="auto"/>
              <w:rPr>
                <w:rFonts w:ascii="Times New Roman" w:eastAsia="Times New Roman" w:hAnsi="Times New Roman"/>
                <w:color w:val="000000"/>
                <w:lang w:eastAsia="ru-RU"/>
              </w:rPr>
            </w:pPr>
            <w:r w:rsidRPr="00B84CD2">
              <w:rPr>
                <w:rFonts w:ascii="Times New Roman" w:eastAsia="Times New Roman" w:hAnsi="Times New Roman"/>
                <w:color w:val="000000"/>
                <w:lang w:eastAsia="ru-RU"/>
              </w:rPr>
              <w:t>4</w:t>
            </w:r>
          </w:p>
        </w:tc>
        <w:tc>
          <w:tcPr>
            <w:tcW w:w="2641" w:type="dxa"/>
            <w:shd w:val="clear" w:color="auto" w:fill="auto"/>
          </w:tcPr>
          <w:p w14:paraId="20C86E55"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Скважина №5</w:t>
            </w:r>
          </w:p>
        </w:tc>
        <w:tc>
          <w:tcPr>
            <w:tcW w:w="1197" w:type="dxa"/>
            <w:vMerge/>
            <w:shd w:val="clear" w:color="auto" w:fill="auto"/>
            <w:vAlign w:val="center"/>
            <w:hideMark/>
          </w:tcPr>
          <w:p w14:paraId="443D6BE6"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p>
        </w:tc>
        <w:tc>
          <w:tcPr>
            <w:tcW w:w="1249" w:type="dxa"/>
            <w:shd w:val="clear" w:color="auto" w:fill="auto"/>
            <w:vAlign w:val="center"/>
            <w:hideMark/>
          </w:tcPr>
          <w:p w14:paraId="0361392A"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артезиа</w:t>
            </w:r>
            <w:r w:rsidRPr="00B84CD2">
              <w:rPr>
                <w:rFonts w:ascii="Times New Roman" w:eastAsia="Times New Roman" w:hAnsi="Times New Roman"/>
                <w:color w:val="000000"/>
                <w:sz w:val="24"/>
                <w:szCs w:val="24"/>
                <w:lang w:eastAsia="ru-RU"/>
              </w:rPr>
              <w:t>н</w:t>
            </w:r>
            <w:r w:rsidRPr="00B84CD2">
              <w:rPr>
                <w:rFonts w:ascii="Times New Roman" w:eastAsia="Times New Roman" w:hAnsi="Times New Roman"/>
                <w:color w:val="000000"/>
                <w:sz w:val="24"/>
                <w:szCs w:val="24"/>
                <w:lang w:eastAsia="ru-RU"/>
              </w:rPr>
              <w:t>ская скважина</w:t>
            </w:r>
          </w:p>
        </w:tc>
        <w:tc>
          <w:tcPr>
            <w:tcW w:w="1336" w:type="dxa"/>
            <w:shd w:val="clear" w:color="auto" w:fill="auto"/>
            <w:vAlign w:val="center"/>
          </w:tcPr>
          <w:p w14:paraId="43DAB53B"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1981</w:t>
            </w:r>
          </w:p>
        </w:tc>
        <w:tc>
          <w:tcPr>
            <w:tcW w:w="1248" w:type="dxa"/>
            <w:shd w:val="clear" w:color="auto" w:fill="auto"/>
            <w:vAlign w:val="center"/>
            <w:hideMark/>
          </w:tcPr>
          <w:p w14:paraId="38678262"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Питьевая</w:t>
            </w:r>
          </w:p>
        </w:tc>
        <w:tc>
          <w:tcPr>
            <w:tcW w:w="1224" w:type="dxa"/>
            <w:shd w:val="clear" w:color="auto" w:fill="auto"/>
            <w:vAlign w:val="bottom"/>
          </w:tcPr>
          <w:p w14:paraId="7601BD4B" w14:textId="77777777" w:rsidR="00B84CD2" w:rsidRPr="00B84CD2" w:rsidRDefault="00B84CD2" w:rsidP="00B84CD2">
            <w:pPr>
              <w:spacing w:after="0" w:line="240" w:lineRule="auto"/>
              <w:jc w:val="right"/>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Резерв</w:t>
            </w:r>
          </w:p>
        </w:tc>
      </w:tr>
      <w:tr w:rsidR="00B84CD2" w:rsidRPr="00B84CD2" w14:paraId="1105E1AF" w14:textId="77777777" w:rsidTr="007144EB">
        <w:trPr>
          <w:trHeight w:val="315"/>
        </w:trPr>
        <w:tc>
          <w:tcPr>
            <w:tcW w:w="473" w:type="dxa"/>
            <w:shd w:val="clear" w:color="auto" w:fill="auto"/>
            <w:noWrap/>
            <w:hideMark/>
          </w:tcPr>
          <w:p w14:paraId="7E42828F" w14:textId="77777777" w:rsidR="00B84CD2" w:rsidRPr="00B84CD2" w:rsidRDefault="00B84CD2" w:rsidP="00B84CD2">
            <w:pPr>
              <w:spacing w:after="0" w:line="240" w:lineRule="auto"/>
              <w:rPr>
                <w:rFonts w:ascii="Times New Roman" w:eastAsia="Times New Roman" w:hAnsi="Times New Roman"/>
                <w:color w:val="000000"/>
                <w:lang w:eastAsia="ru-RU"/>
              </w:rPr>
            </w:pPr>
            <w:r w:rsidRPr="00B84CD2">
              <w:rPr>
                <w:rFonts w:ascii="Times New Roman" w:eastAsia="Times New Roman" w:hAnsi="Times New Roman"/>
                <w:color w:val="000000"/>
                <w:lang w:eastAsia="ru-RU"/>
              </w:rPr>
              <w:t>5</w:t>
            </w:r>
          </w:p>
        </w:tc>
        <w:tc>
          <w:tcPr>
            <w:tcW w:w="2641" w:type="dxa"/>
            <w:shd w:val="clear" w:color="auto" w:fill="auto"/>
          </w:tcPr>
          <w:p w14:paraId="5897A42E"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Скважина №6</w:t>
            </w:r>
          </w:p>
        </w:tc>
        <w:tc>
          <w:tcPr>
            <w:tcW w:w="1197" w:type="dxa"/>
            <w:vMerge/>
            <w:shd w:val="clear" w:color="auto" w:fill="auto"/>
            <w:vAlign w:val="center"/>
            <w:hideMark/>
          </w:tcPr>
          <w:p w14:paraId="4C8258D8"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p>
        </w:tc>
        <w:tc>
          <w:tcPr>
            <w:tcW w:w="1249" w:type="dxa"/>
            <w:shd w:val="clear" w:color="auto" w:fill="auto"/>
            <w:vAlign w:val="center"/>
            <w:hideMark/>
          </w:tcPr>
          <w:p w14:paraId="3F973208"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артезиа</w:t>
            </w:r>
            <w:r w:rsidRPr="00B84CD2">
              <w:rPr>
                <w:rFonts w:ascii="Times New Roman" w:eastAsia="Times New Roman" w:hAnsi="Times New Roman"/>
                <w:color w:val="000000"/>
                <w:sz w:val="24"/>
                <w:szCs w:val="24"/>
                <w:lang w:eastAsia="ru-RU"/>
              </w:rPr>
              <w:t>н</w:t>
            </w:r>
            <w:r w:rsidRPr="00B84CD2">
              <w:rPr>
                <w:rFonts w:ascii="Times New Roman" w:eastAsia="Times New Roman" w:hAnsi="Times New Roman"/>
                <w:color w:val="000000"/>
                <w:sz w:val="24"/>
                <w:szCs w:val="24"/>
                <w:lang w:eastAsia="ru-RU"/>
              </w:rPr>
              <w:t>ская скважина</w:t>
            </w:r>
          </w:p>
        </w:tc>
        <w:tc>
          <w:tcPr>
            <w:tcW w:w="1336" w:type="dxa"/>
            <w:shd w:val="clear" w:color="auto" w:fill="auto"/>
            <w:vAlign w:val="center"/>
          </w:tcPr>
          <w:p w14:paraId="26673566"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1984</w:t>
            </w:r>
          </w:p>
        </w:tc>
        <w:tc>
          <w:tcPr>
            <w:tcW w:w="1248" w:type="dxa"/>
            <w:shd w:val="clear" w:color="auto" w:fill="auto"/>
            <w:vAlign w:val="center"/>
            <w:hideMark/>
          </w:tcPr>
          <w:p w14:paraId="60785163"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Питьевая</w:t>
            </w:r>
          </w:p>
        </w:tc>
        <w:tc>
          <w:tcPr>
            <w:tcW w:w="1224" w:type="dxa"/>
            <w:shd w:val="clear" w:color="auto" w:fill="auto"/>
            <w:vAlign w:val="bottom"/>
          </w:tcPr>
          <w:p w14:paraId="02D719D0" w14:textId="77777777" w:rsidR="00B84CD2" w:rsidRPr="00B84CD2" w:rsidRDefault="00B84CD2" w:rsidP="00B84CD2">
            <w:pPr>
              <w:spacing w:after="0" w:line="240" w:lineRule="auto"/>
              <w:jc w:val="right"/>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9,72</w:t>
            </w:r>
          </w:p>
        </w:tc>
      </w:tr>
      <w:tr w:rsidR="00B84CD2" w:rsidRPr="00B84CD2" w14:paraId="7F2631A9" w14:textId="77777777" w:rsidTr="007144EB">
        <w:trPr>
          <w:trHeight w:val="345"/>
        </w:trPr>
        <w:tc>
          <w:tcPr>
            <w:tcW w:w="473" w:type="dxa"/>
            <w:shd w:val="clear" w:color="auto" w:fill="auto"/>
            <w:noWrap/>
            <w:hideMark/>
          </w:tcPr>
          <w:p w14:paraId="29AFB4FE" w14:textId="77777777" w:rsidR="00B84CD2" w:rsidRPr="00B84CD2" w:rsidRDefault="00B84CD2" w:rsidP="00B84CD2">
            <w:pPr>
              <w:spacing w:after="0" w:line="240" w:lineRule="auto"/>
              <w:rPr>
                <w:rFonts w:ascii="Times New Roman" w:eastAsia="Times New Roman" w:hAnsi="Times New Roman"/>
                <w:color w:val="000000"/>
                <w:lang w:eastAsia="ru-RU"/>
              </w:rPr>
            </w:pPr>
            <w:r w:rsidRPr="00B84CD2">
              <w:rPr>
                <w:rFonts w:ascii="Times New Roman" w:eastAsia="Times New Roman" w:hAnsi="Times New Roman"/>
                <w:color w:val="000000"/>
                <w:lang w:eastAsia="ru-RU"/>
              </w:rPr>
              <w:t>6</w:t>
            </w:r>
          </w:p>
        </w:tc>
        <w:tc>
          <w:tcPr>
            <w:tcW w:w="2641" w:type="dxa"/>
            <w:shd w:val="clear" w:color="auto" w:fill="auto"/>
          </w:tcPr>
          <w:p w14:paraId="54BF4A84" w14:textId="77777777" w:rsidR="00B84CD2" w:rsidRPr="00B84CD2" w:rsidRDefault="00B84CD2" w:rsidP="00B84CD2">
            <w:pPr>
              <w:spacing w:after="0" w:line="240" w:lineRule="auto"/>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Скважина №89132</w:t>
            </w:r>
          </w:p>
        </w:tc>
        <w:tc>
          <w:tcPr>
            <w:tcW w:w="1197" w:type="dxa"/>
            <w:vMerge/>
            <w:shd w:val="clear" w:color="auto" w:fill="auto"/>
            <w:vAlign w:val="center"/>
            <w:hideMark/>
          </w:tcPr>
          <w:p w14:paraId="499A866A"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p>
        </w:tc>
        <w:tc>
          <w:tcPr>
            <w:tcW w:w="1249" w:type="dxa"/>
            <w:shd w:val="clear" w:color="auto" w:fill="auto"/>
            <w:vAlign w:val="center"/>
            <w:hideMark/>
          </w:tcPr>
          <w:p w14:paraId="48236FE4"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артезиа</w:t>
            </w:r>
            <w:r w:rsidRPr="00B84CD2">
              <w:rPr>
                <w:rFonts w:ascii="Times New Roman" w:eastAsia="Times New Roman" w:hAnsi="Times New Roman"/>
                <w:color w:val="000000"/>
                <w:sz w:val="24"/>
                <w:szCs w:val="24"/>
                <w:lang w:eastAsia="ru-RU"/>
              </w:rPr>
              <w:t>н</w:t>
            </w:r>
            <w:r w:rsidRPr="00B84CD2">
              <w:rPr>
                <w:rFonts w:ascii="Times New Roman" w:eastAsia="Times New Roman" w:hAnsi="Times New Roman"/>
                <w:color w:val="000000"/>
                <w:sz w:val="24"/>
                <w:szCs w:val="24"/>
                <w:lang w:eastAsia="ru-RU"/>
              </w:rPr>
              <w:t>ская скважина</w:t>
            </w:r>
          </w:p>
        </w:tc>
        <w:tc>
          <w:tcPr>
            <w:tcW w:w="1336" w:type="dxa"/>
            <w:shd w:val="clear" w:color="auto" w:fill="auto"/>
            <w:vAlign w:val="center"/>
          </w:tcPr>
          <w:p w14:paraId="12886070"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1989</w:t>
            </w:r>
          </w:p>
        </w:tc>
        <w:tc>
          <w:tcPr>
            <w:tcW w:w="1248" w:type="dxa"/>
            <w:shd w:val="clear" w:color="auto" w:fill="auto"/>
            <w:vAlign w:val="center"/>
            <w:hideMark/>
          </w:tcPr>
          <w:p w14:paraId="14E85DAA" w14:textId="77777777" w:rsidR="00B84CD2" w:rsidRPr="00B84CD2" w:rsidRDefault="00B84CD2" w:rsidP="00B84CD2">
            <w:pPr>
              <w:spacing w:after="0" w:line="240" w:lineRule="auto"/>
              <w:jc w:val="center"/>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Питьевая</w:t>
            </w:r>
          </w:p>
        </w:tc>
        <w:tc>
          <w:tcPr>
            <w:tcW w:w="1224" w:type="dxa"/>
            <w:shd w:val="clear" w:color="auto" w:fill="auto"/>
            <w:vAlign w:val="bottom"/>
          </w:tcPr>
          <w:p w14:paraId="315E0658" w14:textId="77777777" w:rsidR="00B84CD2" w:rsidRPr="00B84CD2" w:rsidRDefault="00B84CD2" w:rsidP="00B84CD2">
            <w:pPr>
              <w:spacing w:after="0" w:line="240" w:lineRule="auto"/>
              <w:jc w:val="right"/>
              <w:rPr>
                <w:rFonts w:ascii="Times New Roman" w:eastAsia="Times New Roman" w:hAnsi="Times New Roman"/>
                <w:color w:val="000000"/>
                <w:sz w:val="24"/>
                <w:szCs w:val="24"/>
                <w:lang w:eastAsia="ru-RU"/>
              </w:rPr>
            </w:pPr>
            <w:r w:rsidRPr="00B84CD2">
              <w:rPr>
                <w:rFonts w:ascii="Times New Roman" w:eastAsia="Times New Roman" w:hAnsi="Times New Roman"/>
                <w:color w:val="000000"/>
                <w:sz w:val="24"/>
                <w:szCs w:val="24"/>
                <w:lang w:eastAsia="ru-RU"/>
              </w:rPr>
              <w:t>10,0</w:t>
            </w:r>
          </w:p>
        </w:tc>
      </w:tr>
    </w:tbl>
    <w:p w14:paraId="52166531" w14:textId="77777777" w:rsidR="00C2655F" w:rsidRPr="00C2655F" w:rsidRDefault="00C2655F" w:rsidP="00C2655F">
      <w:pPr>
        <w:suppressAutoHyphens/>
        <w:spacing w:after="0" w:line="240" w:lineRule="auto"/>
        <w:ind w:firstLine="709"/>
        <w:contextualSpacing/>
        <w:jc w:val="both"/>
        <w:rPr>
          <w:rFonts w:ascii="Times New Roman" w:eastAsia="Times New Roman" w:hAnsi="Times New Roman"/>
          <w:bCs/>
          <w:sz w:val="28"/>
          <w:szCs w:val="28"/>
          <w:lang w:eastAsia="ru-RU"/>
        </w:rPr>
      </w:pPr>
    </w:p>
    <w:p w14:paraId="1489AE0E" w14:textId="77777777" w:rsidR="006E41F2" w:rsidRPr="006E41F2" w:rsidRDefault="006E41F2" w:rsidP="006E41F2">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Линейные объекты водоснабжения</w:t>
      </w:r>
    </w:p>
    <w:p w14:paraId="52E5EE57" w14:textId="77777777" w:rsidR="00330160" w:rsidRPr="00330160" w:rsidRDefault="00330160" w:rsidP="00330160">
      <w:pPr>
        <w:suppressAutoHyphens/>
        <w:spacing w:after="0" w:line="240" w:lineRule="auto"/>
        <w:ind w:firstLine="709"/>
        <w:contextualSpacing/>
        <w:jc w:val="both"/>
        <w:rPr>
          <w:rFonts w:ascii="Times New Roman" w:eastAsia="Times New Roman" w:hAnsi="Times New Roman"/>
          <w:sz w:val="28"/>
          <w:szCs w:val="28"/>
          <w:lang w:eastAsia="ru-RU"/>
        </w:rPr>
      </w:pPr>
      <w:bookmarkStart w:id="18" w:name="_Hlk55317147"/>
      <w:r w:rsidRPr="00330160">
        <w:rPr>
          <w:rFonts w:ascii="Times New Roman" w:eastAsia="Times New Roman" w:hAnsi="Times New Roman"/>
          <w:sz w:val="28"/>
          <w:szCs w:val="28"/>
          <w:lang w:eastAsia="ru-RU"/>
        </w:rPr>
        <w:t>Структура схемы сетей водоснабжения муниципального образования представлена закольцованным и тупиковым типом сетей, соответствующим 2-й категории надежности водоснабжения населенного пункта с численностью населения от 5 до 50тыс. чел. Такие сети водоснабжения,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 Материал труб хозяйственно-питьевого водоснабжения: сталь, полиэтилен, чугун принят на основании СНиП</w:t>
      </w:r>
      <w:r w:rsidRPr="00330160">
        <w:rPr>
          <w:rFonts w:ascii="Times New Roman" w:eastAsia="Times New Roman" w:hAnsi="Times New Roman"/>
          <w:sz w:val="28"/>
          <w:szCs w:val="28"/>
          <w:vertAlign w:val="superscript"/>
          <w:lang w:eastAsia="ru-RU"/>
        </w:rPr>
        <w:footnoteReference w:id="3"/>
      </w:r>
      <w:r w:rsidRPr="00330160">
        <w:rPr>
          <w:rFonts w:ascii="Times New Roman" w:eastAsia="Times New Roman" w:hAnsi="Times New Roman"/>
          <w:sz w:val="28"/>
          <w:szCs w:val="28"/>
          <w:lang w:eastAsia="ru-RU"/>
        </w:rPr>
        <w:t>. Прокладка – подземная. Глубина прокладки трубопроводов составляет 2,2 – 3,0 м.</w:t>
      </w:r>
    </w:p>
    <w:p w14:paraId="59F5673B" w14:textId="77777777" w:rsidR="00330160" w:rsidRPr="00330160" w:rsidRDefault="00330160" w:rsidP="00330160">
      <w:pPr>
        <w:suppressAutoHyphens/>
        <w:spacing w:after="0" w:line="240" w:lineRule="auto"/>
        <w:ind w:firstLine="709"/>
        <w:contextualSpacing/>
        <w:jc w:val="both"/>
        <w:rPr>
          <w:rFonts w:ascii="Times New Roman" w:eastAsia="Times New Roman" w:hAnsi="Times New Roman"/>
          <w:sz w:val="28"/>
          <w:szCs w:val="28"/>
          <w:lang w:eastAsia="ru-RU"/>
        </w:rPr>
      </w:pPr>
      <w:r w:rsidRPr="00330160">
        <w:rPr>
          <w:rFonts w:ascii="Times New Roman" w:eastAsia="Times New Roman" w:hAnsi="Times New Roman"/>
          <w:sz w:val="28"/>
          <w:szCs w:val="28"/>
          <w:lang w:eastAsia="ru-RU"/>
        </w:rPr>
        <w:t>Общая протяженность сетей в эксплуатационной зоне №1 составляет 13833,9метров, диаметром от 25 до 200мм, сортамент – сталь, чугун, ПХВ.</w:t>
      </w:r>
    </w:p>
    <w:p w14:paraId="3686244A" w14:textId="77777777" w:rsidR="00330160" w:rsidRPr="00330160" w:rsidRDefault="00330160" w:rsidP="00330160">
      <w:pPr>
        <w:suppressAutoHyphens/>
        <w:spacing w:after="0" w:line="240" w:lineRule="auto"/>
        <w:ind w:firstLine="709"/>
        <w:contextualSpacing/>
        <w:jc w:val="both"/>
        <w:rPr>
          <w:rFonts w:ascii="Times New Roman" w:eastAsia="Times New Roman" w:hAnsi="Times New Roman"/>
          <w:sz w:val="28"/>
          <w:szCs w:val="28"/>
          <w:lang w:eastAsia="ru-RU"/>
        </w:rPr>
      </w:pPr>
      <w:r w:rsidRPr="00330160">
        <w:rPr>
          <w:rFonts w:ascii="Times New Roman" w:eastAsia="Times New Roman" w:hAnsi="Times New Roman"/>
          <w:sz w:val="28"/>
          <w:szCs w:val="28"/>
          <w:lang w:eastAsia="ru-RU"/>
        </w:rPr>
        <w:t>Общая протяженность сетей в эксплуатационной зоне №2 составляет 1359,34метров, диаметром 100мм, сортамент – чугун.</w:t>
      </w:r>
    </w:p>
    <w:bookmarkEnd w:id="18"/>
    <w:p w14:paraId="2D83CDDA" w14:textId="1DBAB380" w:rsidR="001F3589" w:rsidRPr="001F3589" w:rsidRDefault="001F3589" w:rsidP="001F3589">
      <w:pPr>
        <w:suppressAutoHyphens/>
        <w:spacing w:after="0" w:line="240" w:lineRule="auto"/>
        <w:ind w:firstLine="709"/>
        <w:contextualSpacing/>
        <w:jc w:val="both"/>
        <w:rPr>
          <w:rFonts w:ascii="Times New Roman" w:eastAsia="Times New Roman" w:hAnsi="Times New Roman"/>
          <w:sz w:val="28"/>
          <w:szCs w:val="28"/>
          <w:lang w:eastAsia="ru-RU"/>
        </w:rPr>
      </w:pPr>
      <w:r w:rsidRPr="001F3589">
        <w:rPr>
          <w:rFonts w:ascii="Times New Roman" w:eastAsia="Times New Roman" w:hAnsi="Times New Roman"/>
          <w:sz w:val="28"/>
          <w:szCs w:val="28"/>
          <w:lang w:eastAsia="ru-RU"/>
        </w:rPr>
        <w:t xml:space="preserve">Функционирование и эксплуатация водопроводных сетей систем централизованного водоснабжения осуществляется на основании «Правил </w:t>
      </w:r>
      <w:r w:rsidRPr="001F3589">
        <w:rPr>
          <w:rFonts w:ascii="Times New Roman" w:eastAsia="Times New Roman" w:hAnsi="Times New Roman"/>
          <w:sz w:val="28"/>
          <w:szCs w:val="28"/>
          <w:lang w:eastAsia="ru-RU"/>
        </w:rPr>
        <w:lastRenderedPageBreak/>
        <w:t>технической эксплуатации систем и сооружений коммунального водоснабжения и канализации»</w:t>
      </w:r>
      <w:r w:rsidRPr="001F3589">
        <w:rPr>
          <w:rFonts w:ascii="Times New Roman" w:eastAsia="Times New Roman" w:hAnsi="Times New Roman"/>
          <w:sz w:val="28"/>
          <w:szCs w:val="28"/>
          <w:vertAlign w:val="superscript"/>
          <w:lang w:eastAsia="ru-RU"/>
        </w:rPr>
        <w:footnoteReference w:id="4"/>
      </w:r>
      <w:r w:rsidRPr="001F3589">
        <w:rPr>
          <w:rFonts w:ascii="Times New Roman" w:eastAsia="Times New Roman" w:hAnsi="Times New Roman"/>
          <w:sz w:val="28"/>
          <w:szCs w:val="28"/>
          <w:lang w:eastAsia="ru-RU"/>
        </w:rPr>
        <w:t>.</w:t>
      </w:r>
    </w:p>
    <w:p w14:paraId="51BEBEC4" w14:textId="77777777" w:rsidR="006E41F2" w:rsidRPr="006E41F2" w:rsidRDefault="006E41F2" w:rsidP="006E41F2">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Системы учета ресурсов</w:t>
      </w:r>
    </w:p>
    <w:p w14:paraId="1DA9561F" w14:textId="2175ADF9" w:rsidR="006E41F2" w:rsidRPr="006E41F2" w:rsidRDefault="006E41F2" w:rsidP="006E41F2">
      <w:pPr>
        <w:suppressAutoHyphens/>
        <w:spacing w:after="0" w:line="240" w:lineRule="auto"/>
        <w:ind w:firstLine="709"/>
        <w:contextualSpacing/>
        <w:jc w:val="both"/>
        <w:rPr>
          <w:rFonts w:ascii="Times New Roman" w:eastAsia="Times New Roman" w:hAnsi="Times New Roman"/>
          <w:sz w:val="28"/>
          <w:szCs w:val="28"/>
          <w:lang w:eastAsia="ru-RU"/>
        </w:rPr>
      </w:pPr>
      <w:r w:rsidRPr="006E41F2">
        <w:rPr>
          <w:rFonts w:ascii="Times New Roman" w:eastAsia="Times New Roman" w:hAnsi="Times New Roman"/>
          <w:sz w:val="28"/>
          <w:szCs w:val="28"/>
          <w:lang w:eastAsia="ru-RU"/>
        </w:rPr>
        <w:t xml:space="preserve">Информация </w:t>
      </w:r>
      <w:r w:rsidR="00B41048">
        <w:rPr>
          <w:rFonts w:ascii="Times New Roman" w:eastAsia="Times New Roman" w:hAnsi="Times New Roman"/>
          <w:sz w:val="28"/>
          <w:szCs w:val="28"/>
          <w:lang w:eastAsia="ru-RU"/>
        </w:rPr>
        <w:t>приборам учета представлена в таблице 4.2.1. Обосновывающих материалов</w:t>
      </w:r>
      <w:r w:rsidRPr="006E41F2">
        <w:rPr>
          <w:rFonts w:ascii="Times New Roman" w:eastAsia="Times New Roman" w:hAnsi="Times New Roman"/>
          <w:sz w:val="28"/>
          <w:szCs w:val="28"/>
          <w:lang w:eastAsia="ru-RU"/>
        </w:rPr>
        <w:t>.</w:t>
      </w:r>
    </w:p>
    <w:p w14:paraId="24DABB32"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Зоны действия источников ресурсов</w:t>
      </w:r>
    </w:p>
    <w:p w14:paraId="4572B3DE" w14:textId="4A19F236" w:rsidR="004942CF" w:rsidRPr="004942CF" w:rsidRDefault="004942CF" w:rsidP="004942CF">
      <w:pPr>
        <w:suppressAutoHyphens/>
        <w:spacing w:after="0" w:line="240" w:lineRule="auto"/>
        <w:ind w:firstLine="709"/>
        <w:contextualSpacing/>
        <w:jc w:val="both"/>
        <w:rPr>
          <w:rFonts w:ascii="Times New Roman" w:eastAsia="Times New Roman" w:hAnsi="Times New Roman"/>
          <w:sz w:val="28"/>
          <w:szCs w:val="28"/>
          <w:lang w:eastAsia="ru-RU"/>
        </w:rPr>
      </w:pPr>
      <w:r w:rsidRPr="004942CF">
        <w:rPr>
          <w:rFonts w:ascii="Times New Roman" w:eastAsia="Times New Roman" w:hAnsi="Times New Roman"/>
          <w:sz w:val="28"/>
          <w:szCs w:val="28"/>
          <w:lang w:eastAsia="ru-RU"/>
        </w:rPr>
        <w:t xml:space="preserve">Централизованная система водоснабжения представлена в </w:t>
      </w:r>
      <w:proofErr w:type="spellStart"/>
      <w:r w:rsidR="00330160">
        <w:rPr>
          <w:rFonts w:ascii="Times New Roman" w:eastAsia="Times New Roman" w:hAnsi="Times New Roman"/>
          <w:sz w:val="28"/>
          <w:szCs w:val="28"/>
          <w:lang w:eastAsia="ru-RU"/>
        </w:rPr>
        <w:t>рп</w:t>
      </w:r>
      <w:proofErr w:type="spellEnd"/>
      <w:r w:rsidR="00330160">
        <w:rPr>
          <w:rFonts w:ascii="Times New Roman" w:eastAsia="Times New Roman" w:hAnsi="Times New Roman"/>
          <w:sz w:val="28"/>
          <w:szCs w:val="28"/>
          <w:lang w:eastAsia="ru-RU"/>
        </w:rPr>
        <w:t>. Аскиз.</w:t>
      </w:r>
    </w:p>
    <w:p w14:paraId="4E84473F"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Резервы и дефициты по зонам действия источников ресурсов</w:t>
      </w:r>
    </w:p>
    <w:p w14:paraId="5830E885" w14:textId="06112D7B" w:rsidR="00D4596C" w:rsidRPr="00D4596C" w:rsidRDefault="00D4596C" w:rsidP="00D4596C">
      <w:pPr>
        <w:suppressAutoHyphens/>
        <w:spacing w:after="0" w:line="240" w:lineRule="auto"/>
        <w:ind w:firstLine="709"/>
        <w:contextualSpacing/>
        <w:jc w:val="both"/>
        <w:rPr>
          <w:rFonts w:ascii="Times New Roman" w:eastAsia="Times New Roman" w:hAnsi="Times New Roman"/>
          <w:sz w:val="28"/>
          <w:szCs w:val="28"/>
          <w:lang w:eastAsia="ru-RU"/>
        </w:rPr>
      </w:pPr>
      <w:r w:rsidRPr="00D4596C">
        <w:rPr>
          <w:rFonts w:ascii="Times New Roman" w:eastAsia="Times New Roman" w:hAnsi="Times New Roman"/>
          <w:sz w:val="28"/>
          <w:szCs w:val="28"/>
          <w:lang w:eastAsia="ru-RU"/>
        </w:rPr>
        <w:t xml:space="preserve">Из анализа дефицита и избытка производительности существующих водозаборных сооружений </w:t>
      </w:r>
      <w:r w:rsidR="00745806">
        <w:rPr>
          <w:rFonts w:ascii="Times New Roman" w:eastAsia="Times New Roman" w:hAnsi="Times New Roman"/>
          <w:sz w:val="28"/>
          <w:szCs w:val="28"/>
          <w:lang w:eastAsia="ru-RU"/>
        </w:rPr>
        <w:t>муниципального образования</w:t>
      </w:r>
      <w:r w:rsidRPr="00D4596C">
        <w:rPr>
          <w:rFonts w:ascii="Times New Roman" w:eastAsia="Times New Roman" w:hAnsi="Times New Roman"/>
          <w:sz w:val="28"/>
          <w:szCs w:val="28"/>
          <w:lang w:eastAsia="ru-RU"/>
        </w:rPr>
        <w:t xml:space="preserve"> наблюдается избыток производительности.</w:t>
      </w:r>
    </w:p>
    <w:p w14:paraId="0805D7F0"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Надежность работы системы</w:t>
      </w:r>
    </w:p>
    <w:p w14:paraId="6339BAB9"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Готовность системы холодного водоснабжения оценивается по такому показателю надёжности и бесперебойности как «количество перерывов в подаче воды, произошедших в результате аварий, повреждений и иных нарушений на 1 км сетей». </w:t>
      </w:r>
    </w:p>
    <w:p w14:paraId="38BD2F50" w14:textId="7534054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Аварии на сетях холодного водоснабжения в течение 20</w:t>
      </w:r>
      <w:r w:rsidR="00D4596C">
        <w:rPr>
          <w:rFonts w:ascii="Times New Roman" w:eastAsia="Times New Roman" w:hAnsi="Times New Roman"/>
          <w:sz w:val="28"/>
          <w:szCs w:val="28"/>
          <w:lang w:eastAsia="ru-RU"/>
        </w:rPr>
        <w:t>19</w:t>
      </w:r>
      <w:r w:rsidRPr="00DF4BBA">
        <w:rPr>
          <w:rFonts w:ascii="Times New Roman" w:eastAsia="Times New Roman" w:hAnsi="Times New Roman"/>
          <w:sz w:val="28"/>
          <w:szCs w:val="28"/>
          <w:lang w:eastAsia="ru-RU"/>
        </w:rPr>
        <w:t xml:space="preserve"> года не зафиксированы. Приведённые значения указывают на средний уровень готовности систем холодного водоснабжения.</w:t>
      </w:r>
    </w:p>
    <w:p w14:paraId="4CCCDD50"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Качество поставляемого ресурса</w:t>
      </w:r>
    </w:p>
    <w:p w14:paraId="6A532A50" w14:textId="1767C0E8"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Качество воды, подаваемой </w:t>
      </w:r>
      <w:r w:rsidR="00C64DE9" w:rsidRPr="00DF4BBA">
        <w:rPr>
          <w:rFonts w:ascii="Times New Roman" w:eastAsia="Times New Roman" w:hAnsi="Times New Roman"/>
          <w:sz w:val="28"/>
          <w:szCs w:val="28"/>
          <w:lang w:eastAsia="ru-RU"/>
        </w:rPr>
        <w:t>в водопроводную сеть,</w:t>
      </w:r>
      <w:r w:rsidRPr="00DF4BBA">
        <w:rPr>
          <w:rFonts w:ascii="Times New Roman" w:eastAsia="Times New Roman" w:hAnsi="Times New Roman"/>
          <w:sz w:val="28"/>
          <w:szCs w:val="28"/>
          <w:lang w:eastAsia="ru-RU"/>
        </w:rPr>
        <w:t xml:space="preserve"> соответствует по основным эпидемиологическим параметрам согласно предоставленных данных.</w:t>
      </w:r>
    </w:p>
    <w:p w14:paraId="138B409E"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Воздействие на окружающую среду</w:t>
      </w:r>
    </w:p>
    <w:p w14:paraId="704FA11A"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14:paraId="39E46366"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Вокруг водозаборов должны быть оборудованы зоны санитарной охраны из трех поясов. Первый пояс ЗСО (зона строгого режима) включает площадку вокруг водозабора радиусом 30-50метров, ограждаемую забором высотой 1,2метра.</w:t>
      </w:r>
    </w:p>
    <w:p w14:paraId="09C60AC3"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Территория должна быть спланирована и озеленена.</w:t>
      </w:r>
    </w:p>
    <w:p w14:paraId="0D9791FE"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 xml:space="preserve">На территории первого пояса запрещается: </w:t>
      </w:r>
    </w:p>
    <w:p w14:paraId="0AC864C4" w14:textId="77777777" w:rsidR="00474B2F" w:rsidRPr="00474B2F" w:rsidRDefault="00474B2F"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проживание людей;</w:t>
      </w:r>
    </w:p>
    <w:p w14:paraId="44CE5C1D" w14:textId="77777777" w:rsidR="00474B2F" w:rsidRPr="00474B2F" w:rsidRDefault="00474B2F"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содержание и выпас скота и птиц;</w:t>
      </w:r>
    </w:p>
    <w:p w14:paraId="3BB0A51E" w14:textId="77777777" w:rsidR="00474B2F" w:rsidRPr="00474B2F" w:rsidRDefault="00474B2F"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строительство зданий и сооружений, не имеющих прямого отношения к водопроводу.</w:t>
      </w:r>
    </w:p>
    <w:p w14:paraId="02BB4EE9"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b/>
          <w:bCs/>
          <w:sz w:val="28"/>
          <w:szCs w:val="28"/>
          <w:lang w:eastAsia="ru-RU"/>
        </w:rPr>
      </w:pPr>
      <w:r w:rsidRPr="00474B2F">
        <w:rPr>
          <w:rFonts w:ascii="Times New Roman" w:eastAsia="Times New Roman" w:hAnsi="Times New Roman"/>
          <w:b/>
          <w:bCs/>
          <w:sz w:val="28"/>
          <w:szCs w:val="28"/>
          <w:lang w:eastAsia="ru-RU"/>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19" w:name="ZAP25QI3BT"/>
      <w:bookmarkEnd w:id="19"/>
    </w:p>
    <w:p w14:paraId="66CF0068"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bookmarkStart w:id="20" w:name="_Toc360699428"/>
      <w:bookmarkStart w:id="21" w:name="_Toc360699814"/>
      <w:bookmarkStart w:id="22" w:name="_Toc360700200"/>
      <w:r w:rsidRPr="00474B2F">
        <w:rPr>
          <w:rFonts w:ascii="Times New Roman" w:eastAsia="Times New Roman" w:hAnsi="Times New Roman"/>
          <w:sz w:val="28"/>
          <w:szCs w:val="28"/>
          <w:lang w:eastAsia="ru-RU"/>
        </w:rPr>
        <w:lastRenderedPageBreak/>
        <w:t>Технологический процесс забора воды и транспортирования её в водопроводную сеть не сопровождается вредными выбросами.</w:t>
      </w:r>
      <w:bookmarkStart w:id="23" w:name="_Toc360699430"/>
      <w:bookmarkStart w:id="24" w:name="_Toc360699816"/>
      <w:bookmarkStart w:id="25" w:name="_Toc360700202"/>
      <w:bookmarkEnd w:id="20"/>
      <w:bookmarkEnd w:id="21"/>
      <w:bookmarkEnd w:id="22"/>
      <w:r w:rsidRPr="00474B2F">
        <w:rPr>
          <w:rFonts w:ascii="Times New Roman" w:eastAsia="Times New Roman" w:hAnsi="Times New Roman"/>
          <w:sz w:val="28"/>
          <w:szCs w:val="28"/>
          <w:lang w:eastAsia="ru-RU"/>
        </w:rPr>
        <w:t xml:space="preserve"> Эксплуатация водопроводной сети, а также ее строительство, не предусматривают каких-либо сбросов вредных веществ в водоемы и на рельеф.</w:t>
      </w:r>
      <w:bookmarkStart w:id="26" w:name="_Toc360699432"/>
      <w:bookmarkStart w:id="27" w:name="_Toc360699818"/>
      <w:bookmarkStart w:id="28" w:name="_Toc360700204"/>
      <w:bookmarkEnd w:id="23"/>
      <w:bookmarkEnd w:id="24"/>
      <w:bookmarkEnd w:id="25"/>
      <w:r w:rsidRPr="00474B2F">
        <w:rPr>
          <w:rFonts w:ascii="Times New Roman" w:eastAsia="Times New Roman" w:hAnsi="Times New Roman"/>
          <w:sz w:val="28"/>
          <w:szCs w:val="28"/>
          <w:lang w:eastAsia="ru-RU"/>
        </w:rPr>
        <w:t xml:space="preserve"> </w:t>
      </w:r>
    </w:p>
    <w:p w14:paraId="2E4F85BA"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в накопительные резервуары. </w:t>
      </w:r>
      <w:bookmarkStart w:id="29" w:name="_Toc360699433"/>
      <w:bookmarkStart w:id="30" w:name="_Toc360699819"/>
      <w:bookmarkStart w:id="31" w:name="_Toc360700205"/>
      <w:bookmarkEnd w:id="26"/>
      <w:bookmarkEnd w:id="27"/>
      <w:bookmarkEnd w:id="28"/>
      <w:r w:rsidRPr="00474B2F">
        <w:rPr>
          <w:rFonts w:ascii="Times New Roman" w:eastAsia="Times New Roman" w:hAnsi="Times New Roman"/>
          <w:sz w:val="28"/>
          <w:szCs w:val="28"/>
          <w:lang w:eastAsia="ru-RU"/>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9"/>
      <w:bookmarkEnd w:id="30"/>
      <w:bookmarkEnd w:id="31"/>
    </w:p>
    <w:p w14:paraId="3BCA0949" w14:textId="180FB1FC"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745806">
        <w:rPr>
          <w:rFonts w:ascii="Times New Roman" w:eastAsia="Times New Roman" w:hAnsi="Times New Roman"/>
          <w:sz w:val="28"/>
          <w:szCs w:val="28"/>
          <w:lang w:eastAsia="ru-RU"/>
        </w:rPr>
        <w:t>муниципального образования</w:t>
      </w:r>
      <w:r w:rsidRPr="00474B2F">
        <w:rPr>
          <w:rFonts w:ascii="Times New Roman" w:eastAsia="Times New Roman" w:hAnsi="Times New Roman"/>
          <w:sz w:val="28"/>
          <w:szCs w:val="28"/>
          <w:lang w:eastAsia="ru-RU"/>
        </w:rPr>
        <w:t>.</w:t>
      </w:r>
    </w:p>
    <w:p w14:paraId="50D311C1"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b/>
          <w:bCs/>
          <w:sz w:val="28"/>
          <w:szCs w:val="28"/>
          <w:lang w:eastAsia="ru-RU"/>
        </w:rPr>
      </w:pPr>
      <w:bookmarkStart w:id="32" w:name="XA00MDO2NS"/>
      <w:bookmarkStart w:id="33" w:name="ZAP2B943DE"/>
      <w:bookmarkStart w:id="34" w:name="bssPhr127"/>
      <w:bookmarkEnd w:id="32"/>
      <w:bookmarkEnd w:id="33"/>
      <w:bookmarkEnd w:id="34"/>
      <w:r w:rsidRPr="00474B2F">
        <w:rPr>
          <w:rFonts w:ascii="Times New Roman" w:eastAsia="Times New Roman" w:hAnsi="Times New Roman"/>
          <w:b/>
          <w:bCs/>
          <w:sz w:val="28"/>
          <w:szCs w:val="28"/>
          <w:lang w:eastAsia="ru-RU"/>
        </w:rPr>
        <w:t>На окружающую среду при реализации мероприятий по снабжению и хранению химических реагентов, используемых в водоподготовке (хлор и др.)</w:t>
      </w:r>
      <w:bookmarkStart w:id="35" w:name="ZAP24TM3JH"/>
      <w:bookmarkEnd w:id="35"/>
    </w:p>
    <w:p w14:paraId="4C5D09F4" w14:textId="77777777" w:rsidR="00474B2F" w:rsidRPr="00CB7939"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 xml:space="preserve">Использование хлора при дезинфекции трубопроводов не производится. Поэтому разработка специальных мер по предотвращению вредного </w:t>
      </w:r>
      <w:r w:rsidRPr="00CB7939">
        <w:rPr>
          <w:rFonts w:ascii="Times New Roman" w:eastAsia="Times New Roman" w:hAnsi="Times New Roman"/>
          <w:sz w:val="28"/>
          <w:szCs w:val="28"/>
          <w:lang w:eastAsia="ru-RU"/>
        </w:rPr>
        <w:t>воздействия на окружающую среду при реализации мероприятий по снабжению и хранению химических реагентов не требуется.</w:t>
      </w:r>
    </w:p>
    <w:p w14:paraId="3F10015E" w14:textId="1DFB2118" w:rsidR="006A61A4" w:rsidRPr="00CB7939" w:rsidRDefault="006A61A4" w:rsidP="00461DA1">
      <w:pPr>
        <w:pStyle w:val="a8"/>
        <w:widowControl/>
        <w:suppressAutoHyphens/>
        <w:autoSpaceDE/>
        <w:autoSpaceDN/>
        <w:adjustRightInd/>
        <w:spacing w:before="0"/>
        <w:ind w:firstLine="709"/>
        <w:contextualSpacing/>
        <w:rPr>
          <w:rFonts w:eastAsia="Calibri"/>
          <w:b/>
        </w:rPr>
      </w:pPr>
      <w:r w:rsidRPr="00CB7939">
        <w:rPr>
          <w:rFonts w:eastAsia="Calibri"/>
          <w:b/>
        </w:rPr>
        <w:t>Тарифы, плата (тариф) за подключение (присоединение), структура себестоимости производства и транспорта ресурса</w:t>
      </w:r>
    </w:p>
    <w:p w14:paraId="7171E2B7" w14:textId="53F0C197" w:rsidR="001B29D8" w:rsidRPr="00CB7939" w:rsidRDefault="00753FC6" w:rsidP="001B29D8">
      <w:pPr>
        <w:suppressAutoHyphens/>
        <w:spacing w:after="0" w:line="240" w:lineRule="auto"/>
        <w:ind w:firstLine="709"/>
        <w:contextualSpacing/>
        <w:jc w:val="both"/>
        <w:rPr>
          <w:rFonts w:ascii="Times New Roman" w:eastAsia="Times New Roman" w:hAnsi="Times New Roman"/>
          <w:sz w:val="28"/>
          <w:szCs w:val="28"/>
          <w:lang w:eastAsia="ru-RU"/>
        </w:rPr>
      </w:pPr>
      <w:bookmarkStart w:id="36" w:name="_Hlk43085598"/>
      <w:bookmarkStart w:id="37" w:name="_Hlk47486807"/>
      <w:r w:rsidRPr="00CB7939">
        <w:rPr>
          <w:rFonts w:ascii="Times New Roman" w:eastAsia="Times New Roman" w:hAnsi="Times New Roman"/>
          <w:sz w:val="28"/>
          <w:szCs w:val="28"/>
          <w:lang w:eastAsia="ru-RU"/>
        </w:rPr>
        <w:t xml:space="preserve">Утверждение тарифов на водоснабжение проходит в </w:t>
      </w:r>
      <w:bookmarkEnd w:id="36"/>
      <w:r w:rsidRPr="00CB7939">
        <w:rPr>
          <w:rFonts w:ascii="Times New Roman" w:eastAsia="Times New Roman" w:hAnsi="Times New Roman"/>
          <w:sz w:val="28"/>
          <w:szCs w:val="28"/>
          <w:lang w:eastAsia="ru-RU"/>
        </w:rPr>
        <w:t>Государственном комитете энергетики и тарифного регулирования Республики Хакасия, утвержденные тарифы на питьевое водоснабжение</w:t>
      </w:r>
      <w:r w:rsidR="001B29D8" w:rsidRPr="00CB7939">
        <w:rPr>
          <w:rFonts w:ascii="Times New Roman" w:eastAsia="Times New Roman" w:hAnsi="Times New Roman"/>
          <w:sz w:val="28"/>
          <w:szCs w:val="28"/>
          <w:lang w:eastAsia="ru-RU"/>
        </w:rPr>
        <w:t xml:space="preserve"> представлены в таблице 2.1.3.1.</w:t>
      </w:r>
    </w:p>
    <w:p w14:paraId="2BFEBD75" w14:textId="488CFCCD" w:rsidR="00753FC6" w:rsidRPr="00753FC6" w:rsidRDefault="001B29D8" w:rsidP="00753FC6">
      <w:pPr>
        <w:pStyle w:val="afff1"/>
        <w:spacing w:before="0" w:after="0"/>
      </w:pPr>
      <w:r w:rsidRPr="00CB7939">
        <w:t>Таблица 2.1.3.1.</w:t>
      </w:r>
      <w:r w:rsidR="00753FC6" w:rsidRPr="00CB7939">
        <w:t xml:space="preserve"> </w:t>
      </w:r>
      <w:r w:rsidRPr="00CB7939">
        <w:t>Тарифы на питьевое водоснабжение</w:t>
      </w:r>
      <w:r w:rsidR="00753FC6" w:rsidRPr="00CB7939">
        <w:t>, руб./</w:t>
      </w:r>
      <w:proofErr w:type="spellStart"/>
      <w:r w:rsidR="00753FC6" w:rsidRPr="00CB7939">
        <w:t>куб.м</w:t>
      </w:r>
      <w:proofErr w:type="spellEnd"/>
      <w:r w:rsidR="00753FC6" w:rsidRPr="00CB7939">
        <w:t>.</w:t>
      </w:r>
    </w:p>
    <w:p w14:paraId="66B6FADB" w14:textId="77777777" w:rsidR="00753FC6" w:rsidRPr="00753FC6" w:rsidRDefault="00753FC6" w:rsidP="00753FC6">
      <w:pPr>
        <w:widowControl w:val="0"/>
        <w:autoSpaceDE w:val="0"/>
        <w:autoSpaceDN w:val="0"/>
        <w:adjustRightInd w:val="0"/>
        <w:spacing w:after="0" w:line="240" w:lineRule="auto"/>
        <w:jc w:val="both"/>
        <w:rPr>
          <w:rFonts w:ascii="Times New Roman" w:hAnsi="Times New Roman"/>
          <w:sz w:val="16"/>
          <w:szCs w:val="16"/>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15"/>
        <w:gridCol w:w="896"/>
        <w:gridCol w:w="954"/>
        <w:gridCol w:w="896"/>
        <w:gridCol w:w="927"/>
        <w:gridCol w:w="845"/>
        <w:gridCol w:w="845"/>
        <w:gridCol w:w="845"/>
        <w:gridCol w:w="845"/>
      </w:tblGrid>
      <w:tr w:rsidR="00753FC6" w:rsidRPr="00753FC6" w14:paraId="50C03D6C" w14:textId="77777777" w:rsidTr="00753FC6">
        <w:trPr>
          <w:trHeight w:val="20"/>
          <w:tblHeader/>
        </w:trPr>
        <w:tc>
          <w:tcPr>
            <w:tcW w:w="576" w:type="dxa"/>
            <w:vMerge w:val="restart"/>
            <w:shd w:val="clear" w:color="auto" w:fill="auto"/>
            <w:hideMark/>
          </w:tcPr>
          <w:p w14:paraId="14C29D18" w14:textId="77777777" w:rsidR="00753FC6" w:rsidRPr="00753FC6" w:rsidRDefault="00753FC6" w:rsidP="00753FC6">
            <w:pPr>
              <w:spacing w:line="240" w:lineRule="auto"/>
              <w:jc w:val="center"/>
              <w:rPr>
                <w:rFonts w:ascii="Times New Roman" w:hAnsi="Times New Roman"/>
                <w:color w:val="000000"/>
                <w:sz w:val="24"/>
                <w:szCs w:val="24"/>
              </w:rPr>
            </w:pPr>
            <w:bookmarkStart w:id="38" w:name="_Hlk43085581"/>
            <w:r w:rsidRPr="00753FC6">
              <w:rPr>
                <w:rFonts w:ascii="Times New Roman" w:hAnsi="Times New Roman"/>
                <w:color w:val="000000"/>
                <w:sz w:val="24"/>
                <w:szCs w:val="24"/>
              </w:rPr>
              <w:t xml:space="preserve">№ </w:t>
            </w:r>
            <w:proofErr w:type="spellStart"/>
            <w:r w:rsidRPr="00753FC6">
              <w:rPr>
                <w:rFonts w:ascii="Times New Roman" w:hAnsi="Times New Roman"/>
                <w:color w:val="000000"/>
                <w:sz w:val="24"/>
                <w:szCs w:val="24"/>
              </w:rPr>
              <w:t>пп</w:t>
            </w:r>
            <w:proofErr w:type="spellEnd"/>
          </w:p>
        </w:tc>
        <w:tc>
          <w:tcPr>
            <w:tcW w:w="1331" w:type="dxa"/>
            <w:vMerge w:val="restart"/>
            <w:shd w:val="clear" w:color="auto" w:fill="auto"/>
          </w:tcPr>
          <w:p w14:paraId="09116D06" w14:textId="77777777" w:rsidR="00753FC6" w:rsidRPr="00753FC6" w:rsidRDefault="00753FC6" w:rsidP="00753FC6">
            <w:pPr>
              <w:spacing w:line="240" w:lineRule="auto"/>
              <w:jc w:val="center"/>
              <w:rPr>
                <w:rFonts w:ascii="Times New Roman" w:hAnsi="Times New Roman"/>
                <w:color w:val="000000"/>
                <w:sz w:val="24"/>
                <w:szCs w:val="24"/>
              </w:rPr>
            </w:pPr>
            <w:r w:rsidRPr="00753FC6">
              <w:rPr>
                <w:rFonts w:ascii="Times New Roman" w:hAnsi="Times New Roman"/>
                <w:color w:val="000000"/>
                <w:sz w:val="24"/>
                <w:szCs w:val="24"/>
              </w:rPr>
              <w:t>Наименование организации</w:t>
            </w:r>
          </w:p>
        </w:tc>
        <w:tc>
          <w:tcPr>
            <w:tcW w:w="1901" w:type="dxa"/>
            <w:gridSpan w:val="2"/>
            <w:shd w:val="clear" w:color="auto" w:fill="auto"/>
          </w:tcPr>
          <w:p w14:paraId="7C9047B5" w14:textId="77777777" w:rsidR="00753FC6" w:rsidRPr="00753FC6" w:rsidRDefault="00753FC6" w:rsidP="00753FC6">
            <w:pPr>
              <w:spacing w:line="240" w:lineRule="auto"/>
              <w:jc w:val="center"/>
              <w:rPr>
                <w:rFonts w:ascii="Times New Roman" w:hAnsi="Times New Roman"/>
                <w:color w:val="000000"/>
                <w:sz w:val="24"/>
                <w:szCs w:val="24"/>
              </w:rPr>
            </w:pPr>
            <w:r w:rsidRPr="00753FC6">
              <w:rPr>
                <w:rFonts w:ascii="Times New Roman" w:hAnsi="Times New Roman"/>
                <w:color w:val="000000"/>
                <w:sz w:val="24"/>
                <w:szCs w:val="24"/>
              </w:rPr>
              <w:t>2020 год</w:t>
            </w:r>
          </w:p>
        </w:tc>
        <w:tc>
          <w:tcPr>
            <w:tcW w:w="1852" w:type="dxa"/>
            <w:gridSpan w:val="2"/>
            <w:shd w:val="clear" w:color="auto" w:fill="auto"/>
          </w:tcPr>
          <w:p w14:paraId="461BE45D" w14:textId="77777777" w:rsidR="00753FC6" w:rsidRPr="00753FC6" w:rsidRDefault="00753FC6" w:rsidP="00753FC6">
            <w:pPr>
              <w:spacing w:line="240" w:lineRule="auto"/>
              <w:jc w:val="center"/>
              <w:rPr>
                <w:rFonts w:ascii="Times New Roman" w:hAnsi="Times New Roman"/>
                <w:color w:val="000000"/>
                <w:sz w:val="24"/>
                <w:szCs w:val="24"/>
              </w:rPr>
            </w:pPr>
            <w:r w:rsidRPr="00753FC6">
              <w:rPr>
                <w:rFonts w:ascii="Times New Roman" w:hAnsi="Times New Roman"/>
                <w:color w:val="000000"/>
                <w:sz w:val="24"/>
                <w:szCs w:val="24"/>
              </w:rPr>
              <w:t>2021 год</w:t>
            </w:r>
          </w:p>
        </w:tc>
        <w:tc>
          <w:tcPr>
            <w:tcW w:w="921" w:type="dxa"/>
            <w:vMerge w:val="restart"/>
            <w:shd w:val="clear" w:color="auto" w:fill="auto"/>
          </w:tcPr>
          <w:p w14:paraId="37149622" w14:textId="77777777" w:rsidR="00753FC6" w:rsidRPr="00753FC6" w:rsidRDefault="00753FC6" w:rsidP="00753FC6">
            <w:pPr>
              <w:spacing w:line="240" w:lineRule="auto"/>
              <w:jc w:val="center"/>
              <w:rPr>
                <w:rFonts w:ascii="Times New Roman" w:hAnsi="Times New Roman"/>
                <w:color w:val="000000"/>
                <w:sz w:val="24"/>
                <w:szCs w:val="24"/>
              </w:rPr>
            </w:pPr>
            <w:r w:rsidRPr="00753FC6">
              <w:rPr>
                <w:rFonts w:ascii="Times New Roman" w:hAnsi="Times New Roman"/>
                <w:color w:val="000000"/>
                <w:sz w:val="24"/>
                <w:szCs w:val="24"/>
              </w:rPr>
              <w:t>2022 год</w:t>
            </w:r>
          </w:p>
        </w:tc>
        <w:tc>
          <w:tcPr>
            <w:tcW w:w="921" w:type="dxa"/>
            <w:vMerge w:val="restart"/>
            <w:shd w:val="clear" w:color="auto" w:fill="auto"/>
          </w:tcPr>
          <w:p w14:paraId="2BD061BB" w14:textId="77777777" w:rsidR="00753FC6" w:rsidRPr="00753FC6" w:rsidRDefault="00753FC6" w:rsidP="00753FC6">
            <w:pPr>
              <w:spacing w:line="240" w:lineRule="auto"/>
              <w:jc w:val="center"/>
              <w:rPr>
                <w:rFonts w:ascii="Times New Roman" w:hAnsi="Times New Roman"/>
                <w:color w:val="000000"/>
                <w:sz w:val="24"/>
                <w:szCs w:val="24"/>
              </w:rPr>
            </w:pPr>
            <w:r w:rsidRPr="00753FC6">
              <w:rPr>
                <w:rFonts w:ascii="Times New Roman" w:hAnsi="Times New Roman"/>
                <w:color w:val="000000"/>
                <w:sz w:val="24"/>
                <w:szCs w:val="24"/>
              </w:rPr>
              <w:t>2023 год</w:t>
            </w:r>
          </w:p>
        </w:tc>
        <w:tc>
          <w:tcPr>
            <w:tcW w:w="921" w:type="dxa"/>
            <w:vMerge w:val="restart"/>
            <w:shd w:val="clear" w:color="auto" w:fill="auto"/>
          </w:tcPr>
          <w:p w14:paraId="7442126E" w14:textId="77777777" w:rsidR="00753FC6" w:rsidRPr="00753FC6" w:rsidRDefault="00753FC6" w:rsidP="00753FC6">
            <w:pPr>
              <w:spacing w:line="240" w:lineRule="auto"/>
              <w:jc w:val="center"/>
              <w:rPr>
                <w:rFonts w:ascii="Times New Roman" w:hAnsi="Times New Roman"/>
                <w:color w:val="000000"/>
                <w:sz w:val="24"/>
                <w:szCs w:val="24"/>
              </w:rPr>
            </w:pPr>
            <w:r w:rsidRPr="00753FC6">
              <w:rPr>
                <w:rFonts w:ascii="Times New Roman" w:hAnsi="Times New Roman"/>
                <w:color w:val="000000"/>
                <w:sz w:val="24"/>
                <w:szCs w:val="24"/>
              </w:rPr>
              <w:t>2024 год</w:t>
            </w:r>
          </w:p>
        </w:tc>
        <w:tc>
          <w:tcPr>
            <w:tcW w:w="921" w:type="dxa"/>
            <w:vMerge w:val="restart"/>
            <w:shd w:val="clear" w:color="auto" w:fill="auto"/>
          </w:tcPr>
          <w:p w14:paraId="25C9FB73" w14:textId="77777777" w:rsidR="00753FC6" w:rsidRPr="00753FC6" w:rsidRDefault="00753FC6" w:rsidP="00753FC6">
            <w:pPr>
              <w:spacing w:line="240" w:lineRule="auto"/>
              <w:jc w:val="center"/>
              <w:rPr>
                <w:rFonts w:ascii="Times New Roman" w:hAnsi="Times New Roman"/>
                <w:color w:val="000000"/>
                <w:sz w:val="24"/>
                <w:szCs w:val="24"/>
              </w:rPr>
            </w:pPr>
            <w:r w:rsidRPr="00753FC6">
              <w:rPr>
                <w:rFonts w:ascii="Times New Roman" w:hAnsi="Times New Roman"/>
                <w:color w:val="000000"/>
                <w:sz w:val="24"/>
                <w:szCs w:val="24"/>
              </w:rPr>
              <w:t>2025 год</w:t>
            </w:r>
          </w:p>
        </w:tc>
      </w:tr>
      <w:tr w:rsidR="00753FC6" w:rsidRPr="00753FC6" w14:paraId="5B34FF86" w14:textId="77777777" w:rsidTr="00753FC6">
        <w:trPr>
          <w:trHeight w:val="20"/>
          <w:tblHeader/>
        </w:trPr>
        <w:tc>
          <w:tcPr>
            <w:tcW w:w="576" w:type="dxa"/>
            <w:vMerge/>
            <w:shd w:val="clear" w:color="auto" w:fill="auto"/>
            <w:vAlign w:val="center"/>
          </w:tcPr>
          <w:p w14:paraId="7A013F7B" w14:textId="77777777" w:rsidR="00753FC6" w:rsidRPr="00753FC6" w:rsidRDefault="00753FC6" w:rsidP="00753FC6">
            <w:pPr>
              <w:spacing w:line="240" w:lineRule="auto"/>
              <w:jc w:val="center"/>
              <w:rPr>
                <w:rFonts w:ascii="Times New Roman" w:hAnsi="Times New Roman"/>
                <w:color w:val="000000"/>
                <w:sz w:val="24"/>
                <w:szCs w:val="24"/>
              </w:rPr>
            </w:pPr>
          </w:p>
        </w:tc>
        <w:tc>
          <w:tcPr>
            <w:tcW w:w="1331" w:type="dxa"/>
            <w:vMerge/>
            <w:shd w:val="clear" w:color="auto" w:fill="auto"/>
          </w:tcPr>
          <w:p w14:paraId="1CED5D6D" w14:textId="77777777" w:rsidR="00753FC6" w:rsidRPr="00753FC6" w:rsidRDefault="00753FC6" w:rsidP="00753FC6">
            <w:pPr>
              <w:spacing w:line="240" w:lineRule="auto"/>
              <w:jc w:val="center"/>
              <w:rPr>
                <w:rFonts w:ascii="Times New Roman" w:hAnsi="Times New Roman"/>
                <w:color w:val="000000"/>
                <w:sz w:val="24"/>
                <w:szCs w:val="24"/>
              </w:rPr>
            </w:pPr>
          </w:p>
        </w:tc>
        <w:tc>
          <w:tcPr>
            <w:tcW w:w="896" w:type="dxa"/>
            <w:shd w:val="clear" w:color="auto" w:fill="auto"/>
          </w:tcPr>
          <w:p w14:paraId="5925EF4B" w14:textId="77777777" w:rsidR="00753FC6" w:rsidRPr="00753FC6" w:rsidRDefault="00753FC6" w:rsidP="00753FC6">
            <w:pPr>
              <w:spacing w:after="0" w:line="240" w:lineRule="auto"/>
              <w:jc w:val="center"/>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01.01.-30.06.</w:t>
            </w:r>
          </w:p>
        </w:tc>
        <w:tc>
          <w:tcPr>
            <w:tcW w:w="1005" w:type="dxa"/>
            <w:shd w:val="clear" w:color="auto" w:fill="auto"/>
          </w:tcPr>
          <w:p w14:paraId="1F5A0224" w14:textId="77777777" w:rsidR="00753FC6" w:rsidRPr="00753FC6" w:rsidRDefault="00753FC6" w:rsidP="00753FC6">
            <w:pPr>
              <w:spacing w:after="0" w:line="240" w:lineRule="auto"/>
              <w:jc w:val="center"/>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01.07.-31.12.</w:t>
            </w:r>
          </w:p>
        </w:tc>
        <w:tc>
          <w:tcPr>
            <w:tcW w:w="896" w:type="dxa"/>
            <w:shd w:val="clear" w:color="auto" w:fill="auto"/>
          </w:tcPr>
          <w:p w14:paraId="5B10D626" w14:textId="77777777" w:rsidR="00753FC6" w:rsidRPr="00753FC6" w:rsidRDefault="00753FC6" w:rsidP="00753FC6">
            <w:pPr>
              <w:spacing w:after="0" w:line="240" w:lineRule="auto"/>
              <w:jc w:val="center"/>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01.01.-30.06.</w:t>
            </w:r>
          </w:p>
        </w:tc>
        <w:tc>
          <w:tcPr>
            <w:tcW w:w="956" w:type="dxa"/>
            <w:shd w:val="clear" w:color="auto" w:fill="auto"/>
          </w:tcPr>
          <w:p w14:paraId="2FF45D0D" w14:textId="77777777" w:rsidR="00753FC6" w:rsidRPr="00753FC6" w:rsidRDefault="00753FC6" w:rsidP="00753FC6">
            <w:pPr>
              <w:spacing w:after="0" w:line="240" w:lineRule="auto"/>
              <w:jc w:val="center"/>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01.07.-31.12.</w:t>
            </w:r>
          </w:p>
        </w:tc>
        <w:tc>
          <w:tcPr>
            <w:tcW w:w="921" w:type="dxa"/>
            <w:vMerge/>
            <w:shd w:val="clear" w:color="auto" w:fill="auto"/>
          </w:tcPr>
          <w:p w14:paraId="4CA28F1E" w14:textId="77777777" w:rsidR="00753FC6" w:rsidRPr="00753FC6" w:rsidRDefault="00753FC6" w:rsidP="00753FC6">
            <w:pPr>
              <w:spacing w:after="0" w:line="240" w:lineRule="auto"/>
              <w:jc w:val="center"/>
              <w:rPr>
                <w:rFonts w:ascii="Times New Roman" w:eastAsia="Times New Roman" w:hAnsi="Times New Roman"/>
                <w:color w:val="000000"/>
                <w:sz w:val="24"/>
                <w:szCs w:val="24"/>
                <w:lang w:eastAsia="ru-RU"/>
              </w:rPr>
            </w:pPr>
          </w:p>
        </w:tc>
        <w:tc>
          <w:tcPr>
            <w:tcW w:w="921" w:type="dxa"/>
            <w:vMerge/>
            <w:shd w:val="clear" w:color="auto" w:fill="auto"/>
          </w:tcPr>
          <w:p w14:paraId="1359521C" w14:textId="77777777" w:rsidR="00753FC6" w:rsidRPr="00753FC6" w:rsidRDefault="00753FC6" w:rsidP="00753FC6">
            <w:pPr>
              <w:spacing w:after="0" w:line="240" w:lineRule="auto"/>
              <w:jc w:val="center"/>
              <w:rPr>
                <w:rFonts w:ascii="Times New Roman" w:eastAsia="Times New Roman" w:hAnsi="Times New Roman"/>
                <w:color w:val="000000"/>
                <w:sz w:val="24"/>
                <w:szCs w:val="24"/>
                <w:lang w:eastAsia="ru-RU"/>
              </w:rPr>
            </w:pPr>
          </w:p>
        </w:tc>
        <w:tc>
          <w:tcPr>
            <w:tcW w:w="921" w:type="dxa"/>
            <w:vMerge/>
            <w:shd w:val="clear" w:color="auto" w:fill="auto"/>
          </w:tcPr>
          <w:p w14:paraId="64AFB856" w14:textId="77777777" w:rsidR="00753FC6" w:rsidRPr="00753FC6" w:rsidRDefault="00753FC6" w:rsidP="00753FC6">
            <w:pPr>
              <w:spacing w:after="0" w:line="240" w:lineRule="auto"/>
              <w:jc w:val="center"/>
              <w:rPr>
                <w:rFonts w:ascii="Times New Roman" w:eastAsia="Times New Roman" w:hAnsi="Times New Roman"/>
                <w:color w:val="000000"/>
                <w:sz w:val="24"/>
                <w:szCs w:val="24"/>
                <w:lang w:eastAsia="ru-RU"/>
              </w:rPr>
            </w:pPr>
          </w:p>
        </w:tc>
        <w:tc>
          <w:tcPr>
            <w:tcW w:w="921" w:type="dxa"/>
            <w:vMerge/>
            <w:shd w:val="clear" w:color="auto" w:fill="auto"/>
          </w:tcPr>
          <w:p w14:paraId="443FB5FA" w14:textId="77777777" w:rsidR="00753FC6" w:rsidRPr="00753FC6" w:rsidRDefault="00753FC6" w:rsidP="00753FC6">
            <w:pPr>
              <w:spacing w:after="0" w:line="240" w:lineRule="auto"/>
              <w:jc w:val="center"/>
              <w:rPr>
                <w:rFonts w:ascii="Times New Roman" w:eastAsia="Times New Roman" w:hAnsi="Times New Roman"/>
                <w:color w:val="000000"/>
                <w:sz w:val="24"/>
                <w:szCs w:val="24"/>
                <w:lang w:eastAsia="ru-RU"/>
              </w:rPr>
            </w:pPr>
          </w:p>
        </w:tc>
      </w:tr>
      <w:tr w:rsidR="00753FC6" w:rsidRPr="00753FC6" w14:paraId="5C101606" w14:textId="77777777" w:rsidTr="00753FC6">
        <w:trPr>
          <w:trHeight w:val="20"/>
          <w:tblHeader/>
        </w:trPr>
        <w:tc>
          <w:tcPr>
            <w:tcW w:w="9344" w:type="dxa"/>
            <w:gridSpan w:val="10"/>
            <w:shd w:val="clear" w:color="auto" w:fill="auto"/>
          </w:tcPr>
          <w:p w14:paraId="1B3BB15E" w14:textId="77777777" w:rsidR="00753FC6" w:rsidRPr="00753FC6" w:rsidRDefault="00753FC6" w:rsidP="00753FC6">
            <w:pPr>
              <w:spacing w:after="0" w:line="240" w:lineRule="auto"/>
              <w:jc w:val="center"/>
              <w:rPr>
                <w:rFonts w:ascii="Times New Roman" w:eastAsia="Times New Roman" w:hAnsi="Times New Roman"/>
                <w:color w:val="000000"/>
                <w:sz w:val="24"/>
                <w:szCs w:val="24"/>
                <w:lang w:eastAsia="ru-RU"/>
              </w:rPr>
            </w:pPr>
            <w:bookmarkStart w:id="39" w:name="_Hlk58544095"/>
            <w:r w:rsidRPr="00753FC6">
              <w:rPr>
                <w:rFonts w:ascii="Times New Roman" w:eastAsia="Times New Roman" w:hAnsi="Times New Roman"/>
                <w:color w:val="000000"/>
                <w:sz w:val="24"/>
                <w:szCs w:val="24"/>
                <w:lang w:eastAsia="ru-RU"/>
              </w:rPr>
              <w:t xml:space="preserve">Красноярская дирекция по </w:t>
            </w:r>
            <w:proofErr w:type="spellStart"/>
            <w:r w:rsidRPr="00753FC6">
              <w:rPr>
                <w:rFonts w:ascii="Times New Roman" w:eastAsia="Times New Roman" w:hAnsi="Times New Roman"/>
                <w:color w:val="000000"/>
                <w:sz w:val="24"/>
                <w:szCs w:val="24"/>
                <w:lang w:eastAsia="ru-RU"/>
              </w:rPr>
              <w:t>тепловодоснабжению</w:t>
            </w:r>
            <w:proofErr w:type="spellEnd"/>
            <w:r w:rsidRPr="00753FC6">
              <w:rPr>
                <w:rFonts w:ascii="Times New Roman" w:eastAsia="Times New Roman" w:hAnsi="Times New Roman"/>
                <w:color w:val="000000"/>
                <w:sz w:val="24"/>
                <w:szCs w:val="24"/>
                <w:lang w:eastAsia="ru-RU"/>
              </w:rPr>
              <w:t xml:space="preserve"> – структурным Центральной дирекции по </w:t>
            </w:r>
            <w:proofErr w:type="spellStart"/>
            <w:r w:rsidRPr="00753FC6">
              <w:rPr>
                <w:rFonts w:ascii="Times New Roman" w:eastAsia="Times New Roman" w:hAnsi="Times New Roman"/>
                <w:color w:val="000000"/>
                <w:sz w:val="24"/>
                <w:szCs w:val="24"/>
                <w:lang w:eastAsia="ru-RU"/>
              </w:rPr>
              <w:t>тепловодоснабжению</w:t>
            </w:r>
            <w:proofErr w:type="spellEnd"/>
            <w:r w:rsidRPr="00753FC6">
              <w:rPr>
                <w:rFonts w:ascii="Times New Roman" w:eastAsia="Times New Roman" w:hAnsi="Times New Roman"/>
                <w:color w:val="000000"/>
                <w:sz w:val="24"/>
                <w:szCs w:val="24"/>
                <w:lang w:eastAsia="ru-RU"/>
              </w:rPr>
              <w:t xml:space="preserve"> – филиала ОАО «РЖД»</w:t>
            </w:r>
            <w:bookmarkEnd w:id="39"/>
          </w:p>
        </w:tc>
      </w:tr>
      <w:tr w:rsidR="00753FC6" w:rsidRPr="00753FC6" w14:paraId="2AC253BD" w14:textId="77777777" w:rsidTr="00753FC6">
        <w:trPr>
          <w:trHeight w:val="20"/>
        </w:trPr>
        <w:tc>
          <w:tcPr>
            <w:tcW w:w="576" w:type="dxa"/>
            <w:shd w:val="clear" w:color="auto" w:fill="auto"/>
          </w:tcPr>
          <w:p w14:paraId="7029CAD4" w14:textId="77777777" w:rsidR="00753FC6" w:rsidRPr="00753FC6" w:rsidRDefault="00753FC6" w:rsidP="00753FC6">
            <w:pPr>
              <w:spacing w:after="0" w:line="240" w:lineRule="auto"/>
              <w:rPr>
                <w:rFonts w:ascii="Times New Roman" w:eastAsia="Times New Roman" w:hAnsi="Times New Roman"/>
                <w:color w:val="000000"/>
                <w:sz w:val="24"/>
                <w:szCs w:val="24"/>
                <w:lang w:val="en-US" w:eastAsia="ru-RU"/>
              </w:rPr>
            </w:pPr>
            <w:r w:rsidRPr="00753FC6">
              <w:rPr>
                <w:rFonts w:ascii="Times New Roman" w:eastAsia="Times New Roman" w:hAnsi="Times New Roman"/>
                <w:color w:val="000000"/>
                <w:sz w:val="24"/>
                <w:szCs w:val="24"/>
                <w:lang w:val="en-US" w:eastAsia="ru-RU"/>
              </w:rPr>
              <w:t>1</w:t>
            </w:r>
          </w:p>
        </w:tc>
        <w:tc>
          <w:tcPr>
            <w:tcW w:w="1331" w:type="dxa"/>
            <w:shd w:val="clear" w:color="auto" w:fill="auto"/>
          </w:tcPr>
          <w:p w14:paraId="0E572160" w14:textId="77777777" w:rsidR="00753FC6" w:rsidRPr="00753FC6" w:rsidRDefault="00753FC6" w:rsidP="00753FC6">
            <w:pPr>
              <w:spacing w:after="0" w:line="240" w:lineRule="auto"/>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Тариф на п</w:t>
            </w:r>
            <w:r w:rsidRPr="00753FC6">
              <w:rPr>
                <w:rFonts w:ascii="Times New Roman" w:eastAsia="Times New Roman" w:hAnsi="Times New Roman"/>
                <w:color w:val="000000"/>
                <w:sz w:val="24"/>
                <w:szCs w:val="24"/>
                <w:lang w:eastAsia="ru-RU"/>
              </w:rPr>
              <w:t>и</w:t>
            </w:r>
            <w:r w:rsidRPr="00753FC6">
              <w:rPr>
                <w:rFonts w:ascii="Times New Roman" w:eastAsia="Times New Roman" w:hAnsi="Times New Roman"/>
                <w:color w:val="000000"/>
                <w:sz w:val="24"/>
                <w:szCs w:val="24"/>
                <w:lang w:eastAsia="ru-RU"/>
              </w:rPr>
              <w:t>тьевую воду</w:t>
            </w:r>
          </w:p>
        </w:tc>
        <w:tc>
          <w:tcPr>
            <w:tcW w:w="896" w:type="dxa"/>
            <w:shd w:val="clear" w:color="auto" w:fill="auto"/>
            <w:vAlign w:val="bottom"/>
          </w:tcPr>
          <w:p w14:paraId="3FA82B2E"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r w:rsidRPr="00753FC6">
              <w:rPr>
                <w:rFonts w:ascii="Times New Roman" w:eastAsia="Times New Roman" w:hAnsi="Times New Roman"/>
                <w:color w:val="000000"/>
                <w:sz w:val="24"/>
                <w:szCs w:val="24"/>
                <w:lang w:val="en-US" w:eastAsia="ru-RU"/>
              </w:rPr>
              <w:t>29.30</w:t>
            </w:r>
          </w:p>
        </w:tc>
        <w:tc>
          <w:tcPr>
            <w:tcW w:w="1005" w:type="dxa"/>
            <w:shd w:val="clear" w:color="auto" w:fill="auto"/>
            <w:vAlign w:val="bottom"/>
          </w:tcPr>
          <w:p w14:paraId="318D4C3E"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r w:rsidRPr="00753FC6">
              <w:rPr>
                <w:rFonts w:ascii="Times New Roman" w:eastAsia="Times New Roman" w:hAnsi="Times New Roman"/>
                <w:color w:val="000000"/>
                <w:sz w:val="24"/>
                <w:szCs w:val="24"/>
                <w:lang w:val="en-US" w:eastAsia="ru-RU"/>
              </w:rPr>
              <w:t>30.82</w:t>
            </w:r>
          </w:p>
        </w:tc>
        <w:tc>
          <w:tcPr>
            <w:tcW w:w="896" w:type="dxa"/>
            <w:shd w:val="clear" w:color="auto" w:fill="auto"/>
            <w:vAlign w:val="bottom"/>
          </w:tcPr>
          <w:p w14:paraId="14B2B9C6"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r w:rsidRPr="00753FC6">
              <w:rPr>
                <w:rFonts w:ascii="Times New Roman" w:eastAsia="Times New Roman" w:hAnsi="Times New Roman"/>
                <w:color w:val="000000"/>
                <w:sz w:val="24"/>
                <w:szCs w:val="24"/>
                <w:lang w:val="en-US" w:eastAsia="ru-RU"/>
              </w:rPr>
              <w:t>30.82</w:t>
            </w:r>
          </w:p>
        </w:tc>
        <w:tc>
          <w:tcPr>
            <w:tcW w:w="956" w:type="dxa"/>
            <w:shd w:val="clear" w:color="auto" w:fill="auto"/>
            <w:vAlign w:val="bottom"/>
          </w:tcPr>
          <w:p w14:paraId="278D8CD7"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r w:rsidRPr="00753FC6">
              <w:rPr>
                <w:rFonts w:ascii="Times New Roman" w:eastAsia="Times New Roman" w:hAnsi="Times New Roman"/>
                <w:color w:val="000000"/>
                <w:sz w:val="24"/>
                <w:szCs w:val="24"/>
                <w:lang w:val="en-US" w:eastAsia="ru-RU"/>
              </w:rPr>
              <w:t>32.64</w:t>
            </w:r>
          </w:p>
        </w:tc>
        <w:tc>
          <w:tcPr>
            <w:tcW w:w="921" w:type="dxa"/>
            <w:shd w:val="clear" w:color="auto" w:fill="auto"/>
            <w:vAlign w:val="bottom"/>
          </w:tcPr>
          <w:p w14:paraId="7C60D883"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r w:rsidRPr="00753FC6">
              <w:rPr>
                <w:rFonts w:ascii="Times New Roman" w:eastAsia="Times New Roman" w:hAnsi="Times New Roman"/>
                <w:color w:val="000000"/>
                <w:sz w:val="24"/>
                <w:szCs w:val="24"/>
                <w:lang w:val="en-US" w:eastAsia="ru-RU"/>
              </w:rPr>
              <w:t>30.81</w:t>
            </w:r>
          </w:p>
        </w:tc>
        <w:tc>
          <w:tcPr>
            <w:tcW w:w="921" w:type="dxa"/>
            <w:shd w:val="clear" w:color="auto" w:fill="auto"/>
            <w:vAlign w:val="bottom"/>
          </w:tcPr>
          <w:p w14:paraId="2A5F1393"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r w:rsidRPr="00753FC6">
              <w:rPr>
                <w:rFonts w:ascii="Times New Roman" w:eastAsia="Times New Roman" w:hAnsi="Times New Roman"/>
                <w:color w:val="000000"/>
                <w:sz w:val="24"/>
                <w:szCs w:val="24"/>
                <w:lang w:val="en-US" w:eastAsia="ru-RU"/>
              </w:rPr>
              <w:t>31.97</w:t>
            </w:r>
          </w:p>
        </w:tc>
        <w:tc>
          <w:tcPr>
            <w:tcW w:w="921" w:type="dxa"/>
            <w:shd w:val="clear" w:color="auto" w:fill="auto"/>
          </w:tcPr>
          <w:p w14:paraId="1C7EBD28"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r w:rsidRPr="00753FC6">
              <w:rPr>
                <w:rFonts w:ascii="Times New Roman" w:eastAsia="Times New Roman" w:hAnsi="Times New Roman"/>
                <w:color w:val="000000"/>
                <w:sz w:val="24"/>
                <w:szCs w:val="24"/>
                <w:lang w:val="en-US" w:eastAsia="ru-RU"/>
              </w:rPr>
              <w:t>-</w:t>
            </w:r>
          </w:p>
        </w:tc>
        <w:tc>
          <w:tcPr>
            <w:tcW w:w="921" w:type="dxa"/>
            <w:shd w:val="clear" w:color="auto" w:fill="auto"/>
          </w:tcPr>
          <w:p w14:paraId="452B5756"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r w:rsidRPr="00753FC6">
              <w:rPr>
                <w:rFonts w:ascii="Times New Roman" w:eastAsia="Times New Roman" w:hAnsi="Times New Roman"/>
                <w:color w:val="000000"/>
                <w:sz w:val="24"/>
                <w:szCs w:val="24"/>
                <w:lang w:val="en-US" w:eastAsia="ru-RU"/>
              </w:rPr>
              <w:t>-</w:t>
            </w:r>
          </w:p>
        </w:tc>
      </w:tr>
      <w:tr w:rsidR="00753FC6" w:rsidRPr="00753FC6" w14:paraId="1F5DC6C9" w14:textId="77777777" w:rsidTr="00753FC6">
        <w:trPr>
          <w:trHeight w:val="20"/>
        </w:trPr>
        <w:tc>
          <w:tcPr>
            <w:tcW w:w="576" w:type="dxa"/>
            <w:shd w:val="clear" w:color="auto" w:fill="auto"/>
          </w:tcPr>
          <w:p w14:paraId="7C1336CC" w14:textId="77777777" w:rsidR="00753FC6" w:rsidRPr="00753FC6" w:rsidRDefault="00753FC6" w:rsidP="00753FC6">
            <w:pPr>
              <w:spacing w:after="0" w:line="240" w:lineRule="auto"/>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1.1.</w:t>
            </w:r>
          </w:p>
        </w:tc>
        <w:tc>
          <w:tcPr>
            <w:tcW w:w="1331" w:type="dxa"/>
            <w:shd w:val="clear" w:color="auto" w:fill="auto"/>
          </w:tcPr>
          <w:p w14:paraId="082A38B5" w14:textId="77777777" w:rsidR="00753FC6" w:rsidRPr="00753FC6" w:rsidRDefault="00753FC6" w:rsidP="00753FC6">
            <w:pPr>
              <w:spacing w:after="0" w:line="240" w:lineRule="auto"/>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Льготный т</w:t>
            </w:r>
            <w:r w:rsidRPr="00753FC6">
              <w:rPr>
                <w:rFonts w:ascii="Times New Roman" w:eastAsia="Times New Roman" w:hAnsi="Times New Roman"/>
                <w:color w:val="000000"/>
                <w:sz w:val="24"/>
                <w:szCs w:val="24"/>
                <w:lang w:eastAsia="ru-RU"/>
              </w:rPr>
              <w:t>а</w:t>
            </w:r>
            <w:r w:rsidRPr="00753FC6">
              <w:rPr>
                <w:rFonts w:ascii="Times New Roman" w:eastAsia="Times New Roman" w:hAnsi="Times New Roman"/>
                <w:color w:val="000000"/>
                <w:sz w:val="24"/>
                <w:szCs w:val="24"/>
                <w:lang w:eastAsia="ru-RU"/>
              </w:rPr>
              <w:t>риф для нас</w:t>
            </w:r>
            <w:r w:rsidRPr="00753FC6">
              <w:rPr>
                <w:rFonts w:ascii="Times New Roman" w:eastAsia="Times New Roman" w:hAnsi="Times New Roman"/>
                <w:color w:val="000000"/>
                <w:sz w:val="24"/>
                <w:szCs w:val="24"/>
                <w:lang w:eastAsia="ru-RU"/>
              </w:rPr>
              <w:t>е</w:t>
            </w:r>
            <w:r w:rsidRPr="00753FC6">
              <w:rPr>
                <w:rFonts w:ascii="Times New Roman" w:eastAsia="Times New Roman" w:hAnsi="Times New Roman"/>
                <w:color w:val="000000"/>
                <w:sz w:val="24"/>
                <w:szCs w:val="24"/>
                <w:lang w:eastAsia="ru-RU"/>
              </w:rPr>
              <w:t>ления</w:t>
            </w:r>
          </w:p>
        </w:tc>
        <w:tc>
          <w:tcPr>
            <w:tcW w:w="896" w:type="dxa"/>
            <w:shd w:val="clear" w:color="auto" w:fill="auto"/>
            <w:vAlign w:val="bottom"/>
          </w:tcPr>
          <w:p w14:paraId="56CE3053"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20,99</w:t>
            </w:r>
          </w:p>
        </w:tc>
        <w:tc>
          <w:tcPr>
            <w:tcW w:w="1005" w:type="dxa"/>
            <w:shd w:val="clear" w:color="auto" w:fill="auto"/>
            <w:vAlign w:val="bottom"/>
          </w:tcPr>
          <w:p w14:paraId="3F20BF50"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22,54</w:t>
            </w:r>
          </w:p>
        </w:tc>
        <w:tc>
          <w:tcPr>
            <w:tcW w:w="896" w:type="dxa"/>
            <w:shd w:val="clear" w:color="auto" w:fill="auto"/>
            <w:vAlign w:val="bottom"/>
          </w:tcPr>
          <w:p w14:paraId="66582DC3"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p>
        </w:tc>
        <w:tc>
          <w:tcPr>
            <w:tcW w:w="956" w:type="dxa"/>
            <w:shd w:val="clear" w:color="auto" w:fill="auto"/>
            <w:vAlign w:val="bottom"/>
          </w:tcPr>
          <w:p w14:paraId="5FE0798A"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p>
        </w:tc>
        <w:tc>
          <w:tcPr>
            <w:tcW w:w="921" w:type="dxa"/>
            <w:shd w:val="clear" w:color="auto" w:fill="auto"/>
            <w:vAlign w:val="bottom"/>
          </w:tcPr>
          <w:p w14:paraId="41A38BF5"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p>
        </w:tc>
        <w:tc>
          <w:tcPr>
            <w:tcW w:w="921" w:type="dxa"/>
            <w:shd w:val="clear" w:color="auto" w:fill="auto"/>
            <w:vAlign w:val="bottom"/>
          </w:tcPr>
          <w:p w14:paraId="3A3D1444"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p>
        </w:tc>
        <w:tc>
          <w:tcPr>
            <w:tcW w:w="921" w:type="dxa"/>
            <w:shd w:val="clear" w:color="auto" w:fill="auto"/>
          </w:tcPr>
          <w:p w14:paraId="543F3B82"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p>
        </w:tc>
        <w:tc>
          <w:tcPr>
            <w:tcW w:w="921" w:type="dxa"/>
            <w:shd w:val="clear" w:color="auto" w:fill="auto"/>
          </w:tcPr>
          <w:p w14:paraId="18DADD05" w14:textId="77777777" w:rsidR="00753FC6" w:rsidRPr="00753FC6" w:rsidRDefault="00753FC6" w:rsidP="00753FC6">
            <w:pPr>
              <w:spacing w:after="0" w:line="240" w:lineRule="auto"/>
              <w:jc w:val="right"/>
              <w:rPr>
                <w:rFonts w:ascii="Times New Roman" w:eastAsia="Times New Roman" w:hAnsi="Times New Roman"/>
                <w:color w:val="000000"/>
                <w:sz w:val="24"/>
                <w:szCs w:val="24"/>
                <w:lang w:val="en-US" w:eastAsia="ru-RU"/>
              </w:rPr>
            </w:pPr>
          </w:p>
        </w:tc>
      </w:tr>
      <w:tr w:rsidR="00753FC6" w:rsidRPr="00753FC6" w14:paraId="6BE7AB73" w14:textId="77777777" w:rsidTr="00753FC6">
        <w:trPr>
          <w:trHeight w:val="20"/>
        </w:trPr>
        <w:tc>
          <w:tcPr>
            <w:tcW w:w="9344" w:type="dxa"/>
            <w:gridSpan w:val="10"/>
            <w:shd w:val="clear" w:color="auto" w:fill="auto"/>
            <w:vAlign w:val="center"/>
          </w:tcPr>
          <w:p w14:paraId="6B9FC8CF" w14:textId="77777777" w:rsidR="00753FC6" w:rsidRPr="00753FC6" w:rsidRDefault="00753FC6" w:rsidP="00753FC6">
            <w:pPr>
              <w:spacing w:after="0" w:line="240" w:lineRule="auto"/>
              <w:jc w:val="center"/>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 xml:space="preserve">МКУ «Хозяйственная группа Администрации </w:t>
            </w:r>
            <w:proofErr w:type="spellStart"/>
            <w:r w:rsidRPr="00753FC6">
              <w:rPr>
                <w:rFonts w:ascii="Times New Roman" w:eastAsia="Times New Roman" w:hAnsi="Times New Roman"/>
                <w:color w:val="000000"/>
                <w:sz w:val="24"/>
                <w:szCs w:val="24"/>
                <w:lang w:eastAsia="ru-RU"/>
              </w:rPr>
              <w:t>Аскизского</w:t>
            </w:r>
            <w:proofErr w:type="spellEnd"/>
            <w:r w:rsidRPr="00753FC6">
              <w:rPr>
                <w:rFonts w:ascii="Times New Roman" w:eastAsia="Times New Roman" w:hAnsi="Times New Roman"/>
                <w:color w:val="000000"/>
                <w:sz w:val="24"/>
                <w:szCs w:val="24"/>
                <w:lang w:eastAsia="ru-RU"/>
              </w:rPr>
              <w:t xml:space="preserve"> поссовета»</w:t>
            </w:r>
            <w:r w:rsidRPr="00753FC6">
              <w:rPr>
                <w:rFonts w:ascii="Times New Roman" w:eastAsia="Times New Roman" w:hAnsi="Times New Roman"/>
                <w:color w:val="000000"/>
                <w:sz w:val="24"/>
                <w:szCs w:val="24"/>
                <w:vertAlign w:val="superscript"/>
                <w:lang w:eastAsia="ru-RU"/>
              </w:rPr>
              <w:footnoteReference w:id="5"/>
            </w:r>
          </w:p>
        </w:tc>
      </w:tr>
      <w:tr w:rsidR="00753FC6" w:rsidRPr="00753FC6" w14:paraId="472B7B78" w14:textId="77777777" w:rsidTr="00753FC6">
        <w:trPr>
          <w:trHeight w:val="20"/>
        </w:trPr>
        <w:tc>
          <w:tcPr>
            <w:tcW w:w="576" w:type="dxa"/>
            <w:shd w:val="clear" w:color="auto" w:fill="auto"/>
          </w:tcPr>
          <w:p w14:paraId="31A95D87" w14:textId="77777777" w:rsidR="00753FC6" w:rsidRPr="00753FC6" w:rsidRDefault="00753FC6" w:rsidP="00753FC6">
            <w:pPr>
              <w:spacing w:after="0" w:line="240" w:lineRule="auto"/>
              <w:rPr>
                <w:rFonts w:ascii="Times New Roman" w:eastAsia="Times New Roman" w:hAnsi="Times New Roman"/>
                <w:color w:val="000000"/>
                <w:sz w:val="24"/>
                <w:szCs w:val="24"/>
                <w:lang w:val="en-US" w:eastAsia="ru-RU"/>
              </w:rPr>
            </w:pPr>
            <w:r w:rsidRPr="00753FC6">
              <w:rPr>
                <w:rFonts w:ascii="Times New Roman" w:eastAsia="Times New Roman" w:hAnsi="Times New Roman"/>
                <w:color w:val="000000"/>
                <w:sz w:val="24"/>
                <w:szCs w:val="24"/>
                <w:lang w:val="en-US" w:eastAsia="ru-RU"/>
              </w:rPr>
              <w:t>2</w:t>
            </w:r>
          </w:p>
        </w:tc>
        <w:tc>
          <w:tcPr>
            <w:tcW w:w="1331" w:type="dxa"/>
            <w:shd w:val="clear" w:color="auto" w:fill="auto"/>
          </w:tcPr>
          <w:p w14:paraId="4975DC88" w14:textId="77777777" w:rsidR="00753FC6" w:rsidRPr="00753FC6" w:rsidRDefault="00753FC6" w:rsidP="00753FC6">
            <w:pPr>
              <w:spacing w:after="0" w:line="240" w:lineRule="auto"/>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Тариф на п</w:t>
            </w:r>
            <w:r w:rsidRPr="00753FC6">
              <w:rPr>
                <w:rFonts w:ascii="Times New Roman" w:eastAsia="Times New Roman" w:hAnsi="Times New Roman"/>
                <w:color w:val="000000"/>
                <w:sz w:val="24"/>
                <w:szCs w:val="24"/>
                <w:lang w:eastAsia="ru-RU"/>
              </w:rPr>
              <w:t>и</w:t>
            </w:r>
            <w:r w:rsidRPr="00753FC6">
              <w:rPr>
                <w:rFonts w:ascii="Times New Roman" w:eastAsia="Times New Roman" w:hAnsi="Times New Roman"/>
                <w:color w:val="000000"/>
                <w:sz w:val="24"/>
                <w:szCs w:val="24"/>
                <w:lang w:eastAsia="ru-RU"/>
              </w:rPr>
              <w:t>тьевую воду</w:t>
            </w:r>
          </w:p>
        </w:tc>
        <w:tc>
          <w:tcPr>
            <w:tcW w:w="896" w:type="dxa"/>
            <w:shd w:val="clear" w:color="auto" w:fill="auto"/>
            <w:vAlign w:val="bottom"/>
          </w:tcPr>
          <w:p w14:paraId="499A3B1A"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59,47</w:t>
            </w:r>
          </w:p>
        </w:tc>
        <w:tc>
          <w:tcPr>
            <w:tcW w:w="1005" w:type="dxa"/>
            <w:shd w:val="clear" w:color="auto" w:fill="auto"/>
            <w:vAlign w:val="bottom"/>
          </w:tcPr>
          <w:p w14:paraId="3CDA2B4A"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61,22</w:t>
            </w:r>
          </w:p>
        </w:tc>
        <w:tc>
          <w:tcPr>
            <w:tcW w:w="896" w:type="dxa"/>
            <w:shd w:val="clear" w:color="auto" w:fill="auto"/>
            <w:vAlign w:val="bottom"/>
          </w:tcPr>
          <w:p w14:paraId="18BB7D5E"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61,22</w:t>
            </w:r>
          </w:p>
        </w:tc>
        <w:tc>
          <w:tcPr>
            <w:tcW w:w="956" w:type="dxa"/>
            <w:shd w:val="clear" w:color="auto" w:fill="auto"/>
            <w:vAlign w:val="bottom"/>
          </w:tcPr>
          <w:p w14:paraId="6BC53D90"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94,73</w:t>
            </w:r>
          </w:p>
        </w:tc>
        <w:tc>
          <w:tcPr>
            <w:tcW w:w="921" w:type="dxa"/>
            <w:shd w:val="clear" w:color="auto" w:fill="auto"/>
            <w:vAlign w:val="bottom"/>
          </w:tcPr>
          <w:p w14:paraId="08D7A2EB"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80,28</w:t>
            </w:r>
          </w:p>
        </w:tc>
        <w:tc>
          <w:tcPr>
            <w:tcW w:w="921" w:type="dxa"/>
            <w:shd w:val="clear" w:color="auto" w:fill="auto"/>
            <w:vAlign w:val="bottom"/>
          </w:tcPr>
          <w:p w14:paraId="5391D089"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82,74</w:t>
            </w:r>
          </w:p>
        </w:tc>
        <w:tc>
          <w:tcPr>
            <w:tcW w:w="921" w:type="dxa"/>
            <w:shd w:val="clear" w:color="auto" w:fill="auto"/>
            <w:vAlign w:val="bottom"/>
          </w:tcPr>
          <w:p w14:paraId="1BF9F655"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85,28</w:t>
            </w:r>
          </w:p>
        </w:tc>
        <w:tc>
          <w:tcPr>
            <w:tcW w:w="921" w:type="dxa"/>
            <w:shd w:val="clear" w:color="auto" w:fill="auto"/>
            <w:vAlign w:val="bottom"/>
          </w:tcPr>
          <w:p w14:paraId="5F6BD732"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87,89</w:t>
            </w:r>
          </w:p>
        </w:tc>
      </w:tr>
      <w:tr w:rsidR="00753FC6" w:rsidRPr="00753FC6" w14:paraId="259A9A80" w14:textId="77777777" w:rsidTr="00753FC6">
        <w:trPr>
          <w:trHeight w:val="20"/>
        </w:trPr>
        <w:tc>
          <w:tcPr>
            <w:tcW w:w="576" w:type="dxa"/>
            <w:shd w:val="clear" w:color="auto" w:fill="auto"/>
          </w:tcPr>
          <w:p w14:paraId="6A2C906B" w14:textId="77777777" w:rsidR="00753FC6" w:rsidRPr="00753FC6" w:rsidRDefault="00753FC6" w:rsidP="00753FC6">
            <w:pPr>
              <w:spacing w:after="0" w:line="240" w:lineRule="auto"/>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2.1.</w:t>
            </w:r>
          </w:p>
        </w:tc>
        <w:tc>
          <w:tcPr>
            <w:tcW w:w="1331" w:type="dxa"/>
            <w:shd w:val="clear" w:color="auto" w:fill="auto"/>
          </w:tcPr>
          <w:p w14:paraId="4AAD534E" w14:textId="77777777" w:rsidR="00753FC6" w:rsidRPr="00753FC6" w:rsidRDefault="00753FC6" w:rsidP="00753FC6">
            <w:pPr>
              <w:spacing w:after="0" w:line="240" w:lineRule="auto"/>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Льготный т</w:t>
            </w:r>
            <w:r w:rsidRPr="00753FC6">
              <w:rPr>
                <w:rFonts w:ascii="Times New Roman" w:eastAsia="Times New Roman" w:hAnsi="Times New Roman"/>
                <w:color w:val="000000"/>
                <w:sz w:val="24"/>
                <w:szCs w:val="24"/>
                <w:lang w:eastAsia="ru-RU"/>
              </w:rPr>
              <w:t>а</w:t>
            </w:r>
            <w:r w:rsidRPr="00753FC6">
              <w:rPr>
                <w:rFonts w:ascii="Times New Roman" w:eastAsia="Times New Roman" w:hAnsi="Times New Roman"/>
                <w:color w:val="000000"/>
                <w:sz w:val="24"/>
                <w:szCs w:val="24"/>
                <w:lang w:eastAsia="ru-RU"/>
              </w:rPr>
              <w:lastRenderedPageBreak/>
              <w:t>риф для нас</w:t>
            </w:r>
            <w:r w:rsidRPr="00753FC6">
              <w:rPr>
                <w:rFonts w:ascii="Times New Roman" w:eastAsia="Times New Roman" w:hAnsi="Times New Roman"/>
                <w:color w:val="000000"/>
                <w:sz w:val="24"/>
                <w:szCs w:val="24"/>
                <w:lang w:eastAsia="ru-RU"/>
              </w:rPr>
              <w:t>е</w:t>
            </w:r>
            <w:r w:rsidRPr="00753FC6">
              <w:rPr>
                <w:rFonts w:ascii="Times New Roman" w:eastAsia="Times New Roman" w:hAnsi="Times New Roman"/>
                <w:color w:val="000000"/>
                <w:sz w:val="24"/>
                <w:szCs w:val="24"/>
                <w:lang w:eastAsia="ru-RU"/>
              </w:rPr>
              <w:t>ления</w:t>
            </w:r>
          </w:p>
        </w:tc>
        <w:tc>
          <w:tcPr>
            <w:tcW w:w="896" w:type="dxa"/>
            <w:shd w:val="clear" w:color="auto" w:fill="auto"/>
            <w:vAlign w:val="bottom"/>
          </w:tcPr>
          <w:p w14:paraId="7661A987"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lastRenderedPageBreak/>
              <w:t>25,52</w:t>
            </w:r>
          </w:p>
        </w:tc>
        <w:tc>
          <w:tcPr>
            <w:tcW w:w="1005" w:type="dxa"/>
            <w:shd w:val="clear" w:color="auto" w:fill="auto"/>
            <w:vAlign w:val="bottom"/>
          </w:tcPr>
          <w:p w14:paraId="1BB1AA37"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r w:rsidRPr="00753FC6">
              <w:rPr>
                <w:rFonts w:ascii="Times New Roman" w:eastAsia="Times New Roman" w:hAnsi="Times New Roman"/>
                <w:color w:val="000000"/>
                <w:sz w:val="24"/>
                <w:szCs w:val="24"/>
                <w:lang w:eastAsia="ru-RU"/>
              </w:rPr>
              <w:t>27,35</w:t>
            </w:r>
          </w:p>
        </w:tc>
        <w:tc>
          <w:tcPr>
            <w:tcW w:w="896" w:type="dxa"/>
            <w:shd w:val="clear" w:color="auto" w:fill="auto"/>
            <w:vAlign w:val="bottom"/>
          </w:tcPr>
          <w:p w14:paraId="09DBB15D"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p>
        </w:tc>
        <w:tc>
          <w:tcPr>
            <w:tcW w:w="956" w:type="dxa"/>
            <w:shd w:val="clear" w:color="auto" w:fill="auto"/>
            <w:vAlign w:val="bottom"/>
          </w:tcPr>
          <w:p w14:paraId="4C2FE4CC"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p>
        </w:tc>
        <w:tc>
          <w:tcPr>
            <w:tcW w:w="921" w:type="dxa"/>
            <w:shd w:val="clear" w:color="auto" w:fill="auto"/>
            <w:vAlign w:val="bottom"/>
          </w:tcPr>
          <w:p w14:paraId="64693FCC"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p>
        </w:tc>
        <w:tc>
          <w:tcPr>
            <w:tcW w:w="921" w:type="dxa"/>
            <w:shd w:val="clear" w:color="auto" w:fill="auto"/>
            <w:vAlign w:val="bottom"/>
          </w:tcPr>
          <w:p w14:paraId="34C15F35"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p>
        </w:tc>
        <w:tc>
          <w:tcPr>
            <w:tcW w:w="921" w:type="dxa"/>
            <w:shd w:val="clear" w:color="auto" w:fill="auto"/>
            <w:vAlign w:val="bottom"/>
          </w:tcPr>
          <w:p w14:paraId="796E55E2"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p>
        </w:tc>
        <w:tc>
          <w:tcPr>
            <w:tcW w:w="921" w:type="dxa"/>
            <w:shd w:val="clear" w:color="auto" w:fill="auto"/>
            <w:vAlign w:val="bottom"/>
          </w:tcPr>
          <w:p w14:paraId="18E1B2F2" w14:textId="77777777" w:rsidR="00753FC6" w:rsidRPr="00753FC6" w:rsidRDefault="00753FC6" w:rsidP="00753FC6">
            <w:pPr>
              <w:spacing w:after="0" w:line="240" w:lineRule="auto"/>
              <w:jc w:val="right"/>
              <w:rPr>
                <w:rFonts w:ascii="Times New Roman" w:eastAsia="Times New Roman" w:hAnsi="Times New Roman"/>
                <w:color w:val="000000"/>
                <w:sz w:val="24"/>
                <w:szCs w:val="24"/>
                <w:lang w:eastAsia="ru-RU"/>
              </w:rPr>
            </w:pPr>
          </w:p>
        </w:tc>
      </w:tr>
      <w:bookmarkEnd w:id="37"/>
      <w:bookmarkEnd w:id="38"/>
    </w:tbl>
    <w:p w14:paraId="2A5C0CCF" w14:textId="77777777" w:rsidR="00E9301B" w:rsidRDefault="00E9301B" w:rsidP="00461DA1">
      <w:pPr>
        <w:pStyle w:val="a8"/>
        <w:widowControl/>
        <w:suppressAutoHyphens/>
        <w:autoSpaceDE/>
        <w:autoSpaceDN/>
        <w:adjustRightInd/>
        <w:spacing w:before="0"/>
        <w:ind w:firstLine="709"/>
        <w:contextualSpacing/>
        <w:rPr>
          <w:rFonts w:eastAsia="Calibri"/>
          <w:b/>
        </w:rPr>
      </w:pPr>
    </w:p>
    <w:p w14:paraId="24BE0038" w14:textId="5B641A91"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Технические и технологические проблемы в системе</w:t>
      </w:r>
    </w:p>
    <w:p w14:paraId="17293DD0" w14:textId="77777777" w:rsidR="002F254A" w:rsidRPr="002F254A" w:rsidRDefault="002F254A" w:rsidP="002F254A">
      <w:pPr>
        <w:suppressAutoHyphens/>
        <w:spacing w:after="0" w:line="240" w:lineRule="auto"/>
        <w:ind w:firstLine="709"/>
        <w:contextualSpacing/>
        <w:jc w:val="both"/>
        <w:rPr>
          <w:rFonts w:ascii="Times New Roman" w:eastAsia="Times New Roman" w:hAnsi="Times New Roman"/>
          <w:sz w:val="28"/>
          <w:szCs w:val="28"/>
          <w:lang w:eastAsia="ru-RU"/>
        </w:rPr>
      </w:pPr>
      <w:bookmarkStart w:id="40" w:name="_Hlk34008854"/>
      <w:r w:rsidRPr="002F254A">
        <w:rPr>
          <w:rFonts w:ascii="Times New Roman" w:eastAsia="Times New Roman" w:hAnsi="Times New Roman"/>
          <w:sz w:val="28"/>
          <w:szCs w:val="28"/>
          <w:lang w:eastAsia="ru-RU"/>
        </w:rPr>
        <w:t>Основными технологическими проблемами являются:</w:t>
      </w:r>
    </w:p>
    <w:p w14:paraId="243521F7" w14:textId="77777777" w:rsidR="002F254A" w:rsidRPr="002F254A" w:rsidRDefault="002F254A" w:rsidP="002F254A">
      <w:pPr>
        <w:numPr>
          <w:ilvl w:val="0"/>
          <w:numId w:val="27"/>
        </w:numPr>
        <w:suppressAutoHyphens/>
        <w:spacing w:after="0" w:line="240" w:lineRule="auto"/>
        <w:contextualSpacing/>
        <w:jc w:val="both"/>
        <w:rPr>
          <w:rFonts w:ascii="Times New Roman" w:eastAsia="Times New Roman" w:hAnsi="Times New Roman"/>
          <w:sz w:val="28"/>
          <w:szCs w:val="28"/>
          <w:lang w:eastAsia="ru-RU"/>
        </w:rPr>
      </w:pPr>
      <w:r w:rsidRPr="002F254A">
        <w:rPr>
          <w:rFonts w:ascii="Times New Roman" w:eastAsia="Times New Roman" w:hAnsi="Times New Roman"/>
          <w:sz w:val="28"/>
          <w:szCs w:val="28"/>
          <w:lang w:eastAsia="ru-RU"/>
        </w:rPr>
        <w:t>средний охват централизованной системой водоснабжения.</w:t>
      </w:r>
    </w:p>
    <w:p w14:paraId="41F4A39F" w14:textId="0D19C47D" w:rsidR="002F254A" w:rsidRDefault="002F254A" w:rsidP="002F254A">
      <w:pPr>
        <w:suppressAutoHyphens/>
        <w:spacing w:after="0" w:line="240" w:lineRule="auto"/>
        <w:ind w:firstLine="709"/>
        <w:contextualSpacing/>
        <w:jc w:val="both"/>
        <w:rPr>
          <w:rFonts w:ascii="Times New Roman" w:eastAsia="Times New Roman" w:hAnsi="Times New Roman"/>
          <w:sz w:val="28"/>
          <w:szCs w:val="28"/>
          <w:lang w:eastAsia="ru-RU"/>
        </w:rPr>
      </w:pPr>
      <w:r w:rsidRPr="002F254A">
        <w:rPr>
          <w:rFonts w:ascii="Times New Roman" w:eastAsia="Times New Roman" w:hAnsi="Times New Roman"/>
          <w:sz w:val="28"/>
          <w:szCs w:val="28"/>
          <w:lang w:eastAsia="ru-RU"/>
        </w:rPr>
        <w:t>Планируется увеличение охвата централизованной системы водоснабжения.</w:t>
      </w:r>
    </w:p>
    <w:p w14:paraId="5425031C" w14:textId="4AC6A6AA" w:rsidR="002F254A" w:rsidRPr="002F254A" w:rsidRDefault="002F254A" w:rsidP="002F254A">
      <w:pPr>
        <w:suppressAutoHyphens/>
        <w:spacing w:after="0" w:line="240" w:lineRule="auto"/>
        <w:ind w:firstLine="709"/>
        <w:contextualSpacing/>
        <w:jc w:val="both"/>
        <w:rPr>
          <w:rFonts w:ascii="Times New Roman" w:eastAsia="Times New Roman" w:hAnsi="Times New Roman"/>
          <w:sz w:val="28"/>
          <w:szCs w:val="28"/>
          <w:lang w:eastAsia="ru-RU"/>
        </w:rPr>
      </w:pPr>
      <w:r w:rsidRPr="002F254A">
        <w:rPr>
          <w:rFonts w:ascii="Times New Roman" w:eastAsia="Times New Roman" w:hAnsi="Times New Roman"/>
          <w:sz w:val="28"/>
          <w:szCs w:val="28"/>
          <w:lang w:eastAsia="ru-RU"/>
        </w:rPr>
        <w:t>Основными проблемами, снижающими показатели готовности системы водоснабжения, являются:</w:t>
      </w:r>
    </w:p>
    <w:p w14:paraId="2AF5384B" w14:textId="77777777" w:rsidR="002F254A" w:rsidRPr="002F254A" w:rsidRDefault="002F254A" w:rsidP="002F254A">
      <w:pPr>
        <w:numPr>
          <w:ilvl w:val="0"/>
          <w:numId w:val="28"/>
        </w:numPr>
        <w:suppressAutoHyphens/>
        <w:spacing w:after="0" w:line="240" w:lineRule="auto"/>
        <w:contextualSpacing/>
        <w:jc w:val="both"/>
        <w:rPr>
          <w:rFonts w:ascii="Times New Roman" w:eastAsia="Times New Roman" w:hAnsi="Times New Roman"/>
          <w:sz w:val="28"/>
          <w:szCs w:val="28"/>
          <w:lang w:eastAsia="ru-RU"/>
        </w:rPr>
      </w:pPr>
      <w:r w:rsidRPr="002F254A">
        <w:rPr>
          <w:rFonts w:ascii="Times New Roman" w:eastAsia="Times New Roman" w:hAnsi="Times New Roman"/>
          <w:sz w:val="28"/>
          <w:szCs w:val="28"/>
          <w:lang w:eastAsia="ru-RU"/>
        </w:rPr>
        <w:t>часть сетей имеют срок эксплуатации, превышающий нормативный;</w:t>
      </w:r>
    </w:p>
    <w:p w14:paraId="1C7D5709" w14:textId="77777777" w:rsidR="002F254A" w:rsidRPr="002F254A" w:rsidRDefault="002F254A" w:rsidP="002F254A">
      <w:pPr>
        <w:numPr>
          <w:ilvl w:val="0"/>
          <w:numId w:val="28"/>
        </w:numPr>
        <w:suppressAutoHyphens/>
        <w:spacing w:after="0" w:line="240" w:lineRule="auto"/>
        <w:contextualSpacing/>
        <w:jc w:val="both"/>
        <w:rPr>
          <w:rFonts w:ascii="Times New Roman" w:eastAsia="Times New Roman" w:hAnsi="Times New Roman"/>
          <w:sz w:val="28"/>
          <w:szCs w:val="28"/>
          <w:lang w:eastAsia="ru-RU"/>
        </w:rPr>
      </w:pPr>
      <w:r w:rsidRPr="002F254A">
        <w:rPr>
          <w:rFonts w:ascii="Times New Roman" w:eastAsia="Times New Roman" w:hAnsi="Times New Roman"/>
          <w:sz w:val="28"/>
          <w:szCs w:val="28"/>
          <w:lang w:eastAsia="ru-RU"/>
        </w:rPr>
        <w:t>низкая степень автоматизации и диспетчеризации объектов.</w:t>
      </w:r>
    </w:p>
    <w:bookmarkEnd w:id="40"/>
    <w:p w14:paraId="3CB84BA5" w14:textId="717EFA88" w:rsidR="00C64DE9" w:rsidRPr="00C64DE9" w:rsidRDefault="00C64DE9" w:rsidP="00C64DE9">
      <w:pPr>
        <w:suppressAutoHyphens/>
        <w:spacing w:after="0" w:line="240" w:lineRule="auto"/>
        <w:ind w:firstLine="709"/>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Требуемые мероприятия:</w:t>
      </w:r>
    </w:p>
    <w:p w14:paraId="053ADD33" w14:textId="77777777" w:rsidR="00C64DE9" w:rsidRPr="00C64DE9" w:rsidRDefault="00C64DE9" w:rsidP="00A821D7">
      <w:pPr>
        <w:numPr>
          <w:ilvl w:val="0"/>
          <w:numId w:val="11"/>
        </w:numPr>
        <w:suppressAutoHyphens/>
        <w:spacing w:after="0" w:line="240" w:lineRule="auto"/>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техническое перевооружение объектов водоснабжения, повышение степени благоустройства зданий;</w:t>
      </w:r>
    </w:p>
    <w:p w14:paraId="3E44A25A" w14:textId="77777777" w:rsidR="00C64DE9" w:rsidRPr="00C64DE9" w:rsidRDefault="00C64DE9" w:rsidP="00A821D7">
      <w:pPr>
        <w:numPr>
          <w:ilvl w:val="0"/>
          <w:numId w:val="11"/>
        </w:numPr>
        <w:suppressAutoHyphens/>
        <w:spacing w:after="0" w:line="240" w:lineRule="auto"/>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14:paraId="6A1532B4" w14:textId="77777777" w:rsidR="00C64DE9" w:rsidRPr="00C64DE9" w:rsidRDefault="00C64DE9" w:rsidP="00A821D7">
      <w:pPr>
        <w:numPr>
          <w:ilvl w:val="0"/>
          <w:numId w:val="11"/>
        </w:numPr>
        <w:suppressAutoHyphens/>
        <w:spacing w:after="0" w:line="240" w:lineRule="auto"/>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14:paraId="267DCC45" w14:textId="4C95BCD1" w:rsidR="00C64DE9" w:rsidRPr="00C64DE9" w:rsidRDefault="00C64DE9" w:rsidP="001A5BE6">
      <w:pPr>
        <w:numPr>
          <w:ilvl w:val="0"/>
          <w:numId w:val="11"/>
        </w:numPr>
        <w:suppressAutoHyphens/>
        <w:spacing w:after="0" w:line="240" w:lineRule="auto"/>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1A5BE6">
        <w:rPr>
          <w:rFonts w:ascii="Times New Roman" w:eastAsia="Times New Roman" w:hAnsi="Times New Roman"/>
          <w:sz w:val="28"/>
          <w:szCs w:val="28"/>
          <w:lang w:eastAsia="ru-RU"/>
        </w:rPr>
        <w:t>.</w:t>
      </w:r>
    </w:p>
    <w:p w14:paraId="2C165492" w14:textId="77777777" w:rsidR="006A61A4" w:rsidRDefault="006A61A4" w:rsidP="0007424E">
      <w:pPr>
        <w:pStyle w:val="a6"/>
        <w:spacing w:before="240"/>
        <w:ind w:left="0"/>
        <w:jc w:val="both"/>
      </w:pPr>
      <w:bookmarkStart w:id="41" w:name="_Toc58803986"/>
      <w:bookmarkEnd w:id="17"/>
      <w:r>
        <w:t>2.</w:t>
      </w:r>
      <w:r w:rsidR="00734F50">
        <w:t>1</w:t>
      </w:r>
      <w:r>
        <w:t xml:space="preserve">.4. Система </w:t>
      </w:r>
      <w:r w:rsidRPr="006A61A4">
        <w:t>водоотведения</w:t>
      </w:r>
      <w:bookmarkEnd w:id="41"/>
    </w:p>
    <w:p w14:paraId="37ABDD99" w14:textId="77777777"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Институциональная структура</w:t>
      </w:r>
    </w:p>
    <w:p w14:paraId="3E6123A1" w14:textId="77777777" w:rsidR="0094278E" w:rsidRPr="0094278E" w:rsidRDefault="001B29D8" w:rsidP="0094278E">
      <w:pPr>
        <w:suppressAutoHyphens/>
        <w:spacing w:after="0" w:line="240" w:lineRule="auto"/>
        <w:ind w:firstLine="709"/>
        <w:contextualSpacing/>
        <w:jc w:val="both"/>
        <w:rPr>
          <w:rFonts w:ascii="Times New Roman" w:eastAsia="Times New Roman" w:hAnsi="Times New Roman"/>
          <w:sz w:val="28"/>
          <w:szCs w:val="28"/>
          <w:lang w:eastAsia="ru-RU"/>
        </w:rPr>
      </w:pPr>
      <w:r w:rsidRPr="001B29D8">
        <w:rPr>
          <w:rFonts w:ascii="Times New Roman" w:eastAsia="Times New Roman" w:hAnsi="Times New Roman"/>
          <w:sz w:val="28"/>
          <w:szCs w:val="28"/>
          <w:lang w:eastAsia="ru-RU"/>
        </w:rPr>
        <w:t xml:space="preserve">На территории </w:t>
      </w:r>
      <w:r w:rsidR="00745806">
        <w:rPr>
          <w:rFonts w:ascii="Times New Roman" w:eastAsia="Times New Roman" w:hAnsi="Times New Roman"/>
          <w:sz w:val="28"/>
          <w:szCs w:val="28"/>
          <w:lang w:eastAsia="ru-RU"/>
        </w:rPr>
        <w:t>муниципального образования</w:t>
      </w:r>
      <w:r w:rsidRPr="001B29D8">
        <w:rPr>
          <w:rFonts w:ascii="Times New Roman" w:eastAsia="Times New Roman" w:hAnsi="Times New Roman"/>
          <w:sz w:val="28"/>
          <w:szCs w:val="28"/>
          <w:lang w:eastAsia="ru-RU"/>
        </w:rPr>
        <w:t xml:space="preserve"> система водоотведения централизованная. </w:t>
      </w:r>
      <w:r w:rsidR="0094278E" w:rsidRPr="0094278E">
        <w:rPr>
          <w:rFonts w:ascii="Times New Roman" w:eastAsia="Times New Roman" w:hAnsi="Times New Roman"/>
          <w:sz w:val="28"/>
          <w:szCs w:val="28"/>
          <w:lang w:eastAsia="ru-RU"/>
        </w:rPr>
        <w:t>В рабочем поселке существует полная раздельная система канализации. Водоотведение представляет собой сложный комплекс инженерных сооружений и процессов, условно разделенных на две составляющие:</w:t>
      </w:r>
    </w:p>
    <w:p w14:paraId="2FA0A57D" w14:textId="77777777" w:rsidR="0094278E" w:rsidRPr="0094278E" w:rsidRDefault="0094278E" w:rsidP="0094278E">
      <w:pPr>
        <w:numPr>
          <w:ilvl w:val="0"/>
          <w:numId w:val="44"/>
        </w:numPr>
        <w:suppressAutoHyphens/>
        <w:spacing w:after="0" w:line="240" w:lineRule="auto"/>
        <w:contextualSpacing/>
        <w:jc w:val="both"/>
        <w:rPr>
          <w:rFonts w:ascii="Times New Roman" w:eastAsia="Times New Roman" w:hAnsi="Times New Roman"/>
          <w:sz w:val="28"/>
          <w:szCs w:val="28"/>
          <w:lang w:eastAsia="ru-RU"/>
        </w:rPr>
      </w:pPr>
      <w:r w:rsidRPr="0094278E">
        <w:rPr>
          <w:rFonts w:ascii="Times New Roman" w:eastAsia="Times New Roman" w:hAnsi="Times New Roman"/>
          <w:sz w:val="28"/>
          <w:szCs w:val="28"/>
          <w:lang w:eastAsia="ru-RU"/>
        </w:rPr>
        <w:t>сбор и транспортировка сточных вод;</w:t>
      </w:r>
    </w:p>
    <w:p w14:paraId="40F9899F" w14:textId="77777777" w:rsidR="0094278E" w:rsidRPr="0094278E" w:rsidRDefault="0094278E" w:rsidP="0094278E">
      <w:pPr>
        <w:numPr>
          <w:ilvl w:val="0"/>
          <w:numId w:val="44"/>
        </w:numPr>
        <w:suppressAutoHyphens/>
        <w:spacing w:after="0" w:line="240" w:lineRule="auto"/>
        <w:contextualSpacing/>
        <w:jc w:val="both"/>
        <w:rPr>
          <w:rFonts w:ascii="Times New Roman" w:eastAsia="Times New Roman" w:hAnsi="Times New Roman"/>
          <w:sz w:val="28"/>
          <w:szCs w:val="28"/>
          <w:lang w:eastAsia="ru-RU"/>
        </w:rPr>
      </w:pPr>
      <w:r w:rsidRPr="0094278E">
        <w:rPr>
          <w:rFonts w:ascii="Times New Roman" w:eastAsia="Times New Roman" w:hAnsi="Times New Roman"/>
          <w:sz w:val="28"/>
          <w:szCs w:val="28"/>
          <w:lang w:eastAsia="ru-RU"/>
        </w:rPr>
        <w:t xml:space="preserve">прием </w:t>
      </w:r>
      <w:proofErr w:type="spellStart"/>
      <w:r w:rsidRPr="0094278E">
        <w:rPr>
          <w:rFonts w:ascii="Times New Roman" w:eastAsia="Times New Roman" w:hAnsi="Times New Roman"/>
          <w:sz w:val="28"/>
          <w:szCs w:val="28"/>
          <w:lang w:eastAsia="ru-RU"/>
        </w:rPr>
        <w:t>спецавтотранспорта</w:t>
      </w:r>
      <w:proofErr w:type="spellEnd"/>
      <w:r w:rsidRPr="0094278E">
        <w:rPr>
          <w:rFonts w:ascii="Times New Roman" w:eastAsia="Times New Roman" w:hAnsi="Times New Roman"/>
          <w:sz w:val="28"/>
          <w:szCs w:val="28"/>
          <w:lang w:eastAsia="ru-RU"/>
        </w:rPr>
        <w:t xml:space="preserve"> с отходами из выгребов;</w:t>
      </w:r>
    </w:p>
    <w:p w14:paraId="4021711A" w14:textId="77777777" w:rsidR="0094278E" w:rsidRPr="0094278E" w:rsidRDefault="0094278E" w:rsidP="0094278E">
      <w:pPr>
        <w:numPr>
          <w:ilvl w:val="0"/>
          <w:numId w:val="44"/>
        </w:numPr>
        <w:suppressAutoHyphens/>
        <w:spacing w:after="0" w:line="240" w:lineRule="auto"/>
        <w:contextualSpacing/>
        <w:jc w:val="both"/>
        <w:rPr>
          <w:rFonts w:ascii="Times New Roman" w:eastAsia="Times New Roman" w:hAnsi="Times New Roman"/>
          <w:sz w:val="28"/>
          <w:szCs w:val="28"/>
          <w:lang w:eastAsia="ru-RU"/>
        </w:rPr>
      </w:pPr>
      <w:r w:rsidRPr="0094278E">
        <w:rPr>
          <w:rFonts w:ascii="Times New Roman" w:eastAsia="Times New Roman" w:hAnsi="Times New Roman"/>
          <w:sz w:val="28"/>
          <w:szCs w:val="28"/>
          <w:lang w:eastAsia="ru-RU"/>
        </w:rPr>
        <w:t xml:space="preserve">очистка поступивших сточных вод на очистных сооружениях </w:t>
      </w:r>
      <w:proofErr w:type="spellStart"/>
      <w:r w:rsidRPr="0094278E">
        <w:rPr>
          <w:rFonts w:ascii="Times New Roman" w:eastAsia="Times New Roman" w:hAnsi="Times New Roman"/>
          <w:sz w:val="28"/>
          <w:szCs w:val="28"/>
          <w:lang w:eastAsia="ru-RU"/>
        </w:rPr>
        <w:t>Аскизского</w:t>
      </w:r>
      <w:proofErr w:type="spellEnd"/>
      <w:r w:rsidRPr="0094278E">
        <w:rPr>
          <w:rFonts w:ascii="Times New Roman" w:eastAsia="Times New Roman" w:hAnsi="Times New Roman"/>
          <w:sz w:val="28"/>
          <w:szCs w:val="28"/>
          <w:lang w:eastAsia="ru-RU"/>
        </w:rPr>
        <w:t xml:space="preserve"> сельсовета.</w:t>
      </w:r>
    </w:p>
    <w:p w14:paraId="5A7CEE71" w14:textId="77777777" w:rsidR="008C68E3" w:rsidRDefault="008C68E3" w:rsidP="008C68E3">
      <w:pPr>
        <w:pStyle w:val="a8"/>
        <w:suppressAutoHyphens/>
        <w:ind w:firstLine="709"/>
        <w:contextualSpacing/>
      </w:pPr>
      <w:r>
        <w:lastRenderedPageBreak/>
        <w:t xml:space="preserve">МУП </w:t>
      </w:r>
      <w:proofErr w:type="spellStart"/>
      <w:r>
        <w:t>Аскизского</w:t>
      </w:r>
      <w:proofErr w:type="spellEnd"/>
      <w:r>
        <w:t xml:space="preserve"> поссовета «</w:t>
      </w:r>
      <w:proofErr w:type="spellStart"/>
      <w:r>
        <w:t>Аскизские</w:t>
      </w:r>
      <w:proofErr w:type="spellEnd"/>
      <w:r>
        <w:t xml:space="preserve"> тепловые сети» (далее - МУП «АТС» осуществляет регулируемый вид деятельности на объектах коммунальной инфраструктуры (канализационная сеть, коллектор напорный и другое движимое и недвижимое имущество) на праве хозяйственного ведения.</w:t>
      </w:r>
    </w:p>
    <w:p w14:paraId="5A58DCA0" w14:textId="77777777" w:rsidR="008C68E3" w:rsidRDefault="008C68E3" w:rsidP="008C68E3">
      <w:pPr>
        <w:pStyle w:val="a8"/>
        <w:widowControl/>
        <w:suppressAutoHyphens/>
        <w:autoSpaceDE/>
        <w:autoSpaceDN/>
        <w:adjustRightInd/>
        <w:spacing w:before="0"/>
        <w:ind w:firstLine="709"/>
        <w:contextualSpacing/>
      </w:pPr>
      <w:r>
        <w:t xml:space="preserve">МУП «АТС» обслуживают объекты водоотведения на основании постановления главы </w:t>
      </w:r>
      <w:proofErr w:type="spellStart"/>
      <w:r>
        <w:t>Аскизского</w:t>
      </w:r>
      <w:proofErr w:type="spellEnd"/>
      <w:r>
        <w:t xml:space="preserve"> поссовета от 02 июня 2017года № 15-п3 «О передаче муниципального имущества муниципальному унитарному предприятию </w:t>
      </w:r>
      <w:proofErr w:type="spellStart"/>
      <w:r>
        <w:t>Аскизского</w:t>
      </w:r>
      <w:proofErr w:type="spellEnd"/>
      <w:r>
        <w:t xml:space="preserve"> поссовета «</w:t>
      </w:r>
      <w:proofErr w:type="spellStart"/>
      <w:r>
        <w:t>Аскизские</w:t>
      </w:r>
      <w:proofErr w:type="spellEnd"/>
      <w:r>
        <w:t xml:space="preserve"> тепловые сети» имущества на праве хозяйственного ведения с 02 июня 2017года.</w:t>
      </w:r>
    </w:p>
    <w:p w14:paraId="7FF05CA6" w14:textId="77777777" w:rsidR="00A37A27" w:rsidRDefault="00A37A27" w:rsidP="008C68E3">
      <w:pPr>
        <w:pStyle w:val="a8"/>
        <w:widowControl/>
        <w:suppressAutoHyphens/>
        <w:autoSpaceDE/>
        <w:autoSpaceDN/>
        <w:adjustRightInd/>
        <w:spacing w:before="0"/>
        <w:ind w:firstLine="709"/>
        <w:contextualSpacing/>
        <w:rPr>
          <w:rFonts w:eastAsia="Calibri"/>
          <w:b/>
        </w:rPr>
      </w:pPr>
    </w:p>
    <w:p w14:paraId="3DC3A337" w14:textId="0CC1C006" w:rsidR="00C64DE9" w:rsidRDefault="00C64DE9" w:rsidP="008C68E3">
      <w:pPr>
        <w:pStyle w:val="a8"/>
        <w:widowControl/>
        <w:suppressAutoHyphens/>
        <w:autoSpaceDE/>
        <w:autoSpaceDN/>
        <w:adjustRightInd/>
        <w:spacing w:before="0"/>
        <w:ind w:firstLine="709"/>
        <w:contextualSpacing/>
        <w:rPr>
          <w:rFonts w:eastAsia="Calibri"/>
          <w:b/>
        </w:rPr>
      </w:pPr>
      <w:r w:rsidRPr="00DF4BBA">
        <w:rPr>
          <w:rFonts w:eastAsia="Calibri"/>
          <w:b/>
        </w:rPr>
        <w:t xml:space="preserve">Характеристика системы </w:t>
      </w:r>
      <w:proofErr w:type="spellStart"/>
      <w:r w:rsidRPr="00DF4BBA">
        <w:rPr>
          <w:rFonts w:eastAsia="Calibri"/>
          <w:b/>
        </w:rPr>
        <w:t>ресурсоснабжения</w:t>
      </w:r>
      <w:proofErr w:type="spellEnd"/>
    </w:p>
    <w:p w14:paraId="15594FB9" w14:textId="77777777" w:rsidR="00C64DE9" w:rsidRPr="006E41F2" w:rsidRDefault="00C64DE9" w:rsidP="00C64DE9">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Площадные объекты</w:t>
      </w:r>
    </w:p>
    <w:p w14:paraId="2205A9DB" w14:textId="1C8D01DE" w:rsidR="000173BD" w:rsidRPr="000173BD" w:rsidRDefault="000173BD" w:rsidP="000173BD">
      <w:pPr>
        <w:suppressAutoHyphens/>
        <w:spacing w:after="0" w:line="240" w:lineRule="auto"/>
        <w:ind w:firstLine="709"/>
        <w:contextualSpacing/>
        <w:jc w:val="both"/>
        <w:rPr>
          <w:rFonts w:ascii="Times New Roman" w:eastAsia="Times New Roman" w:hAnsi="Times New Roman"/>
          <w:sz w:val="28"/>
          <w:szCs w:val="28"/>
          <w:lang w:eastAsia="ru-RU"/>
        </w:rPr>
      </w:pPr>
      <w:r w:rsidRPr="000173BD">
        <w:rPr>
          <w:rFonts w:ascii="Times New Roman" w:eastAsia="Times New Roman" w:hAnsi="Times New Roman"/>
          <w:sz w:val="28"/>
          <w:szCs w:val="28"/>
          <w:lang w:eastAsia="ru-RU"/>
        </w:rPr>
        <w:t xml:space="preserve">На территории </w:t>
      </w:r>
      <w:r w:rsidR="00745806">
        <w:rPr>
          <w:rFonts w:ascii="Times New Roman" w:eastAsia="Times New Roman" w:hAnsi="Times New Roman"/>
          <w:sz w:val="28"/>
          <w:szCs w:val="28"/>
          <w:lang w:eastAsia="ru-RU"/>
        </w:rPr>
        <w:t>муниципального образования</w:t>
      </w:r>
      <w:r w:rsidRPr="000173BD">
        <w:rPr>
          <w:rFonts w:ascii="Times New Roman" w:eastAsia="Times New Roman" w:hAnsi="Times New Roman"/>
          <w:sz w:val="28"/>
          <w:szCs w:val="28"/>
          <w:lang w:eastAsia="ru-RU"/>
        </w:rPr>
        <w:t xml:space="preserve"> действу</w:t>
      </w:r>
      <w:r w:rsidR="00A275A3">
        <w:rPr>
          <w:rFonts w:ascii="Times New Roman" w:eastAsia="Times New Roman" w:hAnsi="Times New Roman"/>
          <w:sz w:val="28"/>
          <w:szCs w:val="28"/>
          <w:lang w:eastAsia="ru-RU"/>
        </w:rPr>
        <w:t>е</w:t>
      </w:r>
      <w:r w:rsidRPr="000173BD">
        <w:rPr>
          <w:rFonts w:ascii="Times New Roman" w:eastAsia="Times New Roman" w:hAnsi="Times New Roman"/>
          <w:sz w:val="28"/>
          <w:szCs w:val="28"/>
          <w:lang w:eastAsia="ru-RU"/>
        </w:rPr>
        <w:t xml:space="preserve">т </w:t>
      </w:r>
      <w:r w:rsidR="00A275A3">
        <w:rPr>
          <w:rFonts w:ascii="Times New Roman" w:eastAsia="Times New Roman" w:hAnsi="Times New Roman"/>
          <w:sz w:val="28"/>
          <w:szCs w:val="28"/>
          <w:lang w:eastAsia="ru-RU"/>
        </w:rPr>
        <w:t>1 канализационная насосная станция</w:t>
      </w:r>
      <w:r w:rsidRPr="000173BD">
        <w:rPr>
          <w:rFonts w:ascii="Times New Roman" w:eastAsia="Times New Roman" w:hAnsi="Times New Roman"/>
          <w:sz w:val="28"/>
          <w:szCs w:val="28"/>
          <w:lang w:eastAsia="ru-RU"/>
        </w:rPr>
        <w:t xml:space="preserve">, </w:t>
      </w:r>
      <w:r w:rsidR="00A5035E">
        <w:rPr>
          <w:rFonts w:ascii="Times New Roman" w:eastAsia="Times New Roman" w:hAnsi="Times New Roman"/>
          <w:sz w:val="28"/>
          <w:szCs w:val="28"/>
          <w:lang w:eastAsia="ru-RU"/>
        </w:rPr>
        <w:t xml:space="preserve">общей </w:t>
      </w:r>
      <w:r w:rsidRPr="000173BD">
        <w:rPr>
          <w:rFonts w:ascii="Times New Roman" w:eastAsia="Times New Roman" w:hAnsi="Times New Roman"/>
          <w:sz w:val="28"/>
          <w:szCs w:val="28"/>
          <w:lang w:eastAsia="ru-RU"/>
        </w:rPr>
        <w:t xml:space="preserve">производительностью </w:t>
      </w:r>
      <w:r w:rsidR="00A275A3">
        <w:rPr>
          <w:rFonts w:ascii="Times New Roman" w:eastAsia="Times New Roman" w:hAnsi="Times New Roman"/>
          <w:sz w:val="28"/>
          <w:szCs w:val="28"/>
          <w:lang w:eastAsia="ru-RU"/>
        </w:rPr>
        <w:t>200</w:t>
      </w:r>
      <w:r w:rsidRPr="000173BD">
        <w:rPr>
          <w:rFonts w:ascii="Times New Roman" w:eastAsia="Times New Roman" w:hAnsi="Times New Roman"/>
          <w:sz w:val="28"/>
          <w:szCs w:val="28"/>
          <w:lang w:eastAsia="ru-RU"/>
        </w:rPr>
        <w:t>куб.м/</w:t>
      </w:r>
      <w:r w:rsidR="00A275A3">
        <w:rPr>
          <w:rFonts w:ascii="Times New Roman" w:eastAsia="Times New Roman" w:hAnsi="Times New Roman"/>
          <w:sz w:val="28"/>
          <w:szCs w:val="28"/>
          <w:lang w:eastAsia="ru-RU"/>
        </w:rPr>
        <w:t>час</w:t>
      </w:r>
      <w:r w:rsidRPr="000173BD">
        <w:rPr>
          <w:rFonts w:ascii="Times New Roman" w:eastAsia="Times New Roman" w:hAnsi="Times New Roman"/>
          <w:sz w:val="28"/>
          <w:szCs w:val="28"/>
          <w:lang w:eastAsia="ru-RU"/>
        </w:rPr>
        <w:t>.</w:t>
      </w:r>
    </w:p>
    <w:p w14:paraId="2314858F" w14:textId="77777777" w:rsidR="00A37A27" w:rsidRDefault="00A37A27" w:rsidP="00C64DE9">
      <w:pPr>
        <w:suppressAutoHyphens/>
        <w:spacing w:after="0" w:line="240" w:lineRule="auto"/>
        <w:ind w:firstLine="709"/>
        <w:contextualSpacing/>
        <w:jc w:val="both"/>
        <w:rPr>
          <w:rFonts w:ascii="Times New Roman" w:eastAsia="Times New Roman" w:hAnsi="Times New Roman"/>
          <w:b/>
          <w:bCs/>
          <w:sz w:val="28"/>
          <w:szCs w:val="28"/>
          <w:lang w:eastAsia="ru-RU"/>
        </w:rPr>
      </w:pPr>
    </w:p>
    <w:p w14:paraId="1C1F7072" w14:textId="431F4E88" w:rsidR="00C64DE9" w:rsidRPr="006E41F2" w:rsidRDefault="00C64DE9" w:rsidP="00C64DE9">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Линейные объекты водоснабжения</w:t>
      </w:r>
    </w:p>
    <w:p w14:paraId="4CB1DA11" w14:textId="77777777" w:rsidR="00A275A3" w:rsidRPr="00A275A3" w:rsidRDefault="00A275A3" w:rsidP="00A275A3">
      <w:pPr>
        <w:suppressAutoHyphens/>
        <w:spacing w:after="0" w:line="240" w:lineRule="auto"/>
        <w:ind w:firstLine="709"/>
        <w:contextualSpacing/>
        <w:jc w:val="both"/>
        <w:rPr>
          <w:rFonts w:ascii="Times New Roman" w:eastAsia="Times New Roman" w:hAnsi="Times New Roman"/>
          <w:sz w:val="28"/>
          <w:szCs w:val="28"/>
          <w:lang w:eastAsia="ru-RU"/>
        </w:rPr>
      </w:pPr>
      <w:r w:rsidRPr="00A275A3">
        <w:rPr>
          <w:rFonts w:ascii="Times New Roman" w:eastAsia="Times New Roman" w:hAnsi="Times New Roman"/>
          <w:sz w:val="28"/>
          <w:szCs w:val="28"/>
          <w:lang w:eastAsia="ru-RU"/>
        </w:rPr>
        <w:t xml:space="preserve">В эксплуатационной зоне МУП </w:t>
      </w:r>
      <w:proofErr w:type="spellStart"/>
      <w:r w:rsidRPr="00A275A3">
        <w:rPr>
          <w:rFonts w:ascii="Times New Roman" w:eastAsia="Times New Roman" w:hAnsi="Times New Roman"/>
          <w:sz w:val="28"/>
          <w:szCs w:val="28"/>
          <w:lang w:eastAsia="ru-RU"/>
        </w:rPr>
        <w:t>Аскизского</w:t>
      </w:r>
      <w:proofErr w:type="spellEnd"/>
      <w:r w:rsidRPr="00A275A3">
        <w:rPr>
          <w:rFonts w:ascii="Times New Roman" w:eastAsia="Times New Roman" w:hAnsi="Times New Roman"/>
          <w:sz w:val="28"/>
          <w:szCs w:val="28"/>
          <w:lang w:eastAsia="ru-RU"/>
        </w:rPr>
        <w:t xml:space="preserve"> поссовета «</w:t>
      </w:r>
      <w:proofErr w:type="spellStart"/>
      <w:r w:rsidRPr="00A275A3">
        <w:rPr>
          <w:rFonts w:ascii="Times New Roman" w:eastAsia="Times New Roman" w:hAnsi="Times New Roman"/>
          <w:sz w:val="28"/>
          <w:szCs w:val="28"/>
          <w:lang w:eastAsia="ru-RU"/>
        </w:rPr>
        <w:t>Аскизские</w:t>
      </w:r>
      <w:proofErr w:type="spellEnd"/>
      <w:r w:rsidRPr="00A275A3">
        <w:rPr>
          <w:rFonts w:ascii="Times New Roman" w:eastAsia="Times New Roman" w:hAnsi="Times New Roman"/>
          <w:sz w:val="28"/>
          <w:szCs w:val="28"/>
          <w:lang w:eastAsia="ru-RU"/>
        </w:rPr>
        <w:t xml:space="preserve"> тепловые сети» суммарная протяженность безнапорного коллектора составляет 1,49км, диаметром 100мм и напорный коллектор протяженностью 2,702км диаметром 180мм.</w:t>
      </w:r>
    </w:p>
    <w:p w14:paraId="764E9364" w14:textId="77777777" w:rsidR="00A37A27" w:rsidRDefault="00A37A27" w:rsidP="00C64DE9">
      <w:pPr>
        <w:suppressAutoHyphens/>
        <w:spacing w:after="0" w:line="240" w:lineRule="auto"/>
        <w:ind w:firstLine="709"/>
        <w:contextualSpacing/>
        <w:jc w:val="both"/>
        <w:rPr>
          <w:rFonts w:ascii="Times New Roman" w:eastAsia="Times New Roman" w:hAnsi="Times New Roman"/>
          <w:b/>
          <w:bCs/>
          <w:sz w:val="28"/>
          <w:szCs w:val="28"/>
          <w:lang w:eastAsia="ru-RU"/>
        </w:rPr>
      </w:pPr>
    </w:p>
    <w:p w14:paraId="00734860" w14:textId="655483BB" w:rsidR="00C64DE9" w:rsidRPr="006E41F2" w:rsidRDefault="00C64DE9" w:rsidP="00C64DE9">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Системы учета ресурсов</w:t>
      </w:r>
    </w:p>
    <w:p w14:paraId="1AEAE795" w14:textId="330695FD" w:rsidR="000173BD" w:rsidRPr="000173BD" w:rsidRDefault="000173BD" w:rsidP="000173BD">
      <w:pPr>
        <w:suppressAutoHyphens/>
        <w:spacing w:after="0" w:line="240" w:lineRule="auto"/>
        <w:ind w:firstLine="709"/>
        <w:contextualSpacing/>
        <w:jc w:val="both"/>
        <w:rPr>
          <w:rFonts w:ascii="Times New Roman" w:eastAsia="Times New Roman" w:hAnsi="Times New Roman"/>
          <w:sz w:val="28"/>
          <w:szCs w:val="28"/>
          <w:lang w:eastAsia="ru-RU"/>
        </w:rPr>
      </w:pPr>
      <w:r w:rsidRPr="000173BD">
        <w:rPr>
          <w:rFonts w:ascii="Times New Roman" w:eastAsia="Times New Roman" w:hAnsi="Times New Roman"/>
          <w:sz w:val="28"/>
          <w:szCs w:val="28"/>
          <w:lang w:eastAsia="ru-RU"/>
        </w:rPr>
        <w:t>Отсутствует.</w:t>
      </w:r>
    </w:p>
    <w:p w14:paraId="2FEBFE92" w14:textId="77777777" w:rsidR="00A37A27" w:rsidRDefault="00A37A27" w:rsidP="00C64DE9">
      <w:pPr>
        <w:pStyle w:val="a8"/>
        <w:widowControl/>
        <w:suppressAutoHyphens/>
        <w:autoSpaceDE/>
        <w:autoSpaceDN/>
        <w:adjustRightInd/>
        <w:spacing w:before="0"/>
        <w:ind w:firstLine="709"/>
        <w:contextualSpacing/>
        <w:rPr>
          <w:rFonts w:eastAsia="Calibri"/>
          <w:b/>
        </w:rPr>
      </w:pPr>
    </w:p>
    <w:p w14:paraId="2798F79A" w14:textId="3F796A33"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Зоны действия источников ресурсов</w:t>
      </w:r>
    </w:p>
    <w:p w14:paraId="3B5DC74F" w14:textId="77777777" w:rsidR="00BF6765" w:rsidRPr="00BF6765" w:rsidRDefault="00BF6765" w:rsidP="00BF6765">
      <w:pPr>
        <w:suppressAutoHyphens/>
        <w:spacing w:after="0" w:line="240" w:lineRule="auto"/>
        <w:ind w:firstLine="709"/>
        <w:contextualSpacing/>
        <w:jc w:val="both"/>
        <w:rPr>
          <w:rFonts w:ascii="Times New Roman" w:eastAsia="Times New Roman" w:hAnsi="Times New Roman"/>
          <w:sz w:val="28"/>
          <w:szCs w:val="28"/>
          <w:lang w:eastAsia="ru-RU"/>
        </w:rPr>
      </w:pPr>
      <w:r w:rsidRPr="00BF6765">
        <w:rPr>
          <w:rFonts w:ascii="Times New Roman" w:eastAsia="Times New Roman" w:hAnsi="Times New Roman"/>
          <w:sz w:val="28"/>
          <w:szCs w:val="28"/>
          <w:lang w:eastAsia="ru-RU"/>
        </w:rPr>
        <w:t>Эксплуатационная зона охватывает часть пер. Пушкина, Комсомольский, Больничный и ул. Октябрьская, Вокзальная, Линейная, население бюджетные и прочие организации.</w:t>
      </w:r>
    </w:p>
    <w:p w14:paraId="17B3EBBB" w14:textId="77777777" w:rsidR="00BF6765" w:rsidRPr="00BF6765" w:rsidRDefault="00BF6765" w:rsidP="00BF6765">
      <w:pPr>
        <w:suppressAutoHyphens/>
        <w:spacing w:after="0" w:line="240" w:lineRule="auto"/>
        <w:ind w:firstLine="709"/>
        <w:contextualSpacing/>
        <w:jc w:val="both"/>
        <w:rPr>
          <w:rFonts w:ascii="Times New Roman" w:eastAsia="Times New Roman" w:hAnsi="Times New Roman"/>
          <w:sz w:val="28"/>
          <w:szCs w:val="28"/>
          <w:lang w:eastAsia="ru-RU"/>
        </w:rPr>
      </w:pPr>
      <w:r w:rsidRPr="00BF6765">
        <w:rPr>
          <w:rFonts w:ascii="Times New Roman" w:eastAsia="Times New Roman" w:hAnsi="Times New Roman"/>
          <w:sz w:val="28"/>
          <w:szCs w:val="28"/>
          <w:lang w:eastAsia="ru-RU"/>
        </w:rPr>
        <w:t>В муниципальном образовании представлена одна централизованная система водоотведения.</w:t>
      </w:r>
    </w:p>
    <w:p w14:paraId="77EE4F4D" w14:textId="77777777" w:rsidR="00A37A27" w:rsidRDefault="00A37A27" w:rsidP="00C64DE9">
      <w:pPr>
        <w:pStyle w:val="a8"/>
        <w:widowControl/>
        <w:suppressAutoHyphens/>
        <w:autoSpaceDE/>
        <w:autoSpaceDN/>
        <w:adjustRightInd/>
        <w:spacing w:before="0"/>
        <w:ind w:firstLine="709"/>
        <w:contextualSpacing/>
        <w:rPr>
          <w:rFonts w:eastAsia="Calibri"/>
          <w:b/>
        </w:rPr>
      </w:pPr>
    </w:p>
    <w:p w14:paraId="1AB2BA81" w14:textId="0B91EAED"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 xml:space="preserve">Резервы и дефициты по зонам действия </w:t>
      </w:r>
      <w:r w:rsidR="009B1C12">
        <w:rPr>
          <w:rFonts w:eastAsia="Calibri"/>
          <w:b/>
        </w:rPr>
        <w:t>системы</w:t>
      </w:r>
    </w:p>
    <w:p w14:paraId="41366179" w14:textId="77777777" w:rsidR="00BF6765" w:rsidRPr="00BF6765" w:rsidRDefault="00BF6765" w:rsidP="00BF6765">
      <w:pPr>
        <w:suppressAutoHyphens/>
        <w:spacing w:after="0" w:line="240" w:lineRule="auto"/>
        <w:ind w:firstLine="709"/>
        <w:contextualSpacing/>
        <w:jc w:val="both"/>
        <w:rPr>
          <w:rFonts w:ascii="Times New Roman" w:eastAsia="Times New Roman" w:hAnsi="Times New Roman"/>
          <w:sz w:val="28"/>
          <w:szCs w:val="28"/>
          <w:lang w:eastAsia="ru-RU"/>
        </w:rPr>
      </w:pPr>
      <w:r w:rsidRPr="00BF6765">
        <w:rPr>
          <w:rFonts w:ascii="Times New Roman" w:eastAsia="Times New Roman" w:hAnsi="Times New Roman"/>
          <w:sz w:val="28"/>
          <w:szCs w:val="28"/>
          <w:lang w:eastAsia="ru-RU"/>
        </w:rPr>
        <w:t>При максимальном сценарном плане при увеличении отведения стоков, необходимо строительство очистных сооружений:</w:t>
      </w:r>
    </w:p>
    <w:p w14:paraId="5E46252A" w14:textId="77777777" w:rsidR="00BF6765" w:rsidRPr="00BF6765" w:rsidRDefault="00BF6765" w:rsidP="00BF6765">
      <w:pPr>
        <w:numPr>
          <w:ilvl w:val="0"/>
          <w:numId w:val="45"/>
        </w:numPr>
        <w:suppressAutoHyphens/>
        <w:spacing w:after="0" w:line="240" w:lineRule="auto"/>
        <w:contextualSpacing/>
        <w:jc w:val="both"/>
        <w:rPr>
          <w:rFonts w:ascii="Times New Roman" w:eastAsia="Times New Roman" w:hAnsi="Times New Roman"/>
          <w:sz w:val="28"/>
          <w:szCs w:val="28"/>
          <w:lang w:eastAsia="ru-RU"/>
        </w:rPr>
      </w:pPr>
      <w:r w:rsidRPr="00BF6765">
        <w:rPr>
          <w:rFonts w:ascii="Times New Roman" w:eastAsia="Times New Roman" w:hAnsi="Times New Roman"/>
          <w:sz w:val="28"/>
          <w:szCs w:val="28"/>
          <w:lang w:eastAsia="ru-RU"/>
        </w:rPr>
        <w:t xml:space="preserve">Эксплуатационная зона №1 до 1500 </w:t>
      </w:r>
      <w:proofErr w:type="spellStart"/>
      <w:r w:rsidRPr="00BF6765">
        <w:rPr>
          <w:rFonts w:ascii="Times New Roman" w:eastAsia="Times New Roman" w:hAnsi="Times New Roman"/>
          <w:sz w:val="28"/>
          <w:szCs w:val="28"/>
          <w:lang w:eastAsia="ru-RU"/>
        </w:rPr>
        <w:t>куб.м</w:t>
      </w:r>
      <w:proofErr w:type="spellEnd"/>
      <w:r w:rsidRPr="00BF6765">
        <w:rPr>
          <w:rFonts w:ascii="Times New Roman" w:eastAsia="Times New Roman" w:hAnsi="Times New Roman"/>
          <w:sz w:val="28"/>
          <w:szCs w:val="28"/>
          <w:lang w:eastAsia="ru-RU"/>
        </w:rPr>
        <w:t>. в сутки.</w:t>
      </w:r>
    </w:p>
    <w:p w14:paraId="440C9DAA" w14:textId="77777777" w:rsidR="00BF6765" w:rsidRPr="00BF6765" w:rsidRDefault="00BF6765" w:rsidP="00BF6765">
      <w:pPr>
        <w:suppressAutoHyphens/>
        <w:spacing w:after="0" w:line="240" w:lineRule="auto"/>
        <w:ind w:firstLine="709"/>
        <w:contextualSpacing/>
        <w:jc w:val="both"/>
        <w:rPr>
          <w:rFonts w:ascii="Times New Roman" w:eastAsia="Times New Roman" w:hAnsi="Times New Roman"/>
          <w:sz w:val="28"/>
          <w:szCs w:val="28"/>
          <w:lang w:eastAsia="ru-RU"/>
        </w:rPr>
      </w:pPr>
      <w:r w:rsidRPr="00BF6765">
        <w:rPr>
          <w:rFonts w:ascii="Times New Roman" w:eastAsia="Times New Roman" w:hAnsi="Times New Roman"/>
          <w:sz w:val="28"/>
          <w:szCs w:val="28"/>
          <w:lang w:eastAsia="ru-RU"/>
        </w:rPr>
        <w:t xml:space="preserve">Необходима синхронизация со схемой водоснабжения и водоотведения </w:t>
      </w:r>
      <w:proofErr w:type="spellStart"/>
      <w:r w:rsidRPr="00BF6765">
        <w:rPr>
          <w:rFonts w:ascii="Times New Roman" w:eastAsia="Times New Roman" w:hAnsi="Times New Roman"/>
          <w:sz w:val="28"/>
          <w:szCs w:val="28"/>
          <w:lang w:eastAsia="ru-RU"/>
        </w:rPr>
        <w:t>Аскизского</w:t>
      </w:r>
      <w:proofErr w:type="spellEnd"/>
      <w:r w:rsidRPr="00BF6765">
        <w:rPr>
          <w:rFonts w:ascii="Times New Roman" w:eastAsia="Times New Roman" w:hAnsi="Times New Roman"/>
          <w:sz w:val="28"/>
          <w:szCs w:val="28"/>
          <w:lang w:eastAsia="ru-RU"/>
        </w:rPr>
        <w:t xml:space="preserve"> сельсовета.</w:t>
      </w:r>
    </w:p>
    <w:p w14:paraId="1FD23C96" w14:textId="77777777" w:rsidR="00A37A27" w:rsidRDefault="00A37A27" w:rsidP="00C64DE9">
      <w:pPr>
        <w:pStyle w:val="a8"/>
        <w:widowControl/>
        <w:suppressAutoHyphens/>
        <w:autoSpaceDE/>
        <w:autoSpaceDN/>
        <w:adjustRightInd/>
        <w:spacing w:before="0"/>
        <w:ind w:firstLine="709"/>
        <w:contextualSpacing/>
        <w:rPr>
          <w:rFonts w:eastAsia="Calibri"/>
          <w:b/>
        </w:rPr>
      </w:pPr>
    </w:p>
    <w:p w14:paraId="69672CAF" w14:textId="0C652893"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Надежность работы системы</w:t>
      </w:r>
    </w:p>
    <w:p w14:paraId="435D4B2E"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Анализ готовности к исправной работе и оперативной ликвидации внештатных ситуаций системы водоотведения показал соответствие готовности системы к требованиям Федерального закона №116-ФЗ.</w:t>
      </w:r>
    </w:p>
    <w:p w14:paraId="290F6DB8" w14:textId="77777777" w:rsidR="00A37A27" w:rsidRDefault="00A37A27" w:rsidP="00C64DE9">
      <w:pPr>
        <w:pStyle w:val="a8"/>
        <w:widowControl/>
        <w:suppressAutoHyphens/>
        <w:autoSpaceDE/>
        <w:autoSpaceDN/>
        <w:adjustRightInd/>
        <w:spacing w:before="0"/>
        <w:ind w:firstLine="709"/>
        <w:contextualSpacing/>
        <w:rPr>
          <w:rFonts w:eastAsia="Calibri"/>
          <w:b/>
        </w:rPr>
      </w:pPr>
    </w:p>
    <w:p w14:paraId="0269F1D2" w14:textId="5F6B0E46"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Воздействие на окружающую среду</w:t>
      </w:r>
    </w:p>
    <w:p w14:paraId="65578AAD"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Важнейшим экологическим аспектом, при выполнении мероприятий по строительству, реконструкции и модернизации объектов систем водоотведения и очистки сточных вод, является сброс сточных вод с превышением нормативно-допустимых показателей. Нарушение требований влечет за собой:</w:t>
      </w:r>
    </w:p>
    <w:p w14:paraId="6A6FF905"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загрязнение и ухудшение качества поверхностных и подземных вод;</w:t>
      </w:r>
    </w:p>
    <w:p w14:paraId="64B11D6A"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proofErr w:type="spellStart"/>
      <w:r w:rsidRPr="004233C3">
        <w:rPr>
          <w:rFonts w:ascii="Times New Roman" w:eastAsia="Times New Roman" w:hAnsi="Times New Roman"/>
          <w:sz w:val="28"/>
          <w:szCs w:val="28"/>
          <w:lang w:eastAsia="ru-RU"/>
        </w:rPr>
        <w:t>эвтрофикация</w:t>
      </w:r>
      <w:proofErr w:type="spellEnd"/>
      <w:r w:rsidRPr="004233C3">
        <w:rPr>
          <w:rFonts w:ascii="Times New Roman" w:eastAsia="Times New Roman" w:hAnsi="Times New Roman"/>
          <w:sz w:val="28"/>
          <w:szCs w:val="28"/>
          <w:lang w:eastAsia="ru-RU"/>
        </w:rPr>
        <w:t xml:space="preserve"> (зарастание водоема водорослями);</w:t>
      </w:r>
    </w:p>
    <w:p w14:paraId="79C25B39"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увеличение количества загрязняющих веществ в сточных водах;</w:t>
      </w:r>
    </w:p>
    <w:p w14:paraId="3032933E"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увеличение объемов сточных вод.</w:t>
      </w:r>
    </w:p>
    <w:p w14:paraId="1F477CFB"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Запрещается сброс отходов производства и потребления, в поверхностные и подземные водные объекты, на водосборные площади, в недра и на почву. Данные положения определяются в законодательном плане</w:t>
      </w:r>
      <w:r w:rsidRPr="004233C3">
        <w:rPr>
          <w:rFonts w:ascii="Times New Roman" w:eastAsia="Times New Roman" w:hAnsi="Times New Roman"/>
          <w:sz w:val="28"/>
          <w:szCs w:val="28"/>
          <w:vertAlign w:val="superscript"/>
          <w:lang w:eastAsia="ru-RU"/>
        </w:rPr>
        <w:footnoteReference w:id="6"/>
      </w:r>
      <w:r w:rsidRPr="004233C3">
        <w:rPr>
          <w:rFonts w:ascii="Times New Roman" w:eastAsia="Times New Roman" w:hAnsi="Times New Roman"/>
          <w:sz w:val="28"/>
          <w:szCs w:val="28"/>
          <w:lang w:eastAsia="ru-RU"/>
        </w:rPr>
        <w:t>.</w:t>
      </w:r>
    </w:p>
    <w:p w14:paraId="1492594A"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Основными причинами, оказывающими влияние на загрязнение почв и подземных вод населенных пунктов, являются:</w:t>
      </w:r>
    </w:p>
    <w:p w14:paraId="4D7836E3"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 xml:space="preserve">увеличение числа не канализованных объектов; </w:t>
      </w:r>
    </w:p>
    <w:p w14:paraId="17DE757D"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 xml:space="preserve">недостаточное количество оборудованных сливных станций для приема жидких бытовых отходов; </w:t>
      </w:r>
    </w:p>
    <w:p w14:paraId="4C4DF9C7"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отставание развития канализационных сетей от строительства в целом;</w:t>
      </w:r>
    </w:p>
    <w:p w14:paraId="66741810"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отсутствие утвержденных суточных нормативов образования жидких бытовых отходов от частного сектора.</w:t>
      </w:r>
    </w:p>
    <w:p w14:paraId="0ECC16AD"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Высокая степень износа трубопроводов систем водоотведения, сброс жидких отходов от жилой застройки населенных пунктов в выгребные ямы обуславливает возможность загрязнения подземных вод, загрязнение и переувлажнение почв.</w:t>
      </w:r>
    </w:p>
    <w:p w14:paraId="6BBEC464" w14:textId="77777777" w:rsidR="00A37A27" w:rsidRDefault="00A37A27" w:rsidP="00C64DE9">
      <w:pPr>
        <w:pStyle w:val="a8"/>
        <w:widowControl/>
        <w:suppressAutoHyphens/>
        <w:autoSpaceDE/>
        <w:autoSpaceDN/>
        <w:adjustRightInd/>
        <w:spacing w:before="0"/>
        <w:ind w:firstLine="709"/>
        <w:contextualSpacing/>
        <w:rPr>
          <w:rFonts w:eastAsia="Calibri"/>
          <w:b/>
        </w:rPr>
      </w:pPr>
    </w:p>
    <w:p w14:paraId="47C40B04" w14:textId="4FF100F6"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Тарифы, плата (тариф) за подключение (присоединение), структура себестоимости производства и транспорта ресурса</w:t>
      </w:r>
    </w:p>
    <w:p w14:paraId="01FDE065" w14:textId="351A3745" w:rsidR="0034222C" w:rsidRPr="0034222C" w:rsidRDefault="00BF6765" w:rsidP="0034222C">
      <w:pPr>
        <w:suppressAutoHyphens/>
        <w:spacing w:after="0" w:line="240" w:lineRule="auto"/>
        <w:ind w:firstLine="709"/>
        <w:contextualSpacing/>
        <w:jc w:val="both"/>
        <w:rPr>
          <w:rFonts w:ascii="Times New Roman" w:eastAsia="Times New Roman" w:hAnsi="Times New Roman"/>
          <w:sz w:val="28"/>
          <w:szCs w:val="28"/>
          <w:lang w:eastAsia="ru-RU"/>
        </w:rPr>
      </w:pPr>
      <w:r w:rsidRPr="00BF6765">
        <w:rPr>
          <w:rFonts w:ascii="Times New Roman" w:eastAsia="Times New Roman" w:hAnsi="Times New Roman"/>
          <w:sz w:val="28"/>
          <w:szCs w:val="28"/>
          <w:lang w:eastAsia="ru-RU"/>
        </w:rPr>
        <w:t>Утверждение тарифов на водоотведение проходит в Государственном комитете энергетики и тарифного регулирования Республики Хакасия, утвержденные тарифы на водоотведение</w:t>
      </w:r>
      <w:r w:rsidR="0034222C" w:rsidRPr="0034222C">
        <w:rPr>
          <w:rFonts w:ascii="Times New Roman" w:eastAsia="Times New Roman" w:hAnsi="Times New Roman"/>
          <w:sz w:val="28"/>
          <w:szCs w:val="28"/>
          <w:lang w:eastAsia="ru-RU"/>
        </w:rPr>
        <w:t xml:space="preserve"> представлены в таблице </w:t>
      </w:r>
      <w:r w:rsidR="0034222C">
        <w:rPr>
          <w:rFonts w:ascii="Times New Roman" w:eastAsia="Times New Roman" w:hAnsi="Times New Roman"/>
          <w:sz w:val="28"/>
          <w:szCs w:val="28"/>
          <w:lang w:eastAsia="ru-RU"/>
        </w:rPr>
        <w:t>2.1.5.</w:t>
      </w:r>
      <w:r w:rsidR="0034222C" w:rsidRPr="0034222C">
        <w:rPr>
          <w:rFonts w:ascii="Times New Roman" w:eastAsia="Times New Roman" w:hAnsi="Times New Roman"/>
          <w:sz w:val="28"/>
          <w:szCs w:val="28"/>
          <w:lang w:eastAsia="ru-RU"/>
        </w:rPr>
        <w:t>1.</w:t>
      </w:r>
    </w:p>
    <w:p w14:paraId="35C5747E" w14:textId="22434C8E" w:rsidR="0034222C" w:rsidRDefault="0034222C" w:rsidP="00BF6765">
      <w:pPr>
        <w:widowControl w:val="0"/>
        <w:autoSpaceDE w:val="0"/>
        <w:autoSpaceDN w:val="0"/>
        <w:adjustRightInd w:val="0"/>
        <w:spacing w:after="0" w:line="240" w:lineRule="auto"/>
        <w:rPr>
          <w:rFonts w:ascii="Times New Roman" w:hAnsi="Times New Roman"/>
          <w:sz w:val="28"/>
          <w:szCs w:val="28"/>
        </w:rPr>
      </w:pPr>
      <w:r w:rsidRPr="0034222C">
        <w:rPr>
          <w:rFonts w:ascii="Times New Roman" w:hAnsi="Times New Roman"/>
          <w:sz w:val="28"/>
          <w:szCs w:val="28"/>
        </w:rPr>
        <w:t xml:space="preserve">Таблица </w:t>
      </w:r>
      <w:r>
        <w:rPr>
          <w:rFonts w:ascii="Times New Roman" w:eastAsia="Times New Roman" w:hAnsi="Times New Roman"/>
          <w:sz w:val="28"/>
          <w:szCs w:val="28"/>
          <w:lang w:eastAsia="ru-RU"/>
        </w:rPr>
        <w:t>2.1.5.</w:t>
      </w:r>
      <w:r w:rsidRPr="0034222C">
        <w:rPr>
          <w:rFonts w:ascii="Times New Roman" w:eastAsia="Times New Roman" w:hAnsi="Times New Roman"/>
          <w:sz w:val="28"/>
          <w:szCs w:val="28"/>
          <w:lang w:eastAsia="ru-RU"/>
        </w:rPr>
        <w:t>1.</w:t>
      </w:r>
      <w:r w:rsidR="00BF6765">
        <w:rPr>
          <w:rFonts w:ascii="Times New Roman" w:eastAsia="Times New Roman" w:hAnsi="Times New Roman"/>
          <w:sz w:val="28"/>
          <w:szCs w:val="28"/>
          <w:lang w:eastAsia="ru-RU"/>
        </w:rPr>
        <w:t xml:space="preserve"> </w:t>
      </w:r>
      <w:r w:rsidRPr="0034222C">
        <w:rPr>
          <w:rFonts w:ascii="Times New Roman" w:hAnsi="Times New Roman"/>
          <w:sz w:val="28"/>
          <w:szCs w:val="28"/>
        </w:rPr>
        <w:t>Тарифы на водоотведение</w:t>
      </w:r>
    </w:p>
    <w:p w14:paraId="0ADCB3C3" w14:textId="77777777" w:rsidR="00BF6765" w:rsidRPr="00BF6765" w:rsidRDefault="00BF6765" w:rsidP="00BF6765">
      <w:pPr>
        <w:widowControl w:val="0"/>
        <w:autoSpaceDE w:val="0"/>
        <w:autoSpaceDN w:val="0"/>
        <w:adjustRightInd w:val="0"/>
        <w:spacing w:after="0" w:line="240" w:lineRule="auto"/>
        <w:rPr>
          <w:rFonts w:ascii="Times New Roman" w:hAnsi="Times New Roman"/>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94"/>
        <w:gridCol w:w="1975"/>
        <w:gridCol w:w="1974"/>
        <w:gridCol w:w="1831"/>
      </w:tblGrid>
      <w:tr w:rsidR="00BF6765" w:rsidRPr="00BF6765" w14:paraId="7C6A3881" w14:textId="77777777" w:rsidTr="00644090">
        <w:trPr>
          <w:trHeight w:val="20"/>
          <w:tblHeader/>
        </w:trPr>
        <w:tc>
          <w:tcPr>
            <w:tcW w:w="577" w:type="dxa"/>
            <w:vMerge w:val="restart"/>
            <w:shd w:val="clear" w:color="auto" w:fill="auto"/>
            <w:hideMark/>
          </w:tcPr>
          <w:p w14:paraId="5446533C" w14:textId="77777777" w:rsidR="00BF6765" w:rsidRPr="00BF6765" w:rsidRDefault="00BF6765" w:rsidP="00BF6765">
            <w:pPr>
              <w:spacing w:after="0" w:line="240" w:lineRule="auto"/>
              <w:jc w:val="center"/>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 xml:space="preserve">№ </w:t>
            </w:r>
            <w:proofErr w:type="spellStart"/>
            <w:r w:rsidRPr="00BF6765">
              <w:rPr>
                <w:rFonts w:ascii="Times New Roman" w:eastAsia="Times New Roman" w:hAnsi="Times New Roman"/>
                <w:color w:val="000000"/>
                <w:sz w:val="24"/>
                <w:szCs w:val="24"/>
                <w:lang w:eastAsia="ru-RU"/>
              </w:rPr>
              <w:t>пп</w:t>
            </w:r>
            <w:proofErr w:type="spellEnd"/>
          </w:p>
        </w:tc>
        <w:tc>
          <w:tcPr>
            <w:tcW w:w="2994" w:type="dxa"/>
            <w:vMerge w:val="restart"/>
            <w:shd w:val="clear" w:color="auto" w:fill="auto"/>
            <w:hideMark/>
          </w:tcPr>
          <w:p w14:paraId="28F3F725" w14:textId="77777777" w:rsidR="00BF6765" w:rsidRPr="00BF6765" w:rsidRDefault="00BF6765" w:rsidP="00BF6765">
            <w:pPr>
              <w:spacing w:after="0" w:line="240" w:lineRule="auto"/>
              <w:jc w:val="center"/>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Наименование тарифа</w:t>
            </w:r>
          </w:p>
        </w:tc>
        <w:tc>
          <w:tcPr>
            <w:tcW w:w="3949" w:type="dxa"/>
            <w:gridSpan w:val="2"/>
            <w:shd w:val="clear" w:color="auto" w:fill="auto"/>
            <w:hideMark/>
          </w:tcPr>
          <w:p w14:paraId="325D11D2" w14:textId="77777777" w:rsidR="00BF6765" w:rsidRPr="00BF6765" w:rsidRDefault="00BF6765" w:rsidP="00BF6765">
            <w:pPr>
              <w:spacing w:after="0" w:line="240" w:lineRule="auto"/>
              <w:jc w:val="center"/>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2020 год</w:t>
            </w:r>
          </w:p>
        </w:tc>
        <w:tc>
          <w:tcPr>
            <w:tcW w:w="1831" w:type="dxa"/>
            <w:vMerge w:val="restart"/>
            <w:shd w:val="clear" w:color="auto" w:fill="auto"/>
            <w:hideMark/>
          </w:tcPr>
          <w:p w14:paraId="378174CA" w14:textId="77777777" w:rsidR="00BF6765" w:rsidRPr="00BF6765" w:rsidRDefault="00BF6765" w:rsidP="00BF6765">
            <w:pPr>
              <w:spacing w:after="0" w:line="240" w:lineRule="auto"/>
              <w:jc w:val="center"/>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2021 год</w:t>
            </w:r>
          </w:p>
        </w:tc>
      </w:tr>
      <w:tr w:rsidR="00BF6765" w:rsidRPr="00BF6765" w14:paraId="47786A18" w14:textId="77777777" w:rsidTr="00644090">
        <w:trPr>
          <w:trHeight w:val="20"/>
          <w:tblHeader/>
        </w:trPr>
        <w:tc>
          <w:tcPr>
            <w:tcW w:w="577" w:type="dxa"/>
            <w:vMerge/>
            <w:shd w:val="clear" w:color="auto" w:fill="auto"/>
            <w:vAlign w:val="center"/>
            <w:hideMark/>
          </w:tcPr>
          <w:p w14:paraId="1206A5E0" w14:textId="77777777" w:rsidR="00BF6765" w:rsidRPr="00BF6765" w:rsidRDefault="00BF6765" w:rsidP="00BF6765">
            <w:pPr>
              <w:spacing w:after="0" w:line="240" w:lineRule="auto"/>
              <w:rPr>
                <w:rFonts w:ascii="Times New Roman" w:eastAsia="Times New Roman" w:hAnsi="Times New Roman"/>
                <w:color w:val="000000"/>
                <w:sz w:val="24"/>
                <w:szCs w:val="24"/>
                <w:lang w:eastAsia="ru-RU"/>
              </w:rPr>
            </w:pPr>
          </w:p>
        </w:tc>
        <w:tc>
          <w:tcPr>
            <w:tcW w:w="2994" w:type="dxa"/>
            <w:vMerge/>
            <w:shd w:val="clear" w:color="auto" w:fill="auto"/>
            <w:vAlign w:val="center"/>
            <w:hideMark/>
          </w:tcPr>
          <w:p w14:paraId="24164357" w14:textId="77777777" w:rsidR="00BF6765" w:rsidRPr="00BF6765" w:rsidRDefault="00BF6765" w:rsidP="00BF6765">
            <w:pPr>
              <w:spacing w:after="0" w:line="240" w:lineRule="auto"/>
              <w:rPr>
                <w:rFonts w:ascii="Times New Roman" w:eastAsia="Times New Roman" w:hAnsi="Times New Roman"/>
                <w:color w:val="000000"/>
                <w:sz w:val="24"/>
                <w:szCs w:val="24"/>
                <w:lang w:eastAsia="ru-RU"/>
              </w:rPr>
            </w:pPr>
          </w:p>
        </w:tc>
        <w:tc>
          <w:tcPr>
            <w:tcW w:w="1975" w:type="dxa"/>
            <w:shd w:val="clear" w:color="auto" w:fill="auto"/>
            <w:vAlign w:val="center"/>
            <w:hideMark/>
          </w:tcPr>
          <w:p w14:paraId="05222698" w14:textId="77777777" w:rsidR="00BF6765" w:rsidRPr="00BF6765" w:rsidRDefault="00BF6765" w:rsidP="00BF6765">
            <w:pPr>
              <w:spacing w:after="0" w:line="240" w:lineRule="auto"/>
              <w:jc w:val="center"/>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с 01.01.2020 г. по 30.06.2020 г.</w:t>
            </w:r>
          </w:p>
        </w:tc>
        <w:tc>
          <w:tcPr>
            <w:tcW w:w="1974" w:type="dxa"/>
            <w:shd w:val="clear" w:color="auto" w:fill="auto"/>
            <w:vAlign w:val="center"/>
            <w:hideMark/>
          </w:tcPr>
          <w:p w14:paraId="0A2F3B5C" w14:textId="77777777" w:rsidR="00BF6765" w:rsidRPr="00BF6765" w:rsidRDefault="00BF6765" w:rsidP="00BF6765">
            <w:pPr>
              <w:spacing w:after="0" w:line="240" w:lineRule="auto"/>
              <w:jc w:val="center"/>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с 01.07.2020 г. по 31.12.2020 г.</w:t>
            </w:r>
          </w:p>
        </w:tc>
        <w:tc>
          <w:tcPr>
            <w:tcW w:w="1831" w:type="dxa"/>
            <w:vMerge/>
            <w:shd w:val="clear" w:color="auto" w:fill="auto"/>
            <w:vAlign w:val="center"/>
            <w:hideMark/>
          </w:tcPr>
          <w:p w14:paraId="5104FD5B" w14:textId="77777777" w:rsidR="00BF6765" w:rsidRPr="00BF6765" w:rsidRDefault="00BF6765" w:rsidP="00BF6765">
            <w:pPr>
              <w:spacing w:after="0" w:line="240" w:lineRule="auto"/>
              <w:jc w:val="center"/>
              <w:rPr>
                <w:rFonts w:ascii="Times New Roman" w:eastAsia="Times New Roman" w:hAnsi="Times New Roman"/>
                <w:color w:val="000000"/>
                <w:sz w:val="24"/>
                <w:szCs w:val="24"/>
                <w:lang w:eastAsia="ru-RU"/>
              </w:rPr>
            </w:pPr>
          </w:p>
        </w:tc>
      </w:tr>
      <w:tr w:rsidR="00BF6765" w:rsidRPr="00BF6765" w14:paraId="7A988655" w14:textId="77777777" w:rsidTr="00644090">
        <w:trPr>
          <w:trHeight w:val="20"/>
        </w:trPr>
        <w:tc>
          <w:tcPr>
            <w:tcW w:w="9351" w:type="dxa"/>
            <w:gridSpan w:val="5"/>
            <w:shd w:val="clear" w:color="auto" w:fill="auto"/>
            <w:vAlign w:val="center"/>
          </w:tcPr>
          <w:p w14:paraId="718AF2FB" w14:textId="77777777" w:rsidR="00BF6765" w:rsidRPr="00BF6765" w:rsidRDefault="00BF6765" w:rsidP="00BF6765">
            <w:pPr>
              <w:spacing w:after="0" w:line="240" w:lineRule="auto"/>
              <w:jc w:val="center"/>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 xml:space="preserve">МУП </w:t>
            </w:r>
            <w:proofErr w:type="spellStart"/>
            <w:r w:rsidRPr="00BF6765">
              <w:rPr>
                <w:rFonts w:ascii="Times New Roman" w:eastAsia="Times New Roman" w:hAnsi="Times New Roman"/>
                <w:color w:val="000000"/>
                <w:sz w:val="24"/>
                <w:szCs w:val="24"/>
                <w:lang w:eastAsia="ru-RU"/>
              </w:rPr>
              <w:t>Аскизского</w:t>
            </w:r>
            <w:proofErr w:type="spellEnd"/>
            <w:r w:rsidRPr="00BF6765">
              <w:rPr>
                <w:rFonts w:ascii="Times New Roman" w:eastAsia="Times New Roman" w:hAnsi="Times New Roman"/>
                <w:color w:val="000000"/>
                <w:sz w:val="24"/>
                <w:szCs w:val="24"/>
                <w:lang w:eastAsia="ru-RU"/>
              </w:rPr>
              <w:t xml:space="preserve"> поссовета «</w:t>
            </w:r>
            <w:proofErr w:type="spellStart"/>
            <w:r w:rsidRPr="00BF6765">
              <w:rPr>
                <w:rFonts w:ascii="Times New Roman" w:eastAsia="Times New Roman" w:hAnsi="Times New Roman"/>
                <w:color w:val="000000"/>
                <w:sz w:val="24"/>
                <w:szCs w:val="24"/>
                <w:lang w:eastAsia="ru-RU"/>
              </w:rPr>
              <w:t>Аскизские</w:t>
            </w:r>
            <w:proofErr w:type="spellEnd"/>
            <w:r w:rsidRPr="00BF6765">
              <w:rPr>
                <w:rFonts w:ascii="Times New Roman" w:eastAsia="Times New Roman" w:hAnsi="Times New Roman"/>
                <w:color w:val="000000"/>
                <w:sz w:val="24"/>
                <w:szCs w:val="24"/>
                <w:lang w:eastAsia="ru-RU"/>
              </w:rPr>
              <w:t xml:space="preserve"> тепловые сети»</w:t>
            </w:r>
          </w:p>
        </w:tc>
      </w:tr>
      <w:tr w:rsidR="00BF6765" w:rsidRPr="00BF6765" w14:paraId="610C4906" w14:textId="77777777" w:rsidTr="00644090">
        <w:trPr>
          <w:trHeight w:val="20"/>
        </w:trPr>
        <w:tc>
          <w:tcPr>
            <w:tcW w:w="577" w:type="dxa"/>
            <w:shd w:val="clear" w:color="auto" w:fill="auto"/>
            <w:hideMark/>
          </w:tcPr>
          <w:p w14:paraId="48667486" w14:textId="77777777" w:rsidR="00BF6765" w:rsidRPr="00BF6765" w:rsidRDefault="00BF6765" w:rsidP="00BF6765">
            <w:pPr>
              <w:spacing w:after="0" w:line="240" w:lineRule="auto"/>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lastRenderedPageBreak/>
              <w:t>1</w:t>
            </w:r>
          </w:p>
        </w:tc>
        <w:tc>
          <w:tcPr>
            <w:tcW w:w="2994" w:type="dxa"/>
            <w:shd w:val="clear" w:color="auto" w:fill="auto"/>
            <w:vAlign w:val="center"/>
            <w:hideMark/>
          </w:tcPr>
          <w:p w14:paraId="1D910615" w14:textId="77777777" w:rsidR="00BF6765" w:rsidRPr="00BF6765" w:rsidRDefault="00BF6765" w:rsidP="00BF6765">
            <w:pPr>
              <w:spacing w:after="0" w:line="240" w:lineRule="auto"/>
              <w:rPr>
                <w:rFonts w:ascii="Times New Roman" w:eastAsia="Times New Roman" w:hAnsi="Times New Roman"/>
                <w:color w:val="000000"/>
                <w:sz w:val="24"/>
                <w:szCs w:val="24"/>
                <w:lang w:eastAsia="ru-RU"/>
              </w:rPr>
            </w:pPr>
            <w:r w:rsidRPr="00BF6765">
              <w:rPr>
                <w:rFonts w:ascii="Times New Roman" w:hAnsi="Times New Roman"/>
                <w:sz w:val="24"/>
                <w:szCs w:val="24"/>
              </w:rPr>
              <w:t>Тариф на водоотведение</w:t>
            </w:r>
            <w:r w:rsidRPr="00BF6765">
              <w:rPr>
                <w:rFonts w:ascii="Times New Roman" w:eastAsia="Times New Roman" w:hAnsi="Times New Roman"/>
                <w:color w:val="000000"/>
                <w:sz w:val="24"/>
                <w:szCs w:val="24"/>
                <w:vertAlign w:val="superscript"/>
                <w:lang w:eastAsia="ru-RU"/>
              </w:rPr>
              <w:footnoteReference w:id="7"/>
            </w:r>
            <w:r w:rsidRPr="00BF6765">
              <w:rPr>
                <w:rFonts w:ascii="Times New Roman" w:hAnsi="Times New Roman"/>
                <w:sz w:val="24"/>
                <w:szCs w:val="24"/>
              </w:rPr>
              <w:t xml:space="preserve">, </w:t>
            </w:r>
            <w:r w:rsidRPr="00BF6765">
              <w:rPr>
                <w:rFonts w:ascii="Times New Roman" w:eastAsia="Times New Roman" w:hAnsi="Times New Roman"/>
                <w:color w:val="000000"/>
                <w:sz w:val="24"/>
                <w:szCs w:val="24"/>
                <w:lang w:eastAsia="ru-RU"/>
              </w:rPr>
              <w:t>руб./</w:t>
            </w:r>
            <w:proofErr w:type="spellStart"/>
            <w:r w:rsidRPr="00BF6765">
              <w:rPr>
                <w:rFonts w:ascii="Times New Roman" w:eastAsia="Times New Roman" w:hAnsi="Times New Roman"/>
                <w:color w:val="000000"/>
                <w:sz w:val="24"/>
                <w:szCs w:val="24"/>
                <w:lang w:eastAsia="ru-RU"/>
              </w:rPr>
              <w:t>куб.м</w:t>
            </w:r>
            <w:proofErr w:type="spellEnd"/>
            <w:r w:rsidRPr="00BF6765">
              <w:rPr>
                <w:rFonts w:ascii="Times New Roman" w:eastAsia="Times New Roman" w:hAnsi="Times New Roman"/>
                <w:color w:val="000000"/>
                <w:sz w:val="24"/>
                <w:szCs w:val="24"/>
                <w:lang w:eastAsia="ru-RU"/>
              </w:rPr>
              <w:t>.</w:t>
            </w:r>
          </w:p>
        </w:tc>
        <w:tc>
          <w:tcPr>
            <w:tcW w:w="1975" w:type="dxa"/>
            <w:shd w:val="clear" w:color="auto" w:fill="auto"/>
            <w:vAlign w:val="bottom"/>
          </w:tcPr>
          <w:p w14:paraId="5FA31F74" w14:textId="77777777" w:rsidR="00BF6765" w:rsidRPr="00BF6765" w:rsidRDefault="00BF6765" w:rsidP="00BF6765">
            <w:pPr>
              <w:spacing w:after="0" w:line="240" w:lineRule="auto"/>
              <w:jc w:val="right"/>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93,03</w:t>
            </w:r>
          </w:p>
        </w:tc>
        <w:tc>
          <w:tcPr>
            <w:tcW w:w="1974" w:type="dxa"/>
            <w:shd w:val="clear" w:color="auto" w:fill="auto"/>
            <w:vAlign w:val="bottom"/>
          </w:tcPr>
          <w:p w14:paraId="0FFA9E74" w14:textId="77777777" w:rsidR="00BF6765" w:rsidRPr="00BF6765" w:rsidRDefault="00BF6765" w:rsidP="00BF6765">
            <w:pPr>
              <w:spacing w:after="0" w:line="240" w:lineRule="auto"/>
              <w:jc w:val="right"/>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101,38</w:t>
            </w:r>
          </w:p>
        </w:tc>
        <w:tc>
          <w:tcPr>
            <w:tcW w:w="1831" w:type="dxa"/>
            <w:shd w:val="clear" w:color="auto" w:fill="auto"/>
            <w:vAlign w:val="bottom"/>
          </w:tcPr>
          <w:p w14:paraId="1C9D7E8B" w14:textId="77777777" w:rsidR="00BF6765" w:rsidRPr="00BF6765" w:rsidRDefault="00BF6765" w:rsidP="00BF6765">
            <w:pPr>
              <w:spacing w:after="0" w:line="240" w:lineRule="auto"/>
              <w:jc w:val="right"/>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w:t>
            </w:r>
          </w:p>
        </w:tc>
      </w:tr>
      <w:tr w:rsidR="00BF6765" w:rsidRPr="00BF6765" w14:paraId="58674B3D" w14:textId="77777777" w:rsidTr="00644090">
        <w:trPr>
          <w:trHeight w:val="20"/>
        </w:trPr>
        <w:tc>
          <w:tcPr>
            <w:tcW w:w="577" w:type="dxa"/>
            <w:shd w:val="clear" w:color="auto" w:fill="auto"/>
          </w:tcPr>
          <w:p w14:paraId="2F5A63AA" w14:textId="77777777" w:rsidR="00BF6765" w:rsidRPr="00BF6765" w:rsidRDefault="00BF6765" w:rsidP="00BF6765">
            <w:pPr>
              <w:spacing w:after="0" w:line="240" w:lineRule="auto"/>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1.2</w:t>
            </w:r>
          </w:p>
        </w:tc>
        <w:tc>
          <w:tcPr>
            <w:tcW w:w="2994" w:type="dxa"/>
            <w:shd w:val="clear" w:color="auto" w:fill="auto"/>
            <w:vAlign w:val="center"/>
          </w:tcPr>
          <w:p w14:paraId="39AE4D98" w14:textId="77777777" w:rsidR="00BF6765" w:rsidRPr="00BF6765" w:rsidRDefault="00BF6765" w:rsidP="00BF6765">
            <w:pPr>
              <w:spacing w:after="0" w:line="240" w:lineRule="auto"/>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Льготные тарифы для населения</w:t>
            </w:r>
            <w:r w:rsidRPr="00BF6765">
              <w:rPr>
                <w:rFonts w:ascii="Times New Roman" w:eastAsia="Times New Roman" w:hAnsi="Times New Roman"/>
                <w:color w:val="000000"/>
                <w:sz w:val="24"/>
                <w:szCs w:val="24"/>
                <w:vertAlign w:val="superscript"/>
                <w:lang w:eastAsia="ru-RU"/>
              </w:rPr>
              <w:footnoteReference w:id="8"/>
            </w:r>
            <w:r w:rsidRPr="00BF6765">
              <w:rPr>
                <w:rFonts w:ascii="Times New Roman" w:eastAsia="Times New Roman" w:hAnsi="Times New Roman"/>
                <w:color w:val="000000"/>
                <w:sz w:val="24"/>
                <w:szCs w:val="24"/>
                <w:lang w:eastAsia="ru-RU"/>
              </w:rPr>
              <w:t xml:space="preserve">, руб. / </w:t>
            </w:r>
            <w:proofErr w:type="spellStart"/>
            <w:r w:rsidRPr="00BF6765">
              <w:rPr>
                <w:rFonts w:ascii="Times New Roman" w:eastAsia="Times New Roman" w:hAnsi="Times New Roman"/>
                <w:color w:val="000000"/>
                <w:sz w:val="24"/>
                <w:szCs w:val="24"/>
                <w:lang w:eastAsia="ru-RU"/>
              </w:rPr>
              <w:t>куб.м</w:t>
            </w:r>
            <w:proofErr w:type="spellEnd"/>
            <w:r w:rsidRPr="00BF6765">
              <w:rPr>
                <w:rFonts w:ascii="Times New Roman" w:eastAsia="Times New Roman" w:hAnsi="Times New Roman"/>
                <w:color w:val="000000"/>
                <w:sz w:val="24"/>
                <w:szCs w:val="24"/>
                <w:lang w:eastAsia="ru-RU"/>
              </w:rPr>
              <w:t>.</w:t>
            </w:r>
          </w:p>
        </w:tc>
        <w:tc>
          <w:tcPr>
            <w:tcW w:w="1975" w:type="dxa"/>
            <w:shd w:val="clear" w:color="auto" w:fill="auto"/>
            <w:vAlign w:val="bottom"/>
          </w:tcPr>
          <w:p w14:paraId="6EE39C14" w14:textId="77777777" w:rsidR="00BF6765" w:rsidRPr="00BF6765" w:rsidRDefault="00BF6765" w:rsidP="00BF6765">
            <w:pPr>
              <w:spacing w:after="0" w:line="240" w:lineRule="auto"/>
              <w:jc w:val="right"/>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24,23</w:t>
            </w:r>
          </w:p>
        </w:tc>
        <w:tc>
          <w:tcPr>
            <w:tcW w:w="1974" w:type="dxa"/>
            <w:shd w:val="clear" w:color="auto" w:fill="auto"/>
            <w:vAlign w:val="bottom"/>
          </w:tcPr>
          <w:p w14:paraId="2CE79FA1" w14:textId="77777777" w:rsidR="00BF6765" w:rsidRPr="00BF6765" w:rsidRDefault="00BF6765" w:rsidP="00BF6765">
            <w:pPr>
              <w:spacing w:after="0" w:line="240" w:lineRule="auto"/>
              <w:jc w:val="right"/>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25,49</w:t>
            </w:r>
          </w:p>
        </w:tc>
        <w:tc>
          <w:tcPr>
            <w:tcW w:w="1831" w:type="dxa"/>
            <w:shd w:val="clear" w:color="auto" w:fill="auto"/>
            <w:vAlign w:val="bottom"/>
          </w:tcPr>
          <w:p w14:paraId="4CE3C0C6" w14:textId="77777777" w:rsidR="00BF6765" w:rsidRPr="00BF6765" w:rsidRDefault="00BF6765" w:rsidP="00BF6765">
            <w:pPr>
              <w:spacing w:after="0" w:line="240" w:lineRule="auto"/>
              <w:jc w:val="right"/>
              <w:rPr>
                <w:rFonts w:ascii="Times New Roman" w:eastAsia="Times New Roman" w:hAnsi="Times New Roman"/>
                <w:color w:val="000000"/>
                <w:sz w:val="24"/>
                <w:szCs w:val="24"/>
                <w:lang w:eastAsia="ru-RU"/>
              </w:rPr>
            </w:pPr>
            <w:r w:rsidRPr="00BF6765">
              <w:rPr>
                <w:rFonts w:ascii="Times New Roman" w:eastAsia="Times New Roman" w:hAnsi="Times New Roman"/>
                <w:color w:val="000000"/>
                <w:sz w:val="24"/>
                <w:szCs w:val="24"/>
                <w:lang w:eastAsia="ru-RU"/>
              </w:rPr>
              <w:t>-</w:t>
            </w:r>
          </w:p>
        </w:tc>
      </w:tr>
    </w:tbl>
    <w:p w14:paraId="7312DDCD" w14:textId="77777777" w:rsidR="0034222C" w:rsidRPr="0034222C" w:rsidRDefault="0034222C" w:rsidP="0034222C">
      <w:pPr>
        <w:widowControl w:val="0"/>
        <w:autoSpaceDE w:val="0"/>
        <w:autoSpaceDN w:val="0"/>
        <w:adjustRightInd w:val="0"/>
        <w:spacing w:after="0" w:line="240" w:lineRule="auto"/>
        <w:jc w:val="both"/>
        <w:rPr>
          <w:rFonts w:ascii="Times New Roman" w:hAnsi="Times New Roman"/>
          <w:sz w:val="16"/>
          <w:szCs w:val="16"/>
        </w:rPr>
      </w:pPr>
    </w:p>
    <w:p w14:paraId="36B12916" w14:textId="2047A780"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Технические и технологические проблемы в системе</w:t>
      </w:r>
    </w:p>
    <w:p w14:paraId="5B9433BF" w14:textId="615F0BF6"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 xml:space="preserve">Высокая степень износа трубопроводов систем водоотведения, сброс жидких отходов от жилой застройки в выгребные ямы обуславливает возможность загрязнения подземных вод, загрязнение и переувлажнение почв. </w:t>
      </w:r>
    </w:p>
    <w:p w14:paraId="5F91FEBA" w14:textId="165AD800"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Необходимо проводить мероприятия по перекладке (реновации) ветхих сетей.</w:t>
      </w:r>
    </w:p>
    <w:p w14:paraId="13E85AB6" w14:textId="77777777" w:rsidR="006A61A4" w:rsidRDefault="006A61A4" w:rsidP="0007424E">
      <w:pPr>
        <w:pStyle w:val="a6"/>
        <w:spacing w:before="240"/>
        <w:ind w:left="0"/>
        <w:jc w:val="both"/>
      </w:pPr>
      <w:bookmarkStart w:id="43" w:name="_Toc58803987"/>
      <w:r>
        <w:t>2.</w:t>
      </w:r>
      <w:r w:rsidR="00734F50">
        <w:t>1</w:t>
      </w:r>
      <w:r>
        <w:t xml:space="preserve">.5. Система </w:t>
      </w:r>
      <w:r w:rsidRPr="006A61A4">
        <w:t xml:space="preserve">сбора и утилизации твердых </w:t>
      </w:r>
      <w:r>
        <w:t>коммунальных</w:t>
      </w:r>
      <w:r w:rsidRPr="006A61A4">
        <w:t xml:space="preserve"> отходов</w:t>
      </w:r>
      <w:bookmarkEnd w:id="43"/>
    </w:p>
    <w:p w14:paraId="53ECB63B"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Институциональная структура</w:t>
      </w:r>
    </w:p>
    <w:p w14:paraId="7E3BE6C9" w14:textId="77777777" w:rsidR="008247EC" w:rsidRPr="008247EC" w:rsidRDefault="008247EC" w:rsidP="008247EC">
      <w:pPr>
        <w:suppressAutoHyphens/>
        <w:spacing w:after="0" w:line="240" w:lineRule="auto"/>
        <w:ind w:firstLine="709"/>
        <w:contextualSpacing/>
        <w:jc w:val="both"/>
        <w:rPr>
          <w:rFonts w:ascii="Times New Roman" w:eastAsia="Times New Roman" w:hAnsi="Times New Roman"/>
          <w:sz w:val="28"/>
          <w:szCs w:val="28"/>
          <w:lang w:eastAsia="ru-RU"/>
        </w:rPr>
      </w:pPr>
      <w:bookmarkStart w:id="44" w:name="_Hlk47563555"/>
      <w:r w:rsidRPr="008247EC">
        <w:rPr>
          <w:rFonts w:ascii="Times New Roman" w:eastAsia="Times New Roman" w:hAnsi="Times New Roman"/>
          <w:sz w:val="28"/>
          <w:szCs w:val="28"/>
          <w:lang w:eastAsia="ru-RU"/>
        </w:rPr>
        <w:t>Созданная система коммунальной инфраструктуры – система переработки и утилизации (захоронения) твердых коммунальных отходов на территории Республики Хакасия, построена в соответствии со соглашением между Министерством природных ресурсов экологии Республики Хакасия и ООО «Аэросити-2000» об организации деятельности по обращению с твердыми коммунальными отходами на территориальной зоне №3 Республики Хакасия</w:t>
      </w:r>
      <w:r w:rsidRPr="008247EC">
        <w:rPr>
          <w:rFonts w:ascii="Times New Roman" w:eastAsia="Times New Roman" w:hAnsi="Times New Roman"/>
          <w:color w:val="FF0000"/>
          <w:sz w:val="28"/>
          <w:szCs w:val="28"/>
          <w:lang w:eastAsia="ru-RU"/>
        </w:rPr>
        <w:t>.</w:t>
      </w:r>
    </w:p>
    <w:bookmarkEnd w:id="44"/>
    <w:p w14:paraId="5B11AA39" w14:textId="77777777" w:rsidR="008247EC" w:rsidRPr="008247EC" w:rsidRDefault="008247EC" w:rsidP="008247EC">
      <w:pPr>
        <w:suppressAutoHyphens/>
        <w:spacing w:after="0" w:line="240" w:lineRule="auto"/>
        <w:ind w:firstLine="709"/>
        <w:contextualSpacing/>
        <w:jc w:val="both"/>
        <w:rPr>
          <w:rFonts w:ascii="Times New Roman" w:eastAsia="Times New Roman" w:hAnsi="Times New Roman"/>
          <w:sz w:val="28"/>
          <w:szCs w:val="28"/>
          <w:lang w:eastAsia="ru-RU"/>
        </w:rPr>
      </w:pPr>
      <w:r w:rsidRPr="008247EC">
        <w:rPr>
          <w:rFonts w:ascii="Times New Roman" w:eastAsia="Times New Roman" w:hAnsi="Times New Roman"/>
          <w:sz w:val="28"/>
          <w:szCs w:val="28"/>
          <w:lang w:eastAsia="ru-RU"/>
        </w:rPr>
        <w:t>В соответствии с территориальной схемой обращения с отходами Республики Хакасия</w:t>
      </w:r>
      <w:r w:rsidRPr="008247EC">
        <w:rPr>
          <w:rFonts w:ascii="Times New Roman" w:eastAsia="Times New Roman" w:hAnsi="Times New Roman"/>
          <w:sz w:val="28"/>
          <w:szCs w:val="28"/>
          <w:vertAlign w:val="superscript"/>
          <w:lang w:eastAsia="ru-RU"/>
        </w:rPr>
        <w:footnoteReference w:id="9"/>
      </w:r>
      <w:r w:rsidRPr="008247EC">
        <w:rPr>
          <w:rFonts w:ascii="Times New Roman" w:eastAsia="Times New Roman" w:hAnsi="Times New Roman"/>
          <w:sz w:val="28"/>
          <w:szCs w:val="28"/>
          <w:lang w:eastAsia="ru-RU"/>
        </w:rPr>
        <w:t>, муниципальное образование входит в территориальную зону №3.</w:t>
      </w:r>
    </w:p>
    <w:p w14:paraId="45C85365"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1ECD3BB2" w14:textId="1081272B"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 xml:space="preserve">Характеристика системы </w:t>
      </w:r>
      <w:proofErr w:type="spellStart"/>
      <w:r w:rsidRPr="00DF4BBA">
        <w:rPr>
          <w:rFonts w:eastAsia="Calibri"/>
          <w:b/>
        </w:rPr>
        <w:t>ресурсоснабжения</w:t>
      </w:r>
      <w:proofErr w:type="spellEnd"/>
    </w:p>
    <w:p w14:paraId="3D9F1975" w14:textId="48D20DA7" w:rsidR="007B1382" w:rsidRPr="007B1382" w:rsidRDefault="007B1382" w:rsidP="007B1382">
      <w:pPr>
        <w:suppressAutoHyphens/>
        <w:spacing w:after="0" w:line="240" w:lineRule="auto"/>
        <w:ind w:firstLine="709"/>
        <w:contextualSpacing/>
        <w:jc w:val="both"/>
        <w:rPr>
          <w:rFonts w:ascii="Times New Roman" w:eastAsia="Times New Roman" w:hAnsi="Times New Roman"/>
          <w:sz w:val="28"/>
          <w:szCs w:val="28"/>
          <w:lang w:eastAsia="ru-RU"/>
        </w:rPr>
      </w:pPr>
      <w:r w:rsidRPr="007B1382">
        <w:rPr>
          <w:rFonts w:ascii="Times New Roman" w:eastAsia="Times New Roman" w:hAnsi="Times New Roman"/>
          <w:sz w:val="28"/>
          <w:szCs w:val="28"/>
          <w:lang w:eastAsia="ru-RU"/>
        </w:rPr>
        <w:t xml:space="preserve">На территории </w:t>
      </w:r>
      <w:r w:rsidR="00745806">
        <w:rPr>
          <w:rFonts w:ascii="Times New Roman" w:eastAsia="Times New Roman" w:hAnsi="Times New Roman"/>
          <w:sz w:val="28"/>
          <w:szCs w:val="28"/>
          <w:lang w:eastAsia="ru-RU"/>
        </w:rPr>
        <w:t>муниципального образования</w:t>
      </w:r>
      <w:r w:rsidRPr="007B1382">
        <w:rPr>
          <w:rFonts w:ascii="Times New Roman" w:eastAsia="Times New Roman" w:hAnsi="Times New Roman"/>
          <w:sz w:val="28"/>
          <w:szCs w:val="28"/>
          <w:lang w:eastAsia="ru-RU"/>
        </w:rPr>
        <w:t xml:space="preserve"> отсутствует полигон накопления твердых коммунальных отходов.</w:t>
      </w:r>
    </w:p>
    <w:p w14:paraId="36FF18B1"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09CE0431" w14:textId="31341B11"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Зоны действия источников ресурсов</w:t>
      </w:r>
    </w:p>
    <w:p w14:paraId="3F838D70" w14:textId="0D4E4362"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Сбор и вывоз ТКО предоставляется на всей территории </w:t>
      </w:r>
      <w:r w:rsidR="00745806">
        <w:rPr>
          <w:rFonts w:ascii="Times New Roman" w:eastAsia="Times New Roman" w:hAnsi="Times New Roman"/>
          <w:sz w:val="28"/>
          <w:szCs w:val="28"/>
          <w:lang w:eastAsia="ru-RU"/>
        </w:rPr>
        <w:t>муниципального образования</w:t>
      </w:r>
      <w:r w:rsidRPr="00DF4BBA">
        <w:rPr>
          <w:rFonts w:ascii="Times New Roman" w:eastAsia="Times New Roman" w:hAnsi="Times New Roman"/>
          <w:sz w:val="28"/>
          <w:szCs w:val="28"/>
          <w:lang w:eastAsia="ru-RU"/>
        </w:rPr>
        <w:t>.</w:t>
      </w:r>
    </w:p>
    <w:p w14:paraId="3C5CC658"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34D5E006" w14:textId="73631D02"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lastRenderedPageBreak/>
        <w:t>Резервы и дефициты по зонам действия источников ресурсов</w:t>
      </w:r>
    </w:p>
    <w:p w14:paraId="1453A8E4" w14:textId="77777777" w:rsidR="008247EC" w:rsidRPr="008247EC" w:rsidRDefault="008247EC" w:rsidP="008247EC">
      <w:pPr>
        <w:suppressAutoHyphens/>
        <w:spacing w:after="0" w:line="240" w:lineRule="auto"/>
        <w:ind w:firstLine="709"/>
        <w:contextualSpacing/>
        <w:jc w:val="both"/>
        <w:rPr>
          <w:rFonts w:ascii="Times New Roman" w:eastAsia="Times New Roman" w:hAnsi="Times New Roman"/>
          <w:sz w:val="28"/>
          <w:szCs w:val="28"/>
          <w:lang w:eastAsia="ru-RU"/>
        </w:rPr>
      </w:pPr>
      <w:r w:rsidRPr="008247EC">
        <w:rPr>
          <w:rFonts w:ascii="Times New Roman" w:eastAsia="Times New Roman" w:hAnsi="Times New Roman"/>
          <w:sz w:val="28"/>
          <w:szCs w:val="28"/>
          <w:lang w:eastAsia="ru-RU"/>
        </w:rPr>
        <w:t>Расчетное годовое количество образования твердых коммунальных отходов на территории муниципального образования 10,9тыс.куб.м. за 2019 год в соответствии с отчетами Регионального оператора.</w:t>
      </w:r>
    </w:p>
    <w:p w14:paraId="6E08115A"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7A0A664E" w14:textId="4E31F81B"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Надежность работы системы</w:t>
      </w:r>
    </w:p>
    <w:p w14:paraId="278E7236" w14:textId="31013847" w:rsidR="007B1382" w:rsidRPr="007B1382" w:rsidRDefault="007B1382" w:rsidP="007B1382">
      <w:pPr>
        <w:suppressAutoHyphens/>
        <w:spacing w:after="0" w:line="240" w:lineRule="auto"/>
        <w:ind w:firstLine="709"/>
        <w:contextualSpacing/>
        <w:jc w:val="both"/>
        <w:rPr>
          <w:rFonts w:ascii="Times New Roman" w:eastAsia="Times New Roman" w:hAnsi="Times New Roman"/>
          <w:sz w:val="28"/>
          <w:szCs w:val="28"/>
          <w:lang w:eastAsia="ru-RU"/>
        </w:rPr>
      </w:pPr>
      <w:r w:rsidRPr="007B1382">
        <w:rPr>
          <w:rFonts w:ascii="Times New Roman" w:eastAsia="Times New Roman" w:hAnsi="Times New Roman"/>
          <w:sz w:val="28"/>
          <w:szCs w:val="28"/>
          <w:lang w:eastAsia="ru-RU"/>
        </w:rPr>
        <w:t xml:space="preserve">На территории </w:t>
      </w:r>
      <w:r w:rsidR="00745806">
        <w:rPr>
          <w:rFonts w:ascii="Times New Roman" w:eastAsia="Times New Roman" w:hAnsi="Times New Roman"/>
          <w:sz w:val="28"/>
          <w:szCs w:val="28"/>
          <w:lang w:eastAsia="ru-RU"/>
        </w:rPr>
        <w:t>муниципального образования</w:t>
      </w:r>
      <w:r w:rsidRPr="007B1382">
        <w:rPr>
          <w:rFonts w:ascii="Times New Roman" w:eastAsia="Times New Roman" w:hAnsi="Times New Roman"/>
          <w:sz w:val="28"/>
          <w:szCs w:val="28"/>
          <w:lang w:eastAsia="ru-RU"/>
        </w:rPr>
        <w:t xml:space="preserve"> отсутствует полигон накопления твердых коммунальных отходов.</w:t>
      </w:r>
    </w:p>
    <w:p w14:paraId="678F0B87"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3852530E" w14:textId="468E98F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Качество поставляемого ресурса</w:t>
      </w:r>
    </w:p>
    <w:p w14:paraId="1EC05AA2" w14:textId="15D94CED" w:rsidR="007B1382" w:rsidRPr="007B1382" w:rsidRDefault="007B1382" w:rsidP="007B1382">
      <w:pPr>
        <w:suppressAutoHyphens/>
        <w:spacing w:after="0" w:line="240" w:lineRule="auto"/>
        <w:ind w:firstLine="709"/>
        <w:contextualSpacing/>
        <w:jc w:val="both"/>
        <w:rPr>
          <w:rFonts w:ascii="Times New Roman" w:eastAsia="Times New Roman" w:hAnsi="Times New Roman"/>
          <w:sz w:val="28"/>
          <w:szCs w:val="28"/>
          <w:lang w:eastAsia="ru-RU"/>
        </w:rPr>
      </w:pPr>
      <w:r w:rsidRPr="007B1382">
        <w:rPr>
          <w:rFonts w:ascii="Times New Roman" w:eastAsia="Times New Roman" w:hAnsi="Times New Roman"/>
          <w:sz w:val="28"/>
          <w:szCs w:val="28"/>
          <w:lang w:eastAsia="ru-RU"/>
        </w:rPr>
        <w:t xml:space="preserve">На территории </w:t>
      </w:r>
      <w:r w:rsidR="00745806">
        <w:rPr>
          <w:rFonts w:ascii="Times New Roman" w:eastAsia="Times New Roman" w:hAnsi="Times New Roman"/>
          <w:sz w:val="28"/>
          <w:szCs w:val="28"/>
          <w:lang w:eastAsia="ru-RU"/>
        </w:rPr>
        <w:t>муниципального образования</w:t>
      </w:r>
      <w:r w:rsidRPr="007B1382">
        <w:rPr>
          <w:rFonts w:ascii="Times New Roman" w:eastAsia="Times New Roman" w:hAnsi="Times New Roman"/>
          <w:sz w:val="28"/>
          <w:szCs w:val="28"/>
          <w:lang w:eastAsia="ru-RU"/>
        </w:rPr>
        <w:t xml:space="preserve"> отсутствует полигон накопления твердых коммунальных отходов.</w:t>
      </w:r>
    </w:p>
    <w:p w14:paraId="012BD929"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11161192" w14:textId="75BA250A"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Воздействие на окружающую среду</w:t>
      </w:r>
    </w:p>
    <w:p w14:paraId="16ACC9C2"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коммунальных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коммунальных отходов, которые могут вызвать загрязнение почвы, воздуха, поверхностных и грунтовых вод. 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p>
    <w:p w14:paraId="7DC4E865"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 Эффективность принимаемых решений для каждого элемента оказывает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 Кроме того, необходимо соблюдать требования по раздельному сбору ТКО и опасных отходов (энергосберегающих ламп), чтобы минимизировать потоки отходов, которые идут на захоронение, в соответствии с комплексной стратегией обращения с твердыми коммунальными (бытовыми) отходами в РФ (Приказ Министерства природных ресурсов и экологии РФ от 14 августа 2013 г. № 298), а также организовать раздельный сбор отходов в месте их образования с целью минимизации потоков отходов, которые могут использоваться для переработки (вторсырья), и исключить их попадание на захоронение. </w:t>
      </w:r>
    </w:p>
    <w:p w14:paraId="70E4CD51" w14:textId="77777777" w:rsidR="00A37A27" w:rsidRDefault="00A37A27" w:rsidP="00461DA1">
      <w:pPr>
        <w:pStyle w:val="a8"/>
        <w:widowControl/>
        <w:suppressAutoHyphens/>
        <w:autoSpaceDE/>
        <w:autoSpaceDN/>
        <w:adjustRightInd/>
        <w:spacing w:before="0"/>
        <w:ind w:firstLine="709"/>
        <w:contextualSpacing/>
        <w:rPr>
          <w:rFonts w:eastAsia="Calibri"/>
          <w:b/>
        </w:rPr>
      </w:pPr>
    </w:p>
    <w:p w14:paraId="459292A7" w14:textId="0A36BC5C"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Тарифы, плата (тариф) за подключение (присоединение), структура себестоимости производства и транспорта ресурса</w:t>
      </w:r>
    </w:p>
    <w:p w14:paraId="09C17FD5" w14:textId="71E05B48" w:rsidR="007B1382" w:rsidRPr="007B1382" w:rsidRDefault="007B1382" w:rsidP="007B1382">
      <w:pPr>
        <w:suppressAutoHyphens/>
        <w:spacing w:after="0" w:line="240" w:lineRule="auto"/>
        <w:ind w:firstLine="709"/>
        <w:contextualSpacing/>
        <w:jc w:val="both"/>
        <w:rPr>
          <w:rFonts w:ascii="Times New Roman" w:eastAsia="Times New Roman" w:hAnsi="Times New Roman"/>
          <w:sz w:val="28"/>
          <w:szCs w:val="28"/>
          <w:lang w:eastAsia="ru-RU"/>
        </w:rPr>
      </w:pPr>
      <w:bookmarkStart w:id="45" w:name="_Toc528549007"/>
      <w:r w:rsidRPr="007B1382">
        <w:rPr>
          <w:rFonts w:ascii="Times New Roman" w:eastAsia="Times New Roman" w:hAnsi="Times New Roman"/>
          <w:sz w:val="28"/>
          <w:szCs w:val="28"/>
          <w:lang w:eastAsia="ru-RU"/>
        </w:rPr>
        <w:lastRenderedPageBreak/>
        <w:t>Утверждение тарифов на услуги по обращению твердых коммунальных отходов проходит в законодательном порядке, утвержденные тарифы на услуги по обращению твердых коммунальных отходов представлены в таблице 2.1.5.1.</w:t>
      </w:r>
    </w:p>
    <w:p w14:paraId="51112EA6" w14:textId="22960F94" w:rsidR="008743DF" w:rsidRPr="008743DF" w:rsidRDefault="008743DF" w:rsidP="00C44FF5">
      <w:pPr>
        <w:spacing w:after="0" w:line="240" w:lineRule="auto"/>
        <w:rPr>
          <w:rFonts w:ascii="Times New Roman" w:hAnsi="Times New Roman"/>
          <w:sz w:val="28"/>
          <w:szCs w:val="28"/>
          <w:lang w:eastAsia="ru-RU"/>
        </w:rPr>
      </w:pPr>
      <w:r w:rsidRPr="008743DF">
        <w:rPr>
          <w:rFonts w:ascii="Times New Roman" w:eastAsia="Times New Roman" w:hAnsi="Times New Roman"/>
          <w:sz w:val="28"/>
          <w:szCs w:val="24"/>
          <w:lang w:eastAsia="ru-RU"/>
        </w:rPr>
        <w:t xml:space="preserve">Таблица </w:t>
      </w:r>
      <w:r>
        <w:rPr>
          <w:rFonts w:ascii="Times New Roman" w:eastAsia="Times New Roman" w:hAnsi="Times New Roman"/>
          <w:sz w:val="28"/>
          <w:szCs w:val="28"/>
          <w:lang w:eastAsia="ru-RU"/>
        </w:rPr>
        <w:t>2.1.5.</w:t>
      </w:r>
      <w:r w:rsidRPr="008743DF">
        <w:rPr>
          <w:rFonts w:ascii="Times New Roman" w:eastAsia="Times New Roman" w:hAnsi="Times New Roman"/>
          <w:sz w:val="28"/>
          <w:szCs w:val="28"/>
          <w:lang w:eastAsia="ru-RU"/>
        </w:rPr>
        <w:t>1.</w:t>
      </w:r>
      <w:r w:rsidR="00C44FF5">
        <w:rPr>
          <w:rFonts w:ascii="Times New Roman" w:eastAsia="Times New Roman" w:hAnsi="Times New Roman"/>
          <w:sz w:val="28"/>
          <w:szCs w:val="28"/>
          <w:lang w:eastAsia="ru-RU"/>
        </w:rPr>
        <w:t xml:space="preserve"> </w:t>
      </w:r>
      <w:r w:rsidRPr="008743DF">
        <w:rPr>
          <w:rFonts w:ascii="Times New Roman" w:eastAsia="Times New Roman" w:hAnsi="Times New Roman"/>
          <w:sz w:val="28"/>
          <w:szCs w:val="24"/>
          <w:lang w:eastAsia="ru-RU"/>
        </w:rPr>
        <w:t xml:space="preserve">Тарифы на услуги по </w:t>
      </w:r>
      <w:r w:rsidRPr="008743DF">
        <w:rPr>
          <w:rFonts w:ascii="Times New Roman" w:hAnsi="Times New Roman"/>
          <w:sz w:val="28"/>
          <w:szCs w:val="28"/>
          <w:lang w:eastAsia="ru-RU"/>
        </w:rPr>
        <w:t>обращению твердых коммунальных отходов</w:t>
      </w:r>
      <w:bookmarkEnd w:id="45"/>
    </w:p>
    <w:p w14:paraId="1B378966" w14:textId="77777777" w:rsidR="008743DF" w:rsidRPr="008743DF" w:rsidRDefault="008743DF" w:rsidP="008743DF">
      <w:pPr>
        <w:spacing w:after="0" w:line="240" w:lineRule="auto"/>
        <w:jc w:val="center"/>
        <w:rPr>
          <w:rFonts w:ascii="Times New Roman" w:eastAsia="Times New Roman" w:hAnsi="Times New Roman"/>
          <w:sz w:val="16"/>
          <w:szCs w:val="1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619"/>
        <w:gridCol w:w="1714"/>
        <w:gridCol w:w="1843"/>
        <w:gridCol w:w="1246"/>
        <w:gridCol w:w="1276"/>
      </w:tblGrid>
      <w:tr w:rsidR="00C44FF5" w:rsidRPr="00C44FF5" w14:paraId="5A0E08FD" w14:textId="77777777" w:rsidTr="00644090">
        <w:trPr>
          <w:trHeight w:val="20"/>
          <w:tblHeader/>
        </w:trPr>
        <w:tc>
          <w:tcPr>
            <w:tcW w:w="653" w:type="dxa"/>
            <w:vMerge w:val="restart"/>
            <w:shd w:val="clear" w:color="auto" w:fill="auto"/>
            <w:vAlign w:val="center"/>
            <w:hideMark/>
          </w:tcPr>
          <w:p w14:paraId="415BBB8E" w14:textId="77777777" w:rsidR="00C44FF5" w:rsidRPr="00C44FF5" w:rsidRDefault="00C44FF5" w:rsidP="00C44FF5">
            <w:pPr>
              <w:spacing w:after="0" w:line="240" w:lineRule="auto"/>
              <w:jc w:val="center"/>
              <w:rPr>
                <w:rFonts w:ascii="Times New Roman" w:hAnsi="Times New Roman"/>
                <w:color w:val="000000"/>
                <w:sz w:val="24"/>
                <w:szCs w:val="24"/>
              </w:rPr>
            </w:pPr>
            <w:bookmarkStart w:id="46" w:name="_Hlk47563589"/>
            <w:r w:rsidRPr="00C44FF5">
              <w:rPr>
                <w:rFonts w:ascii="Times New Roman" w:hAnsi="Times New Roman"/>
                <w:color w:val="000000"/>
                <w:sz w:val="24"/>
                <w:szCs w:val="24"/>
              </w:rPr>
              <w:t xml:space="preserve">№ </w:t>
            </w:r>
            <w:proofErr w:type="spellStart"/>
            <w:r w:rsidRPr="00C44FF5">
              <w:rPr>
                <w:rFonts w:ascii="Times New Roman" w:hAnsi="Times New Roman"/>
                <w:color w:val="000000"/>
                <w:sz w:val="24"/>
                <w:szCs w:val="24"/>
              </w:rPr>
              <w:t>пп</w:t>
            </w:r>
            <w:proofErr w:type="spellEnd"/>
          </w:p>
        </w:tc>
        <w:tc>
          <w:tcPr>
            <w:tcW w:w="2619" w:type="dxa"/>
            <w:vMerge w:val="restart"/>
            <w:shd w:val="clear" w:color="auto" w:fill="auto"/>
            <w:vAlign w:val="center"/>
          </w:tcPr>
          <w:p w14:paraId="7737101F" w14:textId="77777777" w:rsidR="00C44FF5" w:rsidRPr="00C44FF5" w:rsidRDefault="00C44FF5" w:rsidP="00C44FF5">
            <w:pPr>
              <w:spacing w:after="0" w:line="240" w:lineRule="auto"/>
              <w:jc w:val="center"/>
              <w:rPr>
                <w:rFonts w:ascii="Times New Roman" w:hAnsi="Times New Roman"/>
                <w:color w:val="000000"/>
                <w:sz w:val="24"/>
                <w:szCs w:val="24"/>
              </w:rPr>
            </w:pPr>
            <w:r w:rsidRPr="00C44FF5">
              <w:rPr>
                <w:rFonts w:ascii="Times New Roman" w:hAnsi="Times New Roman"/>
                <w:color w:val="000000"/>
                <w:sz w:val="24"/>
                <w:szCs w:val="24"/>
              </w:rPr>
              <w:t>Наименование орган</w:t>
            </w:r>
            <w:r w:rsidRPr="00C44FF5">
              <w:rPr>
                <w:rFonts w:ascii="Times New Roman" w:hAnsi="Times New Roman"/>
                <w:color w:val="000000"/>
                <w:sz w:val="24"/>
                <w:szCs w:val="24"/>
              </w:rPr>
              <w:t>и</w:t>
            </w:r>
            <w:r w:rsidRPr="00C44FF5">
              <w:rPr>
                <w:rFonts w:ascii="Times New Roman" w:hAnsi="Times New Roman"/>
                <w:color w:val="000000"/>
                <w:sz w:val="24"/>
                <w:szCs w:val="24"/>
              </w:rPr>
              <w:t>зации</w:t>
            </w:r>
          </w:p>
        </w:tc>
        <w:tc>
          <w:tcPr>
            <w:tcW w:w="3557" w:type="dxa"/>
            <w:gridSpan w:val="2"/>
            <w:shd w:val="clear" w:color="auto" w:fill="auto"/>
            <w:vAlign w:val="center"/>
          </w:tcPr>
          <w:p w14:paraId="167277CA" w14:textId="77777777" w:rsidR="00C44FF5" w:rsidRPr="00C44FF5" w:rsidRDefault="00C44FF5" w:rsidP="00C44FF5">
            <w:pPr>
              <w:spacing w:after="0" w:line="240" w:lineRule="auto"/>
              <w:jc w:val="center"/>
              <w:rPr>
                <w:rFonts w:ascii="Times New Roman" w:hAnsi="Times New Roman"/>
                <w:color w:val="000000"/>
                <w:sz w:val="24"/>
                <w:szCs w:val="24"/>
              </w:rPr>
            </w:pPr>
            <w:r w:rsidRPr="00C44FF5">
              <w:rPr>
                <w:rFonts w:ascii="Times New Roman" w:hAnsi="Times New Roman"/>
                <w:color w:val="000000"/>
                <w:sz w:val="24"/>
                <w:szCs w:val="24"/>
              </w:rPr>
              <w:t>2020 год</w:t>
            </w:r>
          </w:p>
        </w:tc>
        <w:tc>
          <w:tcPr>
            <w:tcW w:w="1246" w:type="dxa"/>
            <w:vMerge w:val="restart"/>
            <w:shd w:val="clear" w:color="auto" w:fill="auto"/>
          </w:tcPr>
          <w:p w14:paraId="406A440B" w14:textId="77777777" w:rsidR="00C44FF5" w:rsidRPr="00C44FF5" w:rsidRDefault="00C44FF5" w:rsidP="00C44FF5">
            <w:pPr>
              <w:spacing w:after="0" w:line="240" w:lineRule="auto"/>
              <w:jc w:val="center"/>
              <w:rPr>
                <w:rFonts w:ascii="Times New Roman" w:hAnsi="Times New Roman"/>
                <w:color w:val="000000"/>
                <w:sz w:val="24"/>
                <w:szCs w:val="24"/>
              </w:rPr>
            </w:pPr>
            <w:r w:rsidRPr="00C44FF5">
              <w:rPr>
                <w:rFonts w:ascii="Times New Roman" w:hAnsi="Times New Roman"/>
                <w:color w:val="000000"/>
                <w:sz w:val="24"/>
                <w:szCs w:val="24"/>
              </w:rPr>
              <w:t>2021 год</w:t>
            </w:r>
          </w:p>
        </w:tc>
        <w:tc>
          <w:tcPr>
            <w:tcW w:w="1276" w:type="dxa"/>
            <w:vMerge w:val="restart"/>
            <w:shd w:val="clear" w:color="auto" w:fill="auto"/>
          </w:tcPr>
          <w:p w14:paraId="47C134A9" w14:textId="77777777" w:rsidR="00C44FF5" w:rsidRPr="00C44FF5" w:rsidRDefault="00C44FF5" w:rsidP="00C44FF5">
            <w:pPr>
              <w:spacing w:after="0" w:line="240" w:lineRule="auto"/>
              <w:jc w:val="center"/>
              <w:rPr>
                <w:rFonts w:ascii="Times New Roman" w:hAnsi="Times New Roman"/>
                <w:color w:val="000000"/>
                <w:sz w:val="24"/>
                <w:szCs w:val="24"/>
              </w:rPr>
            </w:pPr>
            <w:r w:rsidRPr="00C44FF5">
              <w:rPr>
                <w:rFonts w:ascii="Times New Roman" w:hAnsi="Times New Roman"/>
                <w:color w:val="000000"/>
                <w:sz w:val="24"/>
                <w:szCs w:val="24"/>
              </w:rPr>
              <w:t>2022 год</w:t>
            </w:r>
          </w:p>
        </w:tc>
      </w:tr>
      <w:tr w:rsidR="00C44FF5" w:rsidRPr="00C44FF5" w14:paraId="0DACCDCA" w14:textId="77777777" w:rsidTr="00644090">
        <w:trPr>
          <w:trHeight w:val="20"/>
          <w:tblHeader/>
        </w:trPr>
        <w:tc>
          <w:tcPr>
            <w:tcW w:w="653" w:type="dxa"/>
            <w:vMerge/>
            <w:shd w:val="clear" w:color="auto" w:fill="auto"/>
            <w:vAlign w:val="center"/>
          </w:tcPr>
          <w:p w14:paraId="677BCAB1" w14:textId="77777777" w:rsidR="00C44FF5" w:rsidRPr="00C44FF5" w:rsidRDefault="00C44FF5" w:rsidP="00C44FF5">
            <w:pPr>
              <w:spacing w:after="0" w:line="240" w:lineRule="auto"/>
              <w:jc w:val="center"/>
              <w:rPr>
                <w:rFonts w:ascii="Times New Roman" w:hAnsi="Times New Roman"/>
                <w:color w:val="000000"/>
                <w:sz w:val="24"/>
                <w:szCs w:val="24"/>
              </w:rPr>
            </w:pPr>
          </w:p>
        </w:tc>
        <w:tc>
          <w:tcPr>
            <w:tcW w:w="2619" w:type="dxa"/>
            <w:vMerge/>
            <w:shd w:val="clear" w:color="auto" w:fill="auto"/>
          </w:tcPr>
          <w:p w14:paraId="131BE103" w14:textId="77777777" w:rsidR="00C44FF5" w:rsidRPr="00C44FF5" w:rsidRDefault="00C44FF5" w:rsidP="00C44FF5">
            <w:pPr>
              <w:spacing w:after="0" w:line="240" w:lineRule="auto"/>
              <w:jc w:val="center"/>
              <w:rPr>
                <w:rFonts w:ascii="Times New Roman" w:hAnsi="Times New Roman"/>
                <w:color w:val="000000"/>
                <w:sz w:val="24"/>
                <w:szCs w:val="24"/>
              </w:rPr>
            </w:pPr>
          </w:p>
        </w:tc>
        <w:tc>
          <w:tcPr>
            <w:tcW w:w="1714" w:type="dxa"/>
            <w:shd w:val="clear" w:color="auto" w:fill="auto"/>
          </w:tcPr>
          <w:p w14:paraId="2F93FB78" w14:textId="77777777" w:rsidR="00C44FF5" w:rsidRPr="00C44FF5" w:rsidRDefault="00C44FF5" w:rsidP="00C44FF5">
            <w:pPr>
              <w:spacing w:after="0" w:line="240" w:lineRule="auto"/>
              <w:jc w:val="center"/>
              <w:rPr>
                <w:rFonts w:ascii="Times New Roman" w:eastAsia="Times New Roman" w:hAnsi="Times New Roman"/>
                <w:color w:val="000000"/>
                <w:sz w:val="24"/>
                <w:szCs w:val="24"/>
                <w:lang w:eastAsia="ru-RU"/>
              </w:rPr>
            </w:pPr>
            <w:r w:rsidRPr="00C44FF5">
              <w:rPr>
                <w:rFonts w:ascii="Times New Roman" w:eastAsia="Times New Roman" w:hAnsi="Times New Roman"/>
                <w:color w:val="000000"/>
                <w:sz w:val="24"/>
                <w:szCs w:val="24"/>
                <w:lang w:eastAsia="ru-RU"/>
              </w:rPr>
              <w:t>01.01.-30.06.</w:t>
            </w:r>
          </w:p>
        </w:tc>
        <w:tc>
          <w:tcPr>
            <w:tcW w:w="1843" w:type="dxa"/>
            <w:shd w:val="clear" w:color="auto" w:fill="auto"/>
            <w:vAlign w:val="center"/>
          </w:tcPr>
          <w:p w14:paraId="5B22FA17" w14:textId="77777777" w:rsidR="00C44FF5" w:rsidRPr="00C44FF5" w:rsidRDefault="00C44FF5" w:rsidP="00C44FF5">
            <w:pPr>
              <w:spacing w:after="0" w:line="240" w:lineRule="auto"/>
              <w:jc w:val="center"/>
              <w:rPr>
                <w:rFonts w:ascii="Times New Roman" w:eastAsia="Times New Roman" w:hAnsi="Times New Roman"/>
                <w:color w:val="000000"/>
                <w:sz w:val="24"/>
                <w:szCs w:val="24"/>
                <w:lang w:eastAsia="ru-RU"/>
              </w:rPr>
            </w:pPr>
            <w:r w:rsidRPr="00C44FF5">
              <w:rPr>
                <w:rFonts w:ascii="Times New Roman" w:eastAsia="Times New Roman" w:hAnsi="Times New Roman"/>
                <w:color w:val="000000"/>
                <w:sz w:val="24"/>
                <w:szCs w:val="24"/>
                <w:lang w:eastAsia="ru-RU"/>
              </w:rPr>
              <w:t>01.07.-31.12</w:t>
            </w:r>
          </w:p>
        </w:tc>
        <w:tc>
          <w:tcPr>
            <w:tcW w:w="1246" w:type="dxa"/>
            <w:vMerge/>
            <w:shd w:val="clear" w:color="auto" w:fill="auto"/>
          </w:tcPr>
          <w:p w14:paraId="67E139D7" w14:textId="77777777" w:rsidR="00C44FF5" w:rsidRPr="00C44FF5" w:rsidRDefault="00C44FF5" w:rsidP="00C44FF5">
            <w:pPr>
              <w:spacing w:after="0" w:line="240" w:lineRule="auto"/>
              <w:jc w:val="center"/>
              <w:rPr>
                <w:rFonts w:ascii="Times New Roman" w:eastAsia="Times New Roman" w:hAnsi="Times New Roman"/>
                <w:color w:val="000000"/>
                <w:sz w:val="24"/>
                <w:szCs w:val="24"/>
                <w:lang w:eastAsia="ru-RU"/>
              </w:rPr>
            </w:pPr>
          </w:p>
        </w:tc>
        <w:tc>
          <w:tcPr>
            <w:tcW w:w="1276" w:type="dxa"/>
            <w:vMerge/>
            <w:shd w:val="clear" w:color="auto" w:fill="auto"/>
          </w:tcPr>
          <w:p w14:paraId="4674E61D" w14:textId="77777777" w:rsidR="00C44FF5" w:rsidRPr="00C44FF5" w:rsidRDefault="00C44FF5" w:rsidP="00C44FF5">
            <w:pPr>
              <w:spacing w:after="0" w:line="240" w:lineRule="auto"/>
              <w:jc w:val="center"/>
              <w:rPr>
                <w:rFonts w:ascii="Times New Roman" w:eastAsia="Times New Roman" w:hAnsi="Times New Roman"/>
                <w:color w:val="000000"/>
                <w:sz w:val="24"/>
                <w:szCs w:val="24"/>
                <w:lang w:eastAsia="ru-RU"/>
              </w:rPr>
            </w:pPr>
          </w:p>
        </w:tc>
      </w:tr>
      <w:tr w:rsidR="00C44FF5" w:rsidRPr="00C44FF5" w14:paraId="6E5411C5" w14:textId="77777777" w:rsidTr="00644090">
        <w:trPr>
          <w:trHeight w:val="20"/>
        </w:trPr>
        <w:tc>
          <w:tcPr>
            <w:tcW w:w="653" w:type="dxa"/>
            <w:shd w:val="clear" w:color="auto" w:fill="auto"/>
            <w:hideMark/>
          </w:tcPr>
          <w:p w14:paraId="395F7D66" w14:textId="77777777" w:rsidR="00C44FF5" w:rsidRPr="00C44FF5" w:rsidRDefault="00C44FF5" w:rsidP="00C44FF5">
            <w:pPr>
              <w:spacing w:after="0" w:line="240" w:lineRule="auto"/>
              <w:rPr>
                <w:rFonts w:ascii="Times New Roman" w:eastAsia="Times New Roman" w:hAnsi="Times New Roman"/>
                <w:color w:val="000000"/>
                <w:sz w:val="24"/>
                <w:szCs w:val="24"/>
                <w:lang w:eastAsia="ru-RU"/>
              </w:rPr>
            </w:pPr>
            <w:r w:rsidRPr="00C44FF5">
              <w:rPr>
                <w:rFonts w:ascii="Times New Roman" w:eastAsia="Times New Roman" w:hAnsi="Times New Roman"/>
                <w:color w:val="000000"/>
                <w:sz w:val="24"/>
                <w:szCs w:val="24"/>
                <w:lang w:eastAsia="ru-RU"/>
              </w:rPr>
              <w:t>1</w:t>
            </w:r>
          </w:p>
        </w:tc>
        <w:tc>
          <w:tcPr>
            <w:tcW w:w="8698" w:type="dxa"/>
            <w:gridSpan w:val="5"/>
            <w:shd w:val="clear" w:color="auto" w:fill="auto"/>
          </w:tcPr>
          <w:p w14:paraId="1F5A82AE" w14:textId="77777777" w:rsidR="00C44FF5" w:rsidRPr="00C44FF5" w:rsidRDefault="00C44FF5" w:rsidP="00C44FF5">
            <w:pPr>
              <w:spacing w:after="0" w:line="240" w:lineRule="auto"/>
              <w:rPr>
                <w:rFonts w:ascii="Times New Roman" w:eastAsia="Times New Roman" w:hAnsi="Times New Roman"/>
                <w:color w:val="000000"/>
                <w:sz w:val="24"/>
                <w:szCs w:val="24"/>
                <w:lang w:eastAsia="ru-RU"/>
              </w:rPr>
            </w:pPr>
            <w:r w:rsidRPr="00C44FF5">
              <w:rPr>
                <w:rFonts w:ascii="Times New Roman" w:eastAsia="Times New Roman" w:hAnsi="Times New Roman"/>
                <w:color w:val="000000"/>
                <w:sz w:val="24"/>
                <w:szCs w:val="24"/>
                <w:lang w:eastAsia="ru-RU"/>
              </w:rPr>
              <w:t>ООО «АЭРОСИТИ-2000»</w:t>
            </w:r>
          </w:p>
        </w:tc>
      </w:tr>
      <w:tr w:rsidR="00C44FF5" w:rsidRPr="00C44FF5" w14:paraId="45CD1420" w14:textId="77777777" w:rsidTr="00644090">
        <w:trPr>
          <w:trHeight w:val="20"/>
        </w:trPr>
        <w:tc>
          <w:tcPr>
            <w:tcW w:w="653" w:type="dxa"/>
            <w:shd w:val="clear" w:color="auto" w:fill="auto"/>
          </w:tcPr>
          <w:p w14:paraId="2A3A9420" w14:textId="77777777" w:rsidR="00C44FF5" w:rsidRPr="00C44FF5" w:rsidRDefault="00C44FF5" w:rsidP="00C44FF5">
            <w:pPr>
              <w:spacing w:after="0" w:line="240" w:lineRule="auto"/>
              <w:rPr>
                <w:rFonts w:ascii="Times New Roman" w:eastAsia="Times New Roman" w:hAnsi="Times New Roman"/>
                <w:color w:val="000000"/>
                <w:sz w:val="24"/>
                <w:szCs w:val="24"/>
                <w:lang w:eastAsia="ru-RU"/>
              </w:rPr>
            </w:pPr>
            <w:r w:rsidRPr="00C44FF5">
              <w:rPr>
                <w:rFonts w:ascii="Times New Roman" w:eastAsia="Times New Roman" w:hAnsi="Times New Roman"/>
                <w:color w:val="000000"/>
                <w:sz w:val="24"/>
                <w:szCs w:val="24"/>
                <w:lang w:eastAsia="ru-RU"/>
              </w:rPr>
              <w:t>1.1</w:t>
            </w:r>
          </w:p>
        </w:tc>
        <w:tc>
          <w:tcPr>
            <w:tcW w:w="2619" w:type="dxa"/>
            <w:shd w:val="clear" w:color="auto" w:fill="auto"/>
          </w:tcPr>
          <w:p w14:paraId="24515649" w14:textId="77777777" w:rsidR="00C44FF5" w:rsidRPr="00C44FF5" w:rsidRDefault="00C44FF5" w:rsidP="00C44FF5">
            <w:pPr>
              <w:spacing w:after="0" w:line="240" w:lineRule="auto"/>
              <w:rPr>
                <w:rFonts w:ascii="Times New Roman" w:eastAsia="Times New Roman" w:hAnsi="Times New Roman"/>
                <w:color w:val="000000"/>
                <w:sz w:val="24"/>
                <w:szCs w:val="24"/>
                <w:lang w:eastAsia="ru-RU"/>
              </w:rPr>
            </w:pPr>
            <w:r w:rsidRPr="00C44FF5">
              <w:rPr>
                <w:rFonts w:ascii="Times New Roman" w:eastAsia="Times New Roman" w:hAnsi="Times New Roman"/>
                <w:color w:val="000000"/>
                <w:sz w:val="24"/>
                <w:szCs w:val="24"/>
                <w:lang w:eastAsia="ru-RU"/>
              </w:rPr>
              <w:t>Услуга регионального оператора по обращ</w:t>
            </w:r>
            <w:r w:rsidRPr="00C44FF5">
              <w:rPr>
                <w:rFonts w:ascii="Times New Roman" w:eastAsia="Times New Roman" w:hAnsi="Times New Roman"/>
                <w:color w:val="000000"/>
                <w:sz w:val="24"/>
                <w:szCs w:val="24"/>
                <w:lang w:eastAsia="ru-RU"/>
              </w:rPr>
              <w:t>е</w:t>
            </w:r>
            <w:r w:rsidRPr="00C44FF5">
              <w:rPr>
                <w:rFonts w:ascii="Times New Roman" w:eastAsia="Times New Roman" w:hAnsi="Times New Roman"/>
                <w:color w:val="000000"/>
                <w:sz w:val="24"/>
                <w:szCs w:val="24"/>
                <w:lang w:eastAsia="ru-RU"/>
              </w:rPr>
              <w:t xml:space="preserve">нию с ТКО </w:t>
            </w:r>
          </w:p>
        </w:tc>
        <w:tc>
          <w:tcPr>
            <w:tcW w:w="1714" w:type="dxa"/>
            <w:shd w:val="clear" w:color="auto" w:fill="auto"/>
            <w:vAlign w:val="bottom"/>
          </w:tcPr>
          <w:p w14:paraId="5F67ED02" w14:textId="77777777" w:rsidR="00C44FF5" w:rsidRPr="00C44FF5" w:rsidRDefault="00C44FF5" w:rsidP="00C44FF5">
            <w:pPr>
              <w:spacing w:after="0" w:line="240" w:lineRule="auto"/>
              <w:jc w:val="right"/>
              <w:rPr>
                <w:rFonts w:ascii="Times New Roman" w:eastAsia="Times New Roman" w:hAnsi="Times New Roman"/>
                <w:color w:val="000000"/>
                <w:sz w:val="24"/>
                <w:szCs w:val="24"/>
                <w:lang w:eastAsia="ru-RU"/>
              </w:rPr>
            </w:pPr>
            <w:r w:rsidRPr="00C44FF5">
              <w:rPr>
                <w:rFonts w:ascii="Times New Roman" w:eastAsia="Times New Roman" w:hAnsi="Times New Roman"/>
                <w:color w:val="000000"/>
                <w:sz w:val="24"/>
                <w:szCs w:val="24"/>
                <w:lang w:eastAsia="ru-RU"/>
              </w:rPr>
              <w:t>673,95</w:t>
            </w:r>
          </w:p>
        </w:tc>
        <w:tc>
          <w:tcPr>
            <w:tcW w:w="1843" w:type="dxa"/>
            <w:shd w:val="clear" w:color="auto" w:fill="auto"/>
            <w:vAlign w:val="bottom"/>
          </w:tcPr>
          <w:p w14:paraId="30FC524D" w14:textId="77777777" w:rsidR="00C44FF5" w:rsidRPr="00C44FF5" w:rsidRDefault="00C44FF5" w:rsidP="00C44FF5">
            <w:pPr>
              <w:spacing w:after="0" w:line="240" w:lineRule="auto"/>
              <w:jc w:val="right"/>
              <w:rPr>
                <w:rFonts w:ascii="Times New Roman" w:eastAsia="Times New Roman" w:hAnsi="Times New Roman"/>
                <w:color w:val="000000"/>
                <w:sz w:val="24"/>
                <w:szCs w:val="24"/>
                <w:lang w:eastAsia="ru-RU"/>
              </w:rPr>
            </w:pPr>
            <w:r w:rsidRPr="00C44FF5">
              <w:rPr>
                <w:rFonts w:ascii="Times New Roman" w:eastAsia="Times New Roman" w:hAnsi="Times New Roman"/>
                <w:color w:val="000000"/>
                <w:sz w:val="24"/>
                <w:szCs w:val="24"/>
                <w:lang w:eastAsia="ru-RU"/>
              </w:rPr>
              <w:t>673,95</w:t>
            </w:r>
          </w:p>
        </w:tc>
        <w:tc>
          <w:tcPr>
            <w:tcW w:w="1246" w:type="dxa"/>
            <w:vAlign w:val="bottom"/>
          </w:tcPr>
          <w:p w14:paraId="5AEE0F04" w14:textId="77777777" w:rsidR="00C44FF5" w:rsidRPr="00C44FF5" w:rsidRDefault="00C44FF5" w:rsidP="00C44FF5">
            <w:pPr>
              <w:spacing w:after="0" w:line="240" w:lineRule="auto"/>
              <w:jc w:val="right"/>
              <w:rPr>
                <w:rFonts w:ascii="Times New Roman" w:eastAsia="Times New Roman" w:hAnsi="Times New Roman"/>
                <w:color w:val="000000"/>
                <w:sz w:val="24"/>
                <w:szCs w:val="24"/>
                <w:lang w:eastAsia="ru-RU"/>
              </w:rPr>
            </w:pPr>
            <w:r w:rsidRPr="00C44FF5">
              <w:rPr>
                <w:rFonts w:ascii="Times New Roman" w:eastAsia="Times New Roman" w:hAnsi="Times New Roman"/>
                <w:color w:val="000000"/>
                <w:sz w:val="24"/>
                <w:szCs w:val="24"/>
                <w:lang w:eastAsia="ru-RU"/>
              </w:rPr>
              <w:t>700,15</w:t>
            </w:r>
          </w:p>
        </w:tc>
        <w:tc>
          <w:tcPr>
            <w:tcW w:w="1276" w:type="dxa"/>
            <w:vAlign w:val="bottom"/>
          </w:tcPr>
          <w:p w14:paraId="79C2EB62" w14:textId="77777777" w:rsidR="00C44FF5" w:rsidRPr="00C44FF5" w:rsidRDefault="00C44FF5" w:rsidP="00C44FF5">
            <w:pPr>
              <w:spacing w:after="0" w:line="240" w:lineRule="auto"/>
              <w:jc w:val="right"/>
              <w:rPr>
                <w:rFonts w:ascii="Times New Roman" w:eastAsia="Times New Roman" w:hAnsi="Times New Roman"/>
                <w:color w:val="000000"/>
                <w:sz w:val="24"/>
                <w:szCs w:val="24"/>
                <w:lang w:eastAsia="ru-RU"/>
              </w:rPr>
            </w:pPr>
            <w:r w:rsidRPr="00C44FF5">
              <w:rPr>
                <w:rFonts w:ascii="Times New Roman" w:eastAsia="Times New Roman" w:hAnsi="Times New Roman"/>
                <w:color w:val="000000"/>
                <w:sz w:val="24"/>
                <w:szCs w:val="24"/>
                <w:lang w:eastAsia="ru-RU"/>
              </w:rPr>
              <w:t>727,18</w:t>
            </w:r>
          </w:p>
        </w:tc>
      </w:tr>
      <w:bookmarkEnd w:id="46"/>
    </w:tbl>
    <w:p w14:paraId="45C23F63" w14:textId="77777777" w:rsidR="008743DF" w:rsidRPr="008743DF" w:rsidRDefault="008743DF" w:rsidP="008743DF">
      <w:pPr>
        <w:suppressAutoHyphens/>
        <w:spacing w:after="0" w:line="240" w:lineRule="auto"/>
        <w:ind w:firstLine="709"/>
        <w:contextualSpacing/>
        <w:jc w:val="both"/>
        <w:rPr>
          <w:rFonts w:ascii="Times New Roman" w:eastAsia="Times New Roman" w:hAnsi="Times New Roman"/>
          <w:sz w:val="16"/>
          <w:szCs w:val="16"/>
          <w:lang w:eastAsia="ru-RU"/>
        </w:rPr>
      </w:pPr>
    </w:p>
    <w:p w14:paraId="2D59AB1B"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Технические и технологические проблемы в системе</w:t>
      </w:r>
    </w:p>
    <w:p w14:paraId="4971331D" w14:textId="77777777" w:rsidR="005C6EB0" w:rsidRPr="005C6EB0" w:rsidRDefault="005C6EB0" w:rsidP="005C6EB0">
      <w:pPr>
        <w:suppressAutoHyphens/>
        <w:spacing w:after="0" w:line="240" w:lineRule="auto"/>
        <w:ind w:firstLine="709"/>
        <w:contextualSpacing/>
        <w:jc w:val="both"/>
        <w:rPr>
          <w:rFonts w:ascii="Times New Roman" w:eastAsia="Times New Roman" w:hAnsi="Times New Roman"/>
          <w:sz w:val="28"/>
          <w:szCs w:val="28"/>
          <w:lang w:eastAsia="ru-RU"/>
        </w:rPr>
      </w:pPr>
      <w:r w:rsidRPr="005C6EB0">
        <w:rPr>
          <w:rFonts w:ascii="Times New Roman" w:eastAsia="Times New Roman" w:hAnsi="Times New Roman"/>
          <w:sz w:val="28"/>
          <w:szCs w:val="28"/>
          <w:lang w:eastAsia="ru-RU"/>
        </w:rPr>
        <w:t>Схемой территориального планирования Республики Хакасия проблемы не определены.</w:t>
      </w:r>
    </w:p>
    <w:p w14:paraId="544C58BA" w14:textId="5F6CBDEB" w:rsidR="006A61A4" w:rsidRDefault="006A61A4" w:rsidP="0007424E">
      <w:pPr>
        <w:pStyle w:val="a6"/>
        <w:spacing w:before="240"/>
        <w:ind w:left="0"/>
        <w:jc w:val="both"/>
      </w:pPr>
      <w:bookmarkStart w:id="47" w:name="_Toc58803988"/>
      <w:r>
        <w:t>2.</w:t>
      </w:r>
      <w:r w:rsidR="00734F50">
        <w:t>1</w:t>
      </w:r>
      <w:r>
        <w:t>.6. Система</w:t>
      </w:r>
      <w:r w:rsidRPr="006A61A4">
        <w:t xml:space="preserve"> газоснабжения</w:t>
      </w:r>
      <w:bookmarkEnd w:id="47"/>
    </w:p>
    <w:p w14:paraId="691BD467" w14:textId="77777777" w:rsidR="005C6EB0" w:rsidRDefault="005C6EB0" w:rsidP="005C6EB0">
      <w:pPr>
        <w:pStyle w:val="a8"/>
      </w:pPr>
      <w:bookmarkStart w:id="48" w:name="_Hlk47563629"/>
      <w:r>
        <w:t>Муниципальное образование не газифицировано.</w:t>
      </w:r>
    </w:p>
    <w:p w14:paraId="523C63E8" w14:textId="77777777" w:rsidR="006A61A4" w:rsidRDefault="006A61A4" w:rsidP="0007424E">
      <w:pPr>
        <w:pStyle w:val="a6"/>
        <w:spacing w:before="240"/>
        <w:ind w:left="0"/>
        <w:jc w:val="both"/>
      </w:pPr>
      <w:bookmarkStart w:id="49" w:name="_Toc58803989"/>
      <w:bookmarkEnd w:id="48"/>
      <w:r>
        <w:t>2.2. К</w:t>
      </w:r>
      <w:r w:rsidR="007372E8">
        <w:t xml:space="preserve">раткий анализ состояния установки приборов учета и </w:t>
      </w:r>
      <w:proofErr w:type="spellStart"/>
      <w:r w:rsidR="007372E8">
        <w:t>энергоресу</w:t>
      </w:r>
      <w:r w:rsidR="007372E8">
        <w:t>р</w:t>
      </w:r>
      <w:r w:rsidR="007372E8">
        <w:t>сосбережения</w:t>
      </w:r>
      <w:proofErr w:type="spellEnd"/>
      <w:r w:rsidR="007372E8">
        <w:t xml:space="preserve"> у потребителей</w:t>
      </w:r>
      <w:bookmarkEnd w:id="49"/>
      <w:r w:rsidR="007372E8">
        <w:t xml:space="preserve"> </w:t>
      </w:r>
    </w:p>
    <w:p w14:paraId="71D191BF" w14:textId="77777777" w:rsidR="007372E8" w:rsidRPr="00DF4BBA" w:rsidRDefault="00174E9D" w:rsidP="00461DA1">
      <w:pPr>
        <w:pStyle w:val="a8"/>
        <w:widowControl/>
        <w:suppressAutoHyphens/>
        <w:autoSpaceDE/>
        <w:autoSpaceDN/>
        <w:adjustRightInd/>
        <w:spacing w:before="0"/>
        <w:ind w:firstLine="709"/>
        <w:contextualSpacing/>
        <w:rPr>
          <w:rFonts w:eastAsia="Calibri"/>
        </w:rPr>
      </w:pPr>
      <w:r w:rsidRPr="00DF4BBA">
        <w:rPr>
          <w:rFonts w:eastAsia="Calibri"/>
        </w:rPr>
        <w:t>Б</w:t>
      </w:r>
      <w:r w:rsidR="007372E8" w:rsidRPr="00DF4BBA">
        <w:rPr>
          <w:rFonts w:eastAsia="Calibri"/>
        </w:rPr>
        <w:t xml:space="preserve">олее детальный анализ </w:t>
      </w:r>
      <w:r w:rsidRPr="00DF4BBA">
        <w:rPr>
          <w:rFonts w:eastAsia="Calibri"/>
        </w:rPr>
        <w:t xml:space="preserve">представлен </w:t>
      </w:r>
      <w:r w:rsidR="007372E8" w:rsidRPr="00DF4BBA">
        <w:rPr>
          <w:rFonts w:eastAsia="Calibri"/>
        </w:rPr>
        <w:t xml:space="preserve">в разделе 4 Характеристика состояния и проблем в реализации </w:t>
      </w:r>
      <w:proofErr w:type="spellStart"/>
      <w:r w:rsidR="007372E8" w:rsidRPr="00DF4BBA">
        <w:rPr>
          <w:rFonts w:eastAsia="Calibri"/>
        </w:rPr>
        <w:t>энергоресурсосбережения</w:t>
      </w:r>
      <w:proofErr w:type="spellEnd"/>
      <w:r w:rsidR="007372E8" w:rsidRPr="00DF4BBA">
        <w:rPr>
          <w:rFonts w:eastAsia="Calibri"/>
        </w:rPr>
        <w:t xml:space="preserve"> и учета и сбора информации Обосновывающих материалов. </w:t>
      </w:r>
    </w:p>
    <w:p w14:paraId="0FD14938" w14:textId="4BD18BB5" w:rsidR="007372E8" w:rsidRDefault="0014446C" w:rsidP="0007424E">
      <w:pPr>
        <w:pStyle w:val="a6"/>
        <w:spacing w:before="240"/>
        <w:ind w:left="0"/>
        <w:jc w:val="both"/>
      </w:pPr>
      <w:bookmarkStart w:id="50" w:name="_Toc58803990"/>
      <w:r>
        <w:t>Раздел 3 Перспективы развития поселения и прогноз спроса на комм</w:t>
      </w:r>
      <w:r>
        <w:t>у</w:t>
      </w:r>
      <w:r>
        <w:t>нальные ресурсы</w:t>
      </w:r>
      <w:bookmarkEnd w:id="50"/>
    </w:p>
    <w:p w14:paraId="6AF2B47F" w14:textId="77777777" w:rsidR="007372E8" w:rsidRPr="00DF4BBA" w:rsidRDefault="007372E8" w:rsidP="00461DA1">
      <w:pPr>
        <w:pStyle w:val="a8"/>
        <w:widowControl/>
        <w:suppressAutoHyphens/>
        <w:autoSpaceDE/>
        <w:autoSpaceDN/>
        <w:adjustRightInd/>
        <w:spacing w:before="0"/>
        <w:ind w:firstLine="709"/>
        <w:contextualSpacing/>
        <w:rPr>
          <w:rFonts w:eastAsia="Calibri"/>
        </w:rPr>
      </w:pPr>
      <w:r w:rsidRPr="00DF4BBA">
        <w:rPr>
          <w:rFonts w:eastAsia="Calibri"/>
        </w:rPr>
        <w:t>Количественное определение перспективных показателей развития поселения, на основе которых разрабатывается программа, со ссылкой на их обоснование в разделе 1 Перспективные</w:t>
      </w:r>
      <w:r w:rsidR="00590F1F" w:rsidRPr="00DF4BBA">
        <w:rPr>
          <w:rFonts w:eastAsia="Calibri"/>
        </w:rPr>
        <w:t xml:space="preserve"> показатели развития поселения </w:t>
      </w:r>
      <w:r w:rsidRPr="00DF4BBA">
        <w:rPr>
          <w:rFonts w:eastAsia="Calibri"/>
        </w:rPr>
        <w:t>для разработки программы Обосновывающих материалов.</w:t>
      </w:r>
    </w:p>
    <w:p w14:paraId="7C034D17" w14:textId="77777777" w:rsidR="007372E8" w:rsidRPr="00DF4BBA" w:rsidRDefault="007372E8" w:rsidP="00461DA1">
      <w:pPr>
        <w:pStyle w:val="a8"/>
        <w:widowControl/>
        <w:suppressAutoHyphens/>
        <w:autoSpaceDE/>
        <w:autoSpaceDN/>
        <w:adjustRightInd/>
        <w:spacing w:before="0"/>
        <w:ind w:firstLine="709"/>
        <w:contextualSpacing/>
        <w:rPr>
          <w:rFonts w:eastAsia="Calibri"/>
        </w:rPr>
      </w:pPr>
      <w:r w:rsidRPr="00DF4BBA">
        <w:rPr>
          <w:rFonts w:eastAsia="Calibri"/>
        </w:rPr>
        <w:t>Прогноз спроса на коммунальные ресурсы со ссылкой на обоснова</w:t>
      </w:r>
      <w:r w:rsidR="00295843" w:rsidRPr="00DF4BBA">
        <w:rPr>
          <w:rFonts w:eastAsia="Calibri"/>
        </w:rPr>
        <w:t>ние прогноза спроса, приведен</w:t>
      </w:r>
      <w:r w:rsidRPr="00DF4BBA">
        <w:rPr>
          <w:rFonts w:eastAsia="Calibri"/>
        </w:rPr>
        <w:t xml:space="preserve"> в разделе 2 Перспективные показатели спроса на коммунальные ресурсы Обосновывающих материалов.</w:t>
      </w:r>
    </w:p>
    <w:p w14:paraId="25B16D5C" w14:textId="7D54AD03" w:rsidR="00174E9D" w:rsidRDefault="0014446C" w:rsidP="0007424E">
      <w:pPr>
        <w:pStyle w:val="a6"/>
        <w:spacing w:before="240"/>
        <w:ind w:left="0"/>
        <w:jc w:val="both"/>
      </w:pPr>
      <w:bookmarkStart w:id="51" w:name="_Toc58803991"/>
      <w:r>
        <w:t>Раздел 4 Целевые показатели развития коммунальной инфраструктуры</w:t>
      </w:r>
      <w:bookmarkEnd w:id="51"/>
    </w:p>
    <w:p w14:paraId="22BD1B98" w14:textId="77777777" w:rsidR="00174E9D" w:rsidRPr="00DF4BBA" w:rsidRDefault="00174E9D" w:rsidP="00461DA1">
      <w:pPr>
        <w:pStyle w:val="a8"/>
        <w:widowControl/>
        <w:suppressAutoHyphens/>
        <w:autoSpaceDE/>
        <w:autoSpaceDN/>
        <w:adjustRightInd/>
        <w:spacing w:before="0"/>
        <w:ind w:firstLine="709"/>
        <w:contextualSpacing/>
        <w:rPr>
          <w:rFonts w:eastAsia="Calibri"/>
        </w:rPr>
      </w:pPr>
      <w:r w:rsidRPr="00DF4BBA">
        <w:rPr>
          <w:rFonts w:eastAsia="Calibri"/>
        </w:rPr>
        <w:t>В данном разделе приведены количественные показатели по каждой из групп на весь период разработки программы, с выделением этапов:</w:t>
      </w:r>
    </w:p>
    <w:p w14:paraId="4BD86066" w14:textId="77777777"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критерии доступности д</w:t>
      </w:r>
      <w:r w:rsidR="008F225D" w:rsidRPr="00DF4BBA">
        <w:rPr>
          <w:rFonts w:eastAsia="Calibri"/>
        </w:rPr>
        <w:t>ля населения коммунальных услуг</w:t>
      </w:r>
    </w:p>
    <w:p w14:paraId="46F6FC26" w14:textId="77777777"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показатели спроса на коммунальные ресурсы и перспективной нагрузки (по кажд</w:t>
      </w:r>
      <w:r w:rsidR="008F225D" w:rsidRPr="00DF4BBA">
        <w:rPr>
          <w:rFonts w:eastAsia="Calibri"/>
        </w:rPr>
        <w:t>ому виду коммунального ресурса)</w:t>
      </w:r>
    </w:p>
    <w:p w14:paraId="0C342882" w14:textId="77777777"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lastRenderedPageBreak/>
        <w:t>величины новых нагрузок (по каждому виду коммунального ресурса), присоединяемы</w:t>
      </w:r>
      <w:r w:rsidR="008F225D" w:rsidRPr="00DF4BBA">
        <w:rPr>
          <w:rFonts w:eastAsia="Calibri"/>
        </w:rPr>
        <w:t>х в перспективе</w:t>
      </w:r>
    </w:p>
    <w:p w14:paraId="4802A984" w14:textId="77777777"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показатели качества пост</w:t>
      </w:r>
      <w:r w:rsidR="008F225D" w:rsidRPr="00DF4BBA">
        <w:rPr>
          <w:rFonts w:eastAsia="Calibri"/>
        </w:rPr>
        <w:t>авляемого коммунального ресурса</w:t>
      </w:r>
    </w:p>
    <w:p w14:paraId="292DFFD3" w14:textId="77777777"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показатели степени охвата потребителей приборами учета (с выделением многоквартирных</w:t>
      </w:r>
      <w:r w:rsidR="008F225D" w:rsidRPr="00DF4BBA">
        <w:rPr>
          <w:rFonts w:eastAsia="Calibri"/>
        </w:rPr>
        <w:t xml:space="preserve"> домов и бюджетных организаций)</w:t>
      </w:r>
    </w:p>
    <w:p w14:paraId="64BC1771" w14:textId="77777777"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 xml:space="preserve">показатели надежности по </w:t>
      </w:r>
      <w:r w:rsidR="008F225D" w:rsidRPr="00DF4BBA">
        <w:rPr>
          <w:rFonts w:eastAsia="Calibri"/>
        </w:rPr>
        <w:t xml:space="preserve">каждой системе </w:t>
      </w:r>
      <w:proofErr w:type="spellStart"/>
      <w:r w:rsidR="008F225D" w:rsidRPr="00DF4BBA">
        <w:rPr>
          <w:rFonts w:eastAsia="Calibri"/>
        </w:rPr>
        <w:t>ресурсоснабжения</w:t>
      </w:r>
      <w:proofErr w:type="spellEnd"/>
    </w:p>
    <w:p w14:paraId="1EDC496E" w14:textId="77777777"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 xml:space="preserve">показатели эффективности производства и транспортировки ресурсов по каждой системе </w:t>
      </w:r>
      <w:proofErr w:type="spellStart"/>
      <w:r w:rsidRPr="00DF4BBA">
        <w:rPr>
          <w:rFonts w:eastAsia="Calibri"/>
        </w:rPr>
        <w:t>ресурсоснабжения</w:t>
      </w:r>
      <w:proofErr w:type="spellEnd"/>
      <w:r w:rsidRPr="00DF4BBA">
        <w:rPr>
          <w:rFonts w:eastAsia="Calibri"/>
        </w:rPr>
        <w:t xml:space="preserve"> (удельные расходы топлива и энергии, проценты собственных</w:t>
      </w:r>
      <w:r w:rsidR="008F225D" w:rsidRPr="00DF4BBA">
        <w:rPr>
          <w:rFonts w:eastAsia="Calibri"/>
        </w:rPr>
        <w:t xml:space="preserve"> нужд, проценты потерь в сетях)</w:t>
      </w:r>
    </w:p>
    <w:p w14:paraId="03F9D2B6" w14:textId="64B128FA"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w:t>
      </w:r>
      <w:r w:rsidR="008F225D" w:rsidRPr="00DF4BBA">
        <w:rPr>
          <w:rFonts w:eastAsia="Calibri"/>
        </w:rPr>
        <w:t>ида ресурса на 1</w:t>
      </w:r>
      <w:r w:rsidR="00461DA1">
        <w:rPr>
          <w:rFonts w:eastAsia="Calibri"/>
        </w:rPr>
        <w:t>кв.м.</w:t>
      </w:r>
      <w:r w:rsidR="008F225D" w:rsidRPr="00DF4BBA">
        <w:rPr>
          <w:rFonts w:eastAsia="Calibri"/>
        </w:rPr>
        <w:t>, на 1 чел.)</w:t>
      </w:r>
    </w:p>
    <w:p w14:paraId="22154A1D" w14:textId="77777777"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 xml:space="preserve">показатели </w:t>
      </w:r>
      <w:r w:rsidR="008F225D" w:rsidRPr="00DF4BBA">
        <w:rPr>
          <w:rFonts w:eastAsia="Calibri"/>
        </w:rPr>
        <w:t>воздействия на окружающую среду</w:t>
      </w:r>
    </w:p>
    <w:p w14:paraId="25C904A4" w14:textId="77777777" w:rsidR="007372E8" w:rsidRPr="00DF4BBA" w:rsidRDefault="007372E8"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Количественные показатели </w:t>
      </w:r>
      <w:r w:rsidR="00DF4BBA" w:rsidRPr="00DF4BBA">
        <w:rPr>
          <w:rFonts w:eastAsia="Calibri"/>
        </w:rPr>
        <w:t>представлены на их обоснование, приведенные</w:t>
      </w:r>
      <w:r w:rsidRPr="00DF4BBA">
        <w:rPr>
          <w:rFonts w:eastAsia="Calibri"/>
        </w:rPr>
        <w:t xml:space="preserve"> в разделе 5 Целевые показатели развития коммунальной инфраструктуры Обосновывающих материалов.</w:t>
      </w:r>
    </w:p>
    <w:p w14:paraId="2BC3D3B5" w14:textId="1CA990B5" w:rsidR="007372E8" w:rsidRDefault="0014446C" w:rsidP="0007424E">
      <w:pPr>
        <w:pStyle w:val="a6"/>
        <w:spacing w:before="240"/>
        <w:ind w:left="0"/>
        <w:jc w:val="both"/>
      </w:pPr>
      <w:bookmarkStart w:id="52" w:name="_Toc58803992"/>
      <w:r>
        <w:t>Раздел 5 Программа инвестиционных проектов, обеспечивающих д</w:t>
      </w:r>
      <w:r>
        <w:t>о</w:t>
      </w:r>
      <w:r>
        <w:t>стижение целевых показателей</w:t>
      </w:r>
      <w:bookmarkEnd w:id="52"/>
    </w:p>
    <w:p w14:paraId="129D8F36"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t xml:space="preserve">Инвестиционные проекты Программы могут быть сформированы в группы в </w:t>
      </w:r>
      <w:r w:rsidRPr="00DF4BBA">
        <w:rPr>
          <w:rFonts w:eastAsia="Calibri"/>
        </w:rPr>
        <w:t>зависимости</w:t>
      </w:r>
      <w:r w:rsidRPr="00DF4BBA">
        <w:t xml:space="preserve"> от их целевой направленности и экономической </w:t>
      </w:r>
      <w:r>
        <w:t>эффективности.</w:t>
      </w:r>
    </w:p>
    <w:p w14:paraId="418BD6E5"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Экономическая эффективность проектов оценивается сроками окупаемости инвестиций. </w:t>
      </w:r>
    </w:p>
    <w:p w14:paraId="2CBFE596" w14:textId="77777777" w:rsidR="00DF4BBA" w:rsidRPr="00DF4BBA" w:rsidRDefault="00DF4BBA" w:rsidP="00461DA1">
      <w:pPr>
        <w:pStyle w:val="a8"/>
        <w:widowControl/>
        <w:suppressAutoHyphens/>
        <w:autoSpaceDE/>
        <w:autoSpaceDN/>
        <w:adjustRightInd/>
        <w:spacing w:before="0"/>
        <w:ind w:firstLine="709"/>
        <w:contextualSpacing/>
      </w:pPr>
      <w:r w:rsidRPr="00DF4BBA">
        <w:rPr>
          <w:rFonts w:eastAsia="Calibri"/>
        </w:rPr>
        <w:t>Общая программа</w:t>
      </w:r>
      <w:r w:rsidRPr="00DF4BBA">
        <w:t xml:space="preserve"> инвестиционных проектов включает: </w:t>
      </w:r>
    </w:p>
    <w:p w14:paraId="58D76F87" w14:textId="77777777" w:rsidR="00DF4BBA" w:rsidRPr="00DF4BBA" w:rsidRDefault="00DF4BBA"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 xml:space="preserve">программу инвестиционных проектов в электроснабжении; </w:t>
      </w:r>
    </w:p>
    <w:p w14:paraId="13DD1342" w14:textId="1A4D7B89" w:rsidR="00DF4BBA" w:rsidRPr="00DF4BBA" w:rsidRDefault="00DF4BBA"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программу инвестиционных проектов в водоснабжении</w:t>
      </w:r>
      <w:r w:rsidR="000D5A31">
        <w:rPr>
          <w:rFonts w:eastAsia="Calibri"/>
        </w:rPr>
        <w:t>/</w:t>
      </w:r>
      <w:r w:rsidR="0031475C">
        <w:rPr>
          <w:rFonts w:eastAsia="Calibri"/>
        </w:rPr>
        <w:t>водоотведения</w:t>
      </w:r>
      <w:r w:rsidRPr="00DF4BBA">
        <w:rPr>
          <w:rFonts w:eastAsia="Calibri"/>
        </w:rPr>
        <w:t xml:space="preserve">; </w:t>
      </w:r>
    </w:p>
    <w:p w14:paraId="23388BCB" w14:textId="62237A04" w:rsidR="00DF4BBA" w:rsidRPr="00DF4BBA" w:rsidRDefault="002105A2" w:rsidP="00E9301B">
      <w:pPr>
        <w:pStyle w:val="a8"/>
        <w:widowControl/>
        <w:numPr>
          <w:ilvl w:val="0"/>
          <w:numId w:val="3"/>
        </w:numPr>
        <w:suppressAutoHyphens/>
        <w:autoSpaceDE/>
        <w:autoSpaceDN/>
        <w:adjustRightInd/>
        <w:spacing w:before="0"/>
        <w:contextualSpacing/>
      </w:pPr>
      <w:r w:rsidRPr="002105A2">
        <w:rPr>
          <w:rFonts w:eastAsia="Calibri"/>
        </w:rPr>
        <w:t>программу инвестиционных проектов в теплоснабжении.</w:t>
      </w:r>
    </w:p>
    <w:p w14:paraId="4B57A2CB" w14:textId="2D34063E" w:rsidR="00DF4BBA" w:rsidRDefault="00DF4BBA" w:rsidP="00461DA1">
      <w:pPr>
        <w:pStyle w:val="a8"/>
        <w:widowControl/>
        <w:suppressAutoHyphens/>
        <w:autoSpaceDE/>
        <w:autoSpaceDN/>
        <w:adjustRightInd/>
        <w:spacing w:before="0"/>
        <w:ind w:firstLine="709"/>
        <w:contextualSpacing/>
      </w:pPr>
      <w:r>
        <w:t>В таблице 5</w:t>
      </w:r>
      <w:r w:rsidR="00C2600F">
        <w:t>.1</w:t>
      </w:r>
      <w:r w:rsidRPr="00DF4BBA">
        <w:t xml:space="preserve"> представлен </w:t>
      </w:r>
      <w:r w:rsidR="00C70712">
        <w:t>п</w:t>
      </w:r>
      <w:r w:rsidR="00C70712" w:rsidRPr="00C70712">
        <w:t>еречень программных мероприятий на 2020-</w:t>
      </w:r>
      <w:r w:rsidR="007E609A">
        <w:t>20</w:t>
      </w:r>
      <w:r w:rsidR="0014446C">
        <w:t>30</w:t>
      </w:r>
      <w:r w:rsidR="00C70712" w:rsidRPr="00C70712">
        <w:t xml:space="preserve"> годы</w:t>
      </w:r>
      <w:r w:rsidRPr="00DF4BBA">
        <w:t xml:space="preserve">, </w:t>
      </w:r>
      <w:r w:rsidRPr="00DF4BBA">
        <w:rPr>
          <w:rFonts w:eastAsia="Calibri"/>
        </w:rPr>
        <w:t>обеспечивающих</w:t>
      </w:r>
      <w:r w:rsidRPr="00DF4BBA">
        <w:t xml:space="preserve"> достижение целевых показателей.</w:t>
      </w:r>
    </w:p>
    <w:p w14:paraId="7C0D1A7D" w14:textId="77777777" w:rsidR="00DF4BBA" w:rsidRDefault="00DF4BBA" w:rsidP="0007424E">
      <w:pPr>
        <w:pStyle w:val="a6"/>
        <w:spacing w:before="240"/>
        <w:ind w:left="0"/>
        <w:sectPr w:rsidR="00DF4BBA" w:rsidSect="00745806">
          <w:headerReference w:type="default" r:id="rId10"/>
          <w:pgSz w:w="11906" w:h="16838"/>
          <w:pgMar w:top="1134" w:right="851" w:bottom="1134" w:left="1701" w:header="709" w:footer="709" w:gutter="0"/>
          <w:cols w:space="708"/>
          <w:docGrid w:linePitch="360"/>
        </w:sectPr>
      </w:pPr>
    </w:p>
    <w:p w14:paraId="1DBE17F6" w14:textId="2F1CBBEF" w:rsidR="00DF4BBA" w:rsidRDefault="00DF4BBA" w:rsidP="00644090">
      <w:pPr>
        <w:pStyle w:val="1d"/>
        <w:spacing w:after="0" w:line="240" w:lineRule="auto"/>
        <w:rPr>
          <w:rFonts w:eastAsia="Calibri"/>
        </w:rPr>
      </w:pPr>
      <w:r>
        <w:lastRenderedPageBreak/>
        <w:t>Таблица 5.</w:t>
      </w:r>
      <w:r w:rsidR="00C2600F">
        <w:t>1.</w:t>
      </w:r>
      <w:r w:rsidR="00644090">
        <w:t xml:space="preserve"> </w:t>
      </w:r>
      <w:r w:rsidR="00644090" w:rsidRPr="00644090">
        <w:rPr>
          <w:rFonts w:eastAsia="Calibri"/>
        </w:rPr>
        <w:t>Программа инвестиционных проектов, обеспечивающих достижение целевых показателей</w:t>
      </w:r>
    </w:p>
    <w:p w14:paraId="7C629218" w14:textId="77777777" w:rsidR="002C5E59" w:rsidRPr="002C5E59" w:rsidRDefault="002C5E59" w:rsidP="00644090">
      <w:pPr>
        <w:pStyle w:val="1d"/>
        <w:spacing w:after="0" w:line="240" w:lineRule="auto"/>
        <w:rPr>
          <w:sz w:val="16"/>
          <w:szCs w:val="16"/>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4566"/>
        <w:gridCol w:w="2465"/>
        <w:gridCol w:w="2135"/>
        <w:gridCol w:w="1910"/>
        <w:gridCol w:w="1423"/>
        <w:gridCol w:w="905"/>
        <w:gridCol w:w="970"/>
      </w:tblGrid>
      <w:tr w:rsidR="00A92B2D" w:rsidRPr="00A92B2D" w14:paraId="000DA4DC" w14:textId="77777777" w:rsidTr="00E52859">
        <w:trPr>
          <w:trHeight w:val="20"/>
          <w:tblHeader/>
        </w:trPr>
        <w:tc>
          <w:tcPr>
            <w:tcW w:w="936" w:type="dxa"/>
            <w:vMerge w:val="restart"/>
            <w:shd w:val="clear" w:color="auto" w:fill="auto"/>
            <w:vAlign w:val="center"/>
            <w:hideMark/>
          </w:tcPr>
          <w:p w14:paraId="2562C49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п/п</w:t>
            </w:r>
          </w:p>
        </w:tc>
        <w:tc>
          <w:tcPr>
            <w:tcW w:w="4566" w:type="dxa"/>
            <w:vMerge w:val="restart"/>
            <w:shd w:val="clear" w:color="auto" w:fill="auto"/>
            <w:vAlign w:val="center"/>
            <w:hideMark/>
          </w:tcPr>
          <w:p w14:paraId="591DDC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Наименование и краткое описание мер</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приятия (объекта)</w:t>
            </w:r>
          </w:p>
        </w:tc>
        <w:tc>
          <w:tcPr>
            <w:tcW w:w="2465" w:type="dxa"/>
            <w:vMerge w:val="restart"/>
            <w:shd w:val="clear" w:color="auto" w:fill="auto"/>
            <w:vAlign w:val="center"/>
            <w:hideMark/>
          </w:tcPr>
          <w:p w14:paraId="698FEC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Обоснование нео</w:t>
            </w:r>
            <w:r w:rsidRPr="00A92B2D">
              <w:rPr>
                <w:rFonts w:ascii="Times New Roman" w:eastAsia="Times New Roman" w:hAnsi="Times New Roman"/>
                <w:color w:val="000000"/>
                <w:sz w:val="24"/>
                <w:szCs w:val="24"/>
                <w:lang w:eastAsia="ru-RU"/>
              </w:rPr>
              <w:t>б</w:t>
            </w:r>
            <w:r w:rsidRPr="00A92B2D">
              <w:rPr>
                <w:rFonts w:ascii="Times New Roman" w:eastAsia="Times New Roman" w:hAnsi="Times New Roman"/>
                <w:color w:val="000000"/>
                <w:sz w:val="24"/>
                <w:szCs w:val="24"/>
                <w:lang w:eastAsia="ru-RU"/>
              </w:rPr>
              <w:t>ходимости меропр</w:t>
            </w:r>
            <w:r w:rsidRPr="00A92B2D">
              <w:rPr>
                <w:rFonts w:ascii="Times New Roman" w:eastAsia="Times New Roman" w:hAnsi="Times New Roman"/>
                <w:color w:val="000000"/>
                <w:sz w:val="24"/>
                <w:szCs w:val="24"/>
                <w:lang w:eastAsia="ru-RU"/>
              </w:rPr>
              <w:t>и</w:t>
            </w:r>
            <w:r w:rsidRPr="00A92B2D">
              <w:rPr>
                <w:rFonts w:ascii="Times New Roman" w:eastAsia="Times New Roman" w:hAnsi="Times New Roman"/>
                <w:color w:val="000000"/>
                <w:sz w:val="24"/>
                <w:szCs w:val="24"/>
                <w:lang w:eastAsia="ru-RU"/>
              </w:rPr>
              <w:t>ятия (объекта)</w:t>
            </w:r>
          </w:p>
        </w:tc>
        <w:tc>
          <w:tcPr>
            <w:tcW w:w="2135" w:type="dxa"/>
            <w:vMerge w:val="restart"/>
            <w:shd w:val="clear" w:color="auto" w:fill="auto"/>
            <w:vAlign w:val="center"/>
            <w:hideMark/>
          </w:tcPr>
          <w:p w14:paraId="5164C4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Описание и место расположения м</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роприятия (объе</w:t>
            </w:r>
            <w:r w:rsidRPr="00A92B2D">
              <w:rPr>
                <w:rFonts w:ascii="Times New Roman" w:eastAsia="Times New Roman" w:hAnsi="Times New Roman"/>
                <w:color w:val="000000"/>
                <w:sz w:val="24"/>
                <w:szCs w:val="24"/>
                <w:lang w:eastAsia="ru-RU"/>
              </w:rPr>
              <w:t>к</w:t>
            </w:r>
            <w:r w:rsidRPr="00A92B2D">
              <w:rPr>
                <w:rFonts w:ascii="Times New Roman" w:eastAsia="Times New Roman" w:hAnsi="Times New Roman"/>
                <w:color w:val="000000"/>
                <w:sz w:val="24"/>
                <w:szCs w:val="24"/>
                <w:lang w:eastAsia="ru-RU"/>
              </w:rPr>
              <w:t>та) с указанием точки подключ</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w:t>
            </w:r>
          </w:p>
        </w:tc>
        <w:tc>
          <w:tcPr>
            <w:tcW w:w="1910" w:type="dxa"/>
            <w:vMerge w:val="restart"/>
            <w:shd w:val="clear" w:color="auto" w:fill="auto"/>
            <w:vAlign w:val="center"/>
            <w:hideMark/>
          </w:tcPr>
          <w:p w14:paraId="21E1C4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Технические характеристики (протяженность, диаметр, мо</w:t>
            </w:r>
            <w:r w:rsidRPr="00A92B2D">
              <w:rPr>
                <w:rFonts w:ascii="Times New Roman" w:eastAsia="Times New Roman" w:hAnsi="Times New Roman"/>
                <w:color w:val="000000"/>
                <w:sz w:val="24"/>
                <w:szCs w:val="24"/>
                <w:lang w:eastAsia="ru-RU"/>
              </w:rPr>
              <w:t>щ</w:t>
            </w:r>
            <w:r w:rsidRPr="00A92B2D">
              <w:rPr>
                <w:rFonts w:ascii="Times New Roman" w:eastAsia="Times New Roman" w:hAnsi="Times New Roman"/>
                <w:color w:val="000000"/>
                <w:sz w:val="24"/>
                <w:szCs w:val="24"/>
                <w:lang w:eastAsia="ru-RU"/>
              </w:rPr>
              <w:t xml:space="preserve">ность и </w:t>
            </w:r>
            <w:proofErr w:type="spellStart"/>
            <w:r w:rsidRPr="00A92B2D">
              <w:rPr>
                <w:rFonts w:ascii="Times New Roman" w:eastAsia="Times New Roman" w:hAnsi="Times New Roman"/>
                <w:color w:val="000000"/>
                <w:sz w:val="24"/>
                <w:szCs w:val="24"/>
                <w:lang w:eastAsia="ru-RU"/>
              </w:rPr>
              <w:t>тд</w:t>
            </w:r>
            <w:proofErr w:type="spellEnd"/>
            <w:r w:rsidRPr="00A92B2D">
              <w:rPr>
                <w:rFonts w:ascii="Times New Roman" w:eastAsia="Times New Roman" w:hAnsi="Times New Roman"/>
                <w:color w:val="000000"/>
                <w:sz w:val="24"/>
                <w:szCs w:val="24"/>
                <w:lang w:eastAsia="ru-RU"/>
              </w:rPr>
              <w:t>)</w:t>
            </w:r>
          </w:p>
        </w:tc>
        <w:tc>
          <w:tcPr>
            <w:tcW w:w="1423" w:type="dxa"/>
            <w:vMerge w:val="restart"/>
            <w:shd w:val="clear" w:color="auto" w:fill="auto"/>
            <w:vAlign w:val="center"/>
            <w:hideMark/>
          </w:tcPr>
          <w:p w14:paraId="6D40321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Значение показателя</w:t>
            </w:r>
          </w:p>
        </w:tc>
        <w:tc>
          <w:tcPr>
            <w:tcW w:w="1875" w:type="dxa"/>
            <w:gridSpan w:val="2"/>
            <w:shd w:val="clear" w:color="auto" w:fill="auto"/>
            <w:vAlign w:val="center"/>
            <w:hideMark/>
          </w:tcPr>
          <w:p w14:paraId="52CF917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График реал</w:t>
            </w:r>
            <w:r w:rsidRPr="00A92B2D">
              <w:rPr>
                <w:rFonts w:ascii="Times New Roman" w:eastAsia="Times New Roman" w:hAnsi="Times New Roman"/>
                <w:color w:val="000000"/>
                <w:sz w:val="24"/>
                <w:szCs w:val="24"/>
                <w:lang w:eastAsia="ru-RU"/>
              </w:rPr>
              <w:t>и</w:t>
            </w:r>
            <w:r w:rsidRPr="00A92B2D">
              <w:rPr>
                <w:rFonts w:ascii="Times New Roman" w:eastAsia="Times New Roman" w:hAnsi="Times New Roman"/>
                <w:color w:val="000000"/>
                <w:sz w:val="24"/>
                <w:szCs w:val="24"/>
                <w:lang w:eastAsia="ru-RU"/>
              </w:rPr>
              <w:t>зации меропр</w:t>
            </w:r>
            <w:r w:rsidRPr="00A92B2D">
              <w:rPr>
                <w:rFonts w:ascii="Times New Roman" w:eastAsia="Times New Roman" w:hAnsi="Times New Roman"/>
                <w:color w:val="000000"/>
                <w:sz w:val="24"/>
                <w:szCs w:val="24"/>
                <w:lang w:eastAsia="ru-RU"/>
              </w:rPr>
              <w:t>и</w:t>
            </w:r>
            <w:r w:rsidRPr="00A92B2D">
              <w:rPr>
                <w:rFonts w:ascii="Times New Roman" w:eastAsia="Times New Roman" w:hAnsi="Times New Roman"/>
                <w:color w:val="000000"/>
                <w:sz w:val="24"/>
                <w:szCs w:val="24"/>
                <w:lang w:eastAsia="ru-RU"/>
              </w:rPr>
              <w:t>ятия (объекта)</w:t>
            </w:r>
          </w:p>
        </w:tc>
      </w:tr>
      <w:tr w:rsidR="00A92B2D" w:rsidRPr="00A92B2D" w14:paraId="351017C3" w14:textId="77777777" w:rsidTr="00E52859">
        <w:trPr>
          <w:trHeight w:val="458"/>
          <w:tblHeader/>
        </w:trPr>
        <w:tc>
          <w:tcPr>
            <w:tcW w:w="936" w:type="dxa"/>
            <w:vMerge/>
            <w:vAlign w:val="center"/>
            <w:hideMark/>
          </w:tcPr>
          <w:p w14:paraId="267A38B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4566" w:type="dxa"/>
            <w:vMerge/>
            <w:vAlign w:val="center"/>
            <w:hideMark/>
          </w:tcPr>
          <w:p w14:paraId="39DF293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2465" w:type="dxa"/>
            <w:vMerge/>
            <w:vAlign w:val="center"/>
            <w:hideMark/>
          </w:tcPr>
          <w:p w14:paraId="413DDF5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2135" w:type="dxa"/>
            <w:vMerge/>
            <w:vAlign w:val="center"/>
            <w:hideMark/>
          </w:tcPr>
          <w:p w14:paraId="7DAD6F0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1910" w:type="dxa"/>
            <w:vMerge/>
            <w:vAlign w:val="center"/>
            <w:hideMark/>
          </w:tcPr>
          <w:p w14:paraId="0188833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1423" w:type="dxa"/>
            <w:vMerge/>
            <w:vAlign w:val="center"/>
            <w:hideMark/>
          </w:tcPr>
          <w:p w14:paraId="6D1F50A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905" w:type="dxa"/>
            <w:vMerge w:val="restart"/>
            <w:shd w:val="clear" w:color="auto" w:fill="auto"/>
            <w:vAlign w:val="center"/>
            <w:hideMark/>
          </w:tcPr>
          <w:p w14:paraId="6566689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Год начала </w:t>
            </w:r>
          </w:p>
        </w:tc>
        <w:tc>
          <w:tcPr>
            <w:tcW w:w="970" w:type="dxa"/>
            <w:vMerge w:val="restart"/>
            <w:shd w:val="clear" w:color="auto" w:fill="auto"/>
            <w:vAlign w:val="center"/>
            <w:hideMark/>
          </w:tcPr>
          <w:p w14:paraId="24C8592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Год заве</w:t>
            </w:r>
            <w:r w:rsidRPr="00A92B2D">
              <w:rPr>
                <w:rFonts w:ascii="Times New Roman" w:eastAsia="Times New Roman" w:hAnsi="Times New Roman"/>
                <w:color w:val="000000"/>
                <w:sz w:val="24"/>
                <w:szCs w:val="24"/>
                <w:lang w:eastAsia="ru-RU"/>
              </w:rPr>
              <w:t>р</w:t>
            </w:r>
            <w:r w:rsidRPr="00A92B2D">
              <w:rPr>
                <w:rFonts w:ascii="Times New Roman" w:eastAsia="Times New Roman" w:hAnsi="Times New Roman"/>
                <w:color w:val="000000"/>
                <w:sz w:val="24"/>
                <w:szCs w:val="24"/>
                <w:lang w:eastAsia="ru-RU"/>
              </w:rPr>
              <w:t>шения</w:t>
            </w:r>
          </w:p>
        </w:tc>
      </w:tr>
      <w:tr w:rsidR="00A92B2D" w:rsidRPr="00A92B2D" w14:paraId="73B496AA" w14:textId="77777777" w:rsidTr="00E52859">
        <w:trPr>
          <w:trHeight w:val="458"/>
          <w:tblHeader/>
        </w:trPr>
        <w:tc>
          <w:tcPr>
            <w:tcW w:w="936" w:type="dxa"/>
            <w:vMerge/>
            <w:vAlign w:val="center"/>
            <w:hideMark/>
          </w:tcPr>
          <w:p w14:paraId="456C665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4566" w:type="dxa"/>
            <w:vMerge/>
            <w:vAlign w:val="center"/>
            <w:hideMark/>
          </w:tcPr>
          <w:p w14:paraId="6A9ECA8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2465" w:type="dxa"/>
            <w:vMerge/>
            <w:vAlign w:val="center"/>
            <w:hideMark/>
          </w:tcPr>
          <w:p w14:paraId="68CD973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2135" w:type="dxa"/>
            <w:vMerge/>
            <w:vAlign w:val="center"/>
            <w:hideMark/>
          </w:tcPr>
          <w:p w14:paraId="322E9C2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1910" w:type="dxa"/>
            <w:vMerge/>
            <w:vAlign w:val="center"/>
            <w:hideMark/>
          </w:tcPr>
          <w:p w14:paraId="4128699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1423" w:type="dxa"/>
            <w:vMerge/>
            <w:vAlign w:val="center"/>
            <w:hideMark/>
          </w:tcPr>
          <w:p w14:paraId="4667AA4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905" w:type="dxa"/>
            <w:vMerge/>
            <w:vAlign w:val="center"/>
            <w:hideMark/>
          </w:tcPr>
          <w:p w14:paraId="11FB8F1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c>
          <w:tcPr>
            <w:tcW w:w="970" w:type="dxa"/>
            <w:vMerge/>
            <w:vAlign w:val="center"/>
            <w:hideMark/>
          </w:tcPr>
          <w:p w14:paraId="7AADAC3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
        </w:tc>
      </w:tr>
      <w:tr w:rsidR="00A92B2D" w:rsidRPr="00A92B2D" w14:paraId="41E33E8C" w14:textId="77777777" w:rsidTr="00E52859">
        <w:trPr>
          <w:trHeight w:val="20"/>
        </w:trPr>
        <w:tc>
          <w:tcPr>
            <w:tcW w:w="15310" w:type="dxa"/>
            <w:gridSpan w:val="8"/>
            <w:shd w:val="clear" w:color="auto" w:fill="auto"/>
            <w:hideMark/>
          </w:tcPr>
          <w:p w14:paraId="7204EC1E" w14:textId="77777777" w:rsidR="00A92B2D" w:rsidRPr="00A92B2D" w:rsidRDefault="00A92B2D" w:rsidP="00A92B2D">
            <w:pPr>
              <w:spacing w:after="0" w:line="240" w:lineRule="auto"/>
              <w:rPr>
                <w:rFonts w:ascii="Times New Roman" w:eastAsia="Times New Roman" w:hAnsi="Times New Roman"/>
                <w:b/>
                <w:bCs/>
                <w:color w:val="000000"/>
                <w:sz w:val="24"/>
                <w:szCs w:val="24"/>
                <w:lang w:eastAsia="ru-RU"/>
              </w:rPr>
            </w:pPr>
            <w:r w:rsidRPr="00A92B2D">
              <w:rPr>
                <w:rFonts w:ascii="Times New Roman" w:eastAsia="Times New Roman" w:hAnsi="Times New Roman"/>
                <w:b/>
                <w:bCs/>
                <w:color w:val="000000"/>
                <w:sz w:val="24"/>
                <w:szCs w:val="24"/>
                <w:lang w:eastAsia="ru-RU"/>
              </w:rPr>
              <w:t>Система электроснабжения</w:t>
            </w:r>
          </w:p>
        </w:tc>
      </w:tr>
      <w:tr w:rsidR="00A92B2D" w:rsidRPr="00A92B2D" w14:paraId="3EF00D21" w14:textId="77777777" w:rsidTr="00E52859">
        <w:trPr>
          <w:trHeight w:val="20"/>
        </w:trPr>
        <w:tc>
          <w:tcPr>
            <w:tcW w:w="15310" w:type="dxa"/>
            <w:gridSpan w:val="8"/>
            <w:shd w:val="clear" w:color="auto" w:fill="auto"/>
            <w:noWrap/>
            <w:hideMark/>
          </w:tcPr>
          <w:p w14:paraId="45E3603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электроснабжения в целях подключения объектов капитального строительства абонентов</w:t>
            </w:r>
          </w:p>
        </w:tc>
      </w:tr>
      <w:tr w:rsidR="00A92B2D" w:rsidRPr="00A92B2D" w14:paraId="6C120819" w14:textId="77777777" w:rsidTr="00E52859">
        <w:trPr>
          <w:trHeight w:val="20"/>
        </w:trPr>
        <w:tc>
          <w:tcPr>
            <w:tcW w:w="15310" w:type="dxa"/>
            <w:gridSpan w:val="8"/>
            <w:shd w:val="clear" w:color="auto" w:fill="auto"/>
            <w:noWrap/>
            <w:hideMark/>
          </w:tcPr>
          <w:p w14:paraId="1A34865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 Строительство новых сетей электроснабжения в целях подключения объектов капитального строительства абонентов</w:t>
            </w:r>
          </w:p>
        </w:tc>
      </w:tr>
      <w:tr w:rsidR="00A92B2D" w:rsidRPr="00A92B2D" w14:paraId="297EEC99" w14:textId="77777777" w:rsidTr="00E52859">
        <w:trPr>
          <w:trHeight w:val="20"/>
        </w:trPr>
        <w:tc>
          <w:tcPr>
            <w:tcW w:w="936" w:type="dxa"/>
            <w:shd w:val="clear" w:color="auto" w:fill="auto"/>
            <w:noWrap/>
            <w:hideMark/>
          </w:tcPr>
          <w:p w14:paraId="0ACDA12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w:t>
            </w:r>
          </w:p>
        </w:tc>
        <w:tc>
          <w:tcPr>
            <w:tcW w:w="4566" w:type="dxa"/>
            <w:shd w:val="clear" w:color="auto" w:fill="auto"/>
            <w:hideMark/>
          </w:tcPr>
          <w:p w14:paraId="0DABB7E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линий электропередач до планируемых застроек</w:t>
            </w:r>
          </w:p>
        </w:tc>
        <w:tc>
          <w:tcPr>
            <w:tcW w:w="2465" w:type="dxa"/>
            <w:shd w:val="clear" w:color="auto" w:fill="auto"/>
            <w:vAlign w:val="center"/>
            <w:hideMark/>
          </w:tcPr>
          <w:p w14:paraId="0FB9BF0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noWrap/>
            <w:hideMark/>
          </w:tcPr>
          <w:p w14:paraId="63E2414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noWrap/>
            <w:hideMark/>
          </w:tcPr>
          <w:p w14:paraId="79EF943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км</w:t>
            </w:r>
          </w:p>
        </w:tc>
        <w:tc>
          <w:tcPr>
            <w:tcW w:w="1423" w:type="dxa"/>
            <w:shd w:val="clear" w:color="auto" w:fill="auto"/>
            <w:noWrap/>
            <w:hideMark/>
          </w:tcPr>
          <w:p w14:paraId="7716D8A0" w14:textId="77777777" w:rsidR="00A92B2D" w:rsidRPr="00A92B2D" w:rsidRDefault="00A92B2D" w:rsidP="00A92B2D">
            <w:pPr>
              <w:spacing w:after="0" w:line="240" w:lineRule="auto"/>
              <w:jc w:val="right"/>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16</w:t>
            </w:r>
          </w:p>
        </w:tc>
        <w:tc>
          <w:tcPr>
            <w:tcW w:w="905" w:type="dxa"/>
            <w:shd w:val="clear" w:color="auto" w:fill="auto"/>
            <w:noWrap/>
            <w:hideMark/>
          </w:tcPr>
          <w:p w14:paraId="428164B1" w14:textId="77777777" w:rsidR="00A92B2D" w:rsidRPr="00A92B2D" w:rsidRDefault="00A92B2D" w:rsidP="00A92B2D">
            <w:pPr>
              <w:spacing w:after="0" w:line="240" w:lineRule="auto"/>
              <w:jc w:val="right"/>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hideMark/>
          </w:tcPr>
          <w:p w14:paraId="7900A9CC" w14:textId="77777777" w:rsidR="00A92B2D" w:rsidRPr="00A92B2D" w:rsidRDefault="00A92B2D" w:rsidP="00A92B2D">
            <w:pPr>
              <w:spacing w:after="0" w:line="240" w:lineRule="auto"/>
              <w:jc w:val="right"/>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275A453" w14:textId="77777777" w:rsidTr="00E52859">
        <w:trPr>
          <w:trHeight w:val="20"/>
        </w:trPr>
        <w:tc>
          <w:tcPr>
            <w:tcW w:w="15310" w:type="dxa"/>
            <w:gridSpan w:val="8"/>
            <w:shd w:val="clear" w:color="auto" w:fill="auto"/>
            <w:noWrap/>
            <w:hideMark/>
          </w:tcPr>
          <w:p w14:paraId="05477C3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 Строительство иных объектов централизованных систем электроснабжения за исключением сетей электроснабжения</w:t>
            </w:r>
          </w:p>
        </w:tc>
      </w:tr>
      <w:tr w:rsidR="00A92B2D" w:rsidRPr="00A92B2D" w14:paraId="1D2A439A" w14:textId="77777777" w:rsidTr="00E52859">
        <w:trPr>
          <w:trHeight w:val="20"/>
        </w:trPr>
        <w:tc>
          <w:tcPr>
            <w:tcW w:w="936" w:type="dxa"/>
            <w:shd w:val="clear" w:color="auto" w:fill="auto"/>
            <w:noWrap/>
            <w:hideMark/>
          </w:tcPr>
          <w:p w14:paraId="162DC32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1.2.1.</w:t>
            </w:r>
          </w:p>
        </w:tc>
        <w:tc>
          <w:tcPr>
            <w:tcW w:w="4566" w:type="dxa"/>
            <w:shd w:val="clear" w:color="auto" w:fill="auto"/>
            <w:noWrap/>
            <w:hideMark/>
          </w:tcPr>
          <w:p w14:paraId="74A5193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ТП для подключения пл</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нируемой застройки</w:t>
            </w:r>
          </w:p>
        </w:tc>
        <w:tc>
          <w:tcPr>
            <w:tcW w:w="2465" w:type="dxa"/>
            <w:shd w:val="clear" w:color="auto" w:fill="auto"/>
            <w:vAlign w:val="center"/>
            <w:hideMark/>
          </w:tcPr>
          <w:p w14:paraId="7CC64A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noWrap/>
            <w:hideMark/>
          </w:tcPr>
          <w:p w14:paraId="5E22D90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noWrap/>
            <w:hideMark/>
          </w:tcPr>
          <w:p w14:paraId="79ED6EE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Количество, ед.</w:t>
            </w:r>
          </w:p>
        </w:tc>
        <w:tc>
          <w:tcPr>
            <w:tcW w:w="1423" w:type="dxa"/>
            <w:shd w:val="clear" w:color="auto" w:fill="auto"/>
            <w:noWrap/>
            <w:hideMark/>
          </w:tcPr>
          <w:p w14:paraId="24C4BA69" w14:textId="77777777" w:rsidR="00A92B2D" w:rsidRPr="00A92B2D" w:rsidRDefault="00A92B2D" w:rsidP="00A92B2D">
            <w:pPr>
              <w:spacing w:after="0" w:line="240" w:lineRule="auto"/>
              <w:jc w:val="right"/>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w:t>
            </w:r>
          </w:p>
        </w:tc>
        <w:tc>
          <w:tcPr>
            <w:tcW w:w="905" w:type="dxa"/>
            <w:shd w:val="clear" w:color="auto" w:fill="auto"/>
            <w:noWrap/>
            <w:hideMark/>
          </w:tcPr>
          <w:p w14:paraId="2A301900" w14:textId="77777777" w:rsidR="00A92B2D" w:rsidRPr="00A92B2D" w:rsidRDefault="00A92B2D" w:rsidP="00A92B2D">
            <w:pPr>
              <w:spacing w:after="0" w:line="240" w:lineRule="auto"/>
              <w:jc w:val="right"/>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hideMark/>
          </w:tcPr>
          <w:p w14:paraId="123BDA16" w14:textId="77777777" w:rsidR="00A92B2D" w:rsidRPr="00A92B2D" w:rsidRDefault="00A92B2D" w:rsidP="00A92B2D">
            <w:pPr>
              <w:spacing w:after="0" w:line="240" w:lineRule="auto"/>
              <w:jc w:val="right"/>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19315A2" w14:textId="77777777" w:rsidTr="00E52859">
        <w:trPr>
          <w:trHeight w:val="20"/>
        </w:trPr>
        <w:tc>
          <w:tcPr>
            <w:tcW w:w="15310" w:type="dxa"/>
            <w:gridSpan w:val="8"/>
            <w:shd w:val="clear" w:color="auto" w:fill="auto"/>
            <w:noWrap/>
            <w:hideMark/>
          </w:tcPr>
          <w:p w14:paraId="79703AF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 Увеличение пропускной способности существующих сетей электроснабжения в целях подключения объектов капитального строительства абонентов</w:t>
            </w:r>
          </w:p>
        </w:tc>
      </w:tr>
      <w:tr w:rsidR="00A92B2D" w:rsidRPr="00A92B2D" w14:paraId="58BC70D5" w14:textId="77777777" w:rsidTr="00E52859">
        <w:trPr>
          <w:trHeight w:val="20"/>
        </w:trPr>
        <w:tc>
          <w:tcPr>
            <w:tcW w:w="15310" w:type="dxa"/>
            <w:gridSpan w:val="8"/>
            <w:shd w:val="clear" w:color="auto" w:fill="auto"/>
            <w:noWrap/>
            <w:hideMark/>
          </w:tcPr>
          <w:p w14:paraId="62B1C41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7D65528B" w14:textId="77777777" w:rsidTr="00E52859">
        <w:trPr>
          <w:trHeight w:val="20"/>
        </w:trPr>
        <w:tc>
          <w:tcPr>
            <w:tcW w:w="15310" w:type="dxa"/>
            <w:gridSpan w:val="8"/>
            <w:shd w:val="clear" w:color="auto" w:fill="auto"/>
            <w:noWrap/>
            <w:hideMark/>
          </w:tcPr>
          <w:p w14:paraId="50418A5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1.4. Увеличение мощности и производительности существующих объектов централизованных систем электроснабжения, за исключением сетей электроснабжения </w:t>
            </w:r>
          </w:p>
        </w:tc>
      </w:tr>
      <w:tr w:rsidR="00A92B2D" w:rsidRPr="00A92B2D" w14:paraId="6A409EF2" w14:textId="77777777" w:rsidTr="00E52859">
        <w:trPr>
          <w:trHeight w:val="20"/>
        </w:trPr>
        <w:tc>
          <w:tcPr>
            <w:tcW w:w="15310" w:type="dxa"/>
            <w:gridSpan w:val="8"/>
            <w:shd w:val="clear" w:color="auto" w:fill="auto"/>
            <w:noWrap/>
            <w:hideMark/>
          </w:tcPr>
          <w:p w14:paraId="331C930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4F06B75B" w14:textId="77777777" w:rsidTr="00E52859">
        <w:trPr>
          <w:trHeight w:val="20"/>
        </w:trPr>
        <w:tc>
          <w:tcPr>
            <w:tcW w:w="15310" w:type="dxa"/>
            <w:gridSpan w:val="8"/>
            <w:shd w:val="clear" w:color="auto" w:fill="auto"/>
            <w:noWrap/>
            <w:hideMark/>
          </w:tcPr>
          <w:p w14:paraId="4C1EA75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Группа 2. Строительство новых объектов централизованных систем электроснабжения не связанных с подключением новых объектов капитал</w:t>
            </w:r>
            <w:r w:rsidRPr="00A92B2D">
              <w:rPr>
                <w:rFonts w:ascii="Times New Roman" w:eastAsia="Times New Roman" w:hAnsi="Times New Roman"/>
                <w:color w:val="000000"/>
                <w:sz w:val="24"/>
                <w:szCs w:val="24"/>
                <w:lang w:eastAsia="ru-RU"/>
              </w:rPr>
              <w:t>ь</w:t>
            </w:r>
            <w:r w:rsidRPr="00A92B2D">
              <w:rPr>
                <w:rFonts w:ascii="Times New Roman" w:eastAsia="Times New Roman" w:hAnsi="Times New Roman"/>
                <w:color w:val="000000"/>
                <w:sz w:val="24"/>
                <w:szCs w:val="24"/>
                <w:lang w:eastAsia="ru-RU"/>
              </w:rPr>
              <w:t>ного строительства абонентов</w:t>
            </w:r>
          </w:p>
        </w:tc>
      </w:tr>
      <w:tr w:rsidR="00A92B2D" w:rsidRPr="00A92B2D" w14:paraId="6C6066AE" w14:textId="77777777" w:rsidTr="00E52859">
        <w:trPr>
          <w:trHeight w:val="20"/>
        </w:trPr>
        <w:tc>
          <w:tcPr>
            <w:tcW w:w="15310" w:type="dxa"/>
            <w:gridSpan w:val="8"/>
            <w:shd w:val="clear" w:color="auto" w:fill="auto"/>
            <w:noWrap/>
            <w:hideMark/>
          </w:tcPr>
          <w:p w14:paraId="4FB4F67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 Строительство новых сетей электроснабжения</w:t>
            </w:r>
          </w:p>
        </w:tc>
      </w:tr>
      <w:tr w:rsidR="00A92B2D" w:rsidRPr="00A92B2D" w14:paraId="0B52812C" w14:textId="77777777" w:rsidTr="00E52859">
        <w:trPr>
          <w:trHeight w:val="20"/>
        </w:trPr>
        <w:tc>
          <w:tcPr>
            <w:tcW w:w="936" w:type="dxa"/>
            <w:shd w:val="clear" w:color="auto" w:fill="auto"/>
            <w:noWrap/>
            <w:hideMark/>
          </w:tcPr>
          <w:p w14:paraId="4950228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2.1.1.</w:t>
            </w:r>
          </w:p>
        </w:tc>
        <w:tc>
          <w:tcPr>
            <w:tcW w:w="4566" w:type="dxa"/>
            <w:shd w:val="clear" w:color="auto" w:fill="auto"/>
            <w:noWrap/>
            <w:hideMark/>
          </w:tcPr>
          <w:p w14:paraId="2249CF6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ПС "Степная"</w:t>
            </w:r>
          </w:p>
        </w:tc>
        <w:tc>
          <w:tcPr>
            <w:tcW w:w="2465" w:type="dxa"/>
            <w:shd w:val="clear" w:color="auto" w:fill="auto"/>
            <w:vAlign w:val="center"/>
            <w:hideMark/>
          </w:tcPr>
          <w:p w14:paraId="04A5FF3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Комплексный план модернизации и ра</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ширения магистрал</w:t>
            </w:r>
            <w:r w:rsidRPr="00A92B2D">
              <w:rPr>
                <w:rFonts w:ascii="Times New Roman" w:eastAsia="Times New Roman" w:hAnsi="Times New Roman"/>
                <w:color w:val="000000"/>
                <w:sz w:val="24"/>
                <w:szCs w:val="24"/>
                <w:lang w:eastAsia="ru-RU"/>
              </w:rPr>
              <w:t>ь</w:t>
            </w:r>
            <w:r w:rsidRPr="00A92B2D">
              <w:rPr>
                <w:rFonts w:ascii="Times New Roman" w:eastAsia="Times New Roman" w:hAnsi="Times New Roman"/>
                <w:color w:val="000000"/>
                <w:sz w:val="24"/>
                <w:szCs w:val="24"/>
                <w:lang w:eastAsia="ru-RU"/>
              </w:rPr>
              <w:t>ной инфраструктуры, утвержденный ра</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поряжением Прав</w:t>
            </w:r>
            <w:r w:rsidRPr="00A92B2D">
              <w:rPr>
                <w:rFonts w:ascii="Times New Roman" w:eastAsia="Times New Roman" w:hAnsi="Times New Roman"/>
                <w:color w:val="000000"/>
                <w:sz w:val="24"/>
                <w:szCs w:val="24"/>
                <w:lang w:eastAsia="ru-RU"/>
              </w:rPr>
              <w:t>и</w:t>
            </w:r>
            <w:r w:rsidRPr="00A92B2D">
              <w:rPr>
                <w:rFonts w:ascii="Times New Roman" w:eastAsia="Times New Roman" w:hAnsi="Times New Roman"/>
                <w:color w:val="000000"/>
                <w:sz w:val="24"/>
                <w:szCs w:val="24"/>
                <w:lang w:eastAsia="ru-RU"/>
              </w:rPr>
              <w:t>тельства РФ № 2101-</w:t>
            </w:r>
            <w:r w:rsidRPr="00A92B2D">
              <w:rPr>
                <w:rFonts w:ascii="Times New Roman" w:eastAsia="Times New Roman" w:hAnsi="Times New Roman"/>
                <w:color w:val="000000"/>
                <w:sz w:val="24"/>
                <w:szCs w:val="24"/>
                <w:lang w:eastAsia="ru-RU"/>
              </w:rPr>
              <w:lastRenderedPageBreak/>
              <w:t>р от 30.09.2018</w:t>
            </w:r>
          </w:p>
        </w:tc>
        <w:tc>
          <w:tcPr>
            <w:tcW w:w="2135" w:type="dxa"/>
            <w:shd w:val="clear" w:color="auto" w:fill="auto"/>
            <w:noWrap/>
            <w:vAlign w:val="center"/>
            <w:hideMark/>
          </w:tcPr>
          <w:p w14:paraId="6F3C39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noWrap/>
            <w:vAlign w:val="center"/>
            <w:hideMark/>
          </w:tcPr>
          <w:p w14:paraId="74767B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Мощность, МВА</w:t>
            </w:r>
          </w:p>
        </w:tc>
        <w:tc>
          <w:tcPr>
            <w:tcW w:w="1423" w:type="dxa"/>
            <w:shd w:val="clear" w:color="auto" w:fill="auto"/>
            <w:noWrap/>
            <w:vAlign w:val="center"/>
            <w:hideMark/>
          </w:tcPr>
          <w:p w14:paraId="006056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80</w:t>
            </w:r>
          </w:p>
        </w:tc>
        <w:tc>
          <w:tcPr>
            <w:tcW w:w="905" w:type="dxa"/>
            <w:shd w:val="clear" w:color="auto" w:fill="auto"/>
            <w:noWrap/>
            <w:vAlign w:val="center"/>
            <w:hideMark/>
          </w:tcPr>
          <w:p w14:paraId="0AE233C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2020</w:t>
            </w:r>
          </w:p>
        </w:tc>
        <w:tc>
          <w:tcPr>
            <w:tcW w:w="970" w:type="dxa"/>
            <w:shd w:val="clear" w:color="auto" w:fill="auto"/>
            <w:noWrap/>
            <w:vAlign w:val="center"/>
            <w:hideMark/>
          </w:tcPr>
          <w:p w14:paraId="22EA232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5C8A3E7A" w14:textId="77777777" w:rsidTr="00E52859">
        <w:trPr>
          <w:trHeight w:val="20"/>
        </w:trPr>
        <w:tc>
          <w:tcPr>
            <w:tcW w:w="15310" w:type="dxa"/>
            <w:gridSpan w:val="8"/>
            <w:shd w:val="clear" w:color="auto" w:fill="auto"/>
            <w:noWrap/>
            <w:hideMark/>
          </w:tcPr>
          <w:p w14:paraId="7732378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2.2. Строительство иных объектов централизованных систем электроснабжения за исключением сетей электроснабжения</w:t>
            </w:r>
          </w:p>
        </w:tc>
      </w:tr>
      <w:tr w:rsidR="00A92B2D" w:rsidRPr="00A92B2D" w14:paraId="1398C6B3" w14:textId="77777777" w:rsidTr="00E52859">
        <w:trPr>
          <w:trHeight w:val="20"/>
        </w:trPr>
        <w:tc>
          <w:tcPr>
            <w:tcW w:w="15310" w:type="dxa"/>
            <w:gridSpan w:val="8"/>
            <w:shd w:val="clear" w:color="auto" w:fill="auto"/>
            <w:noWrap/>
            <w:hideMark/>
          </w:tcPr>
          <w:p w14:paraId="3E8BC8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40D9E3FF" w14:textId="77777777" w:rsidTr="00E52859">
        <w:trPr>
          <w:trHeight w:val="20"/>
        </w:trPr>
        <w:tc>
          <w:tcPr>
            <w:tcW w:w="15310" w:type="dxa"/>
            <w:gridSpan w:val="8"/>
            <w:shd w:val="clear" w:color="auto" w:fill="auto"/>
            <w:noWrap/>
            <w:hideMark/>
          </w:tcPr>
          <w:p w14:paraId="670B8AD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Группа 3. Модернизация или реконструкция существующих объектов централизованных систем электроснабжения в целях снижения уровня и</w:t>
            </w:r>
            <w:r w:rsidRPr="00A92B2D">
              <w:rPr>
                <w:rFonts w:ascii="Times New Roman" w:eastAsia="Times New Roman" w:hAnsi="Times New Roman"/>
                <w:color w:val="000000"/>
                <w:sz w:val="24"/>
                <w:szCs w:val="24"/>
                <w:lang w:eastAsia="ru-RU"/>
              </w:rPr>
              <w:t>з</w:t>
            </w:r>
            <w:r w:rsidRPr="00A92B2D">
              <w:rPr>
                <w:rFonts w:ascii="Times New Roman" w:eastAsia="Times New Roman" w:hAnsi="Times New Roman"/>
                <w:color w:val="000000"/>
                <w:sz w:val="24"/>
                <w:szCs w:val="24"/>
                <w:lang w:eastAsia="ru-RU"/>
              </w:rPr>
              <w:t xml:space="preserve">носа существующих объектов </w:t>
            </w:r>
          </w:p>
        </w:tc>
      </w:tr>
      <w:tr w:rsidR="00A92B2D" w:rsidRPr="00A92B2D" w14:paraId="3593A68C" w14:textId="77777777" w:rsidTr="00E52859">
        <w:trPr>
          <w:trHeight w:val="20"/>
        </w:trPr>
        <w:tc>
          <w:tcPr>
            <w:tcW w:w="15310" w:type="dxa"/>
            <w:gridSpan w:val="8"/>
            <w:shd w:val="clear" w:color="auto" w:fill="auto"/>
            <w:noWrap/>
            <w:hideMark/>
          </w:tcPr>
          <w:p w14:paraId="020C869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3.1. Модернизация или реконструкция существующих сетей электроснабжения </w:t>
            </w:r>
          </w:p>
        </w:tc>
      </w:tr>
      <w:tr w:rsidR="00A92B2D" w:rsidRPr="00A92B2D" w14:paraId="643D858D" w14:textId="77777777" w:rsidTr="00E52859">
        <w:trPr>
          <w:trHeight w:val="20"/>
        </w:trPr>
        <w:tc>
          <w:tcPr>
            <w:tcW w:w="15310" w:type="dxa"/>
            <w:gridSpan w:val="8"/>
            <w:shd w:val="clear" w:color="auto" w:fill="auto"/>
            <w:noWrap/>
            <w:hideMark/>
          </w:tcPr>
          <w:p w14:paraId="7C6906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5F07B260" w14:textId="77777777" w:rsidTr="00E52859">
        <w:trPr>
          <w:trHeight w:val="20"/>
        </w:trPr>
        <w:tc>
          <w:tcPr>
            <w:tcW w:w="15310" w:type="dxa"/>
            <w:gridSpan w:val="8"/>
            <w:shd w:val="clear" w:color="auto" w:fill="auto"/>
            <w:hideMark/>
          </w:tcPr>
          <w:p w14:paraId="27395F3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w:t>
            </w:r>
            <w:proofErr w:type="spellStart"/>
            <w:r w:rsidRPr="00A92B2D">
              <w:rPr>
                <w:rFonts w:ascii="Times New Roman" w:eastAsia="Times New Roman" w:hAnsi="Times New Roman"/>
                <w:color w:val="000000"/>
                <w:sz w:val="24"/>
                <w:szCs w:val="24"/>
                <w:lang w:eastAsia="ru-RU"/>
              </w:rPr>
              <w:t>энергоэффективности</w:t>
            </w:r>
            <w:proofErr w:type="spellEnd"/>
            <w:r w:rsidRPr="00A92B2D">
              <w:rPr>
                <w:rFonts w:ascii="Times New Roman" w:eastAsia="Times New Roman" w:hAnsi="Times New Roman"/>
                <w:color w:val="000000"/>
                <w:sz w:val="24"/>
                <w:szCs w:val="24"/>
                <w:lang w:eastAsia="ru-RU"/>
              </w:rPr>
              <w:t xml:space="preserve"> объектов централизованных систем электроснабжения не включенные в прочие группы мероприятий</w:t>
            </w:r>
          </w:p>
        </w:tc>
      </w:tr>
      <w:tr w:rsidR="00A92B2D" w:rsidRPr="00A92B2D" w14:paraId="1B386BD3" w14:textId="77777777" w:rsidTr="00E52859">
        <w:trPr>
          <w:trHeight w:val="20"/>
        </w:trPr>
        <w:tc>
          <w:tcPr>
            <w:tcW w:w="15310" w:type="dxa"/>
            <w:gridSpan w:val="8"/>
            <w:shd w:val="clear" w:color="auto" w:fill="auto"/>
            <w:noWrap/>
            <w:hideMark/>
          </w:tcPr>
          <w:p w14:paraId="4552F9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6A6607DD" w14:textId="77777777" w:rsidTr="00E52859">
        <w:trPr>
          <w:trHeight w:val="20"/>
        </w:trPr>
        <w:tc>
          <w:tcPr>
            <w:tcW w:w="15310" w:type="dxa"/>
            <w:gridSpan w:val="8"/>
            <w:shd w:val="clear" w:color="auto" w:fill="auto"/>
            <w:hideMark/>
          </w:tcPr>
          <w:p w14:paraId="5E8D363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Группа 5. Вывод из эксплуатации, консервация и демонтаж объектов централизованных систем электроснабжения </w:t>
            </w:r>
          </w:p>
        </w:tc>
      </w:tr>
      <w:tr w:rsidR="00A92B2D" w:rsidRPr="00A92B2D" w14:paraId="67C94708" w14:textId="77777777" w:rsidTr="00E52859">
        <w:trPr>
          <w:trHeight w:val="20"/>
        </w:trPr>
        <w:tc>
          <w:tcPr>
            <w:tcW w:w="15310" w:type="dxa"/>
            <w:gridSpan w:val="8"/>
            <w:shd w:val="clear" w:color="auto" w:fill="auto"/>
            <w:hideMark/>
          </w:tcPr>
          <w:p w14:paraId="67489D5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5.1. Вывод из эксплуатации, консервация и демонтаж сетей электроснабжения </w:t>
            </w:r>
          </w:p>
        </w:tc>
      </w:tr>
      <w:tr w:rsidR="00A92B2D" w:rsidRPr="00A92B2D" w14:paraId="16BE7232" w14:textId="77777777" w:rsidTr="00E52859">
        <w:trPr>
          <w:trHeight w:val="20"/>
        </w:trPr>
        <w:tc>
          <w:tcPr>
            <w:tcW w:w="15310" w:type="dxa"/>
            <w:gridSpan w:val="8"/>
            <w:shd w:val="clear" w:color="auto" w:fill="auto"/>
            <w:hideMark/>
          </w:tcPr>
          <w:p w14:paraId="2FB6E6B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775852E1" w14:textId="77777777" w:rsidTr="00E52859">
        <w:trPr>
          <w:trHeight w:val="20"/>
        </w:trPr>
        <w:tc>
          <w:tcPr>
            <w:tcW w:w="15310" w:type="dxa"/>
            <w:gridSpan w:val="8"/>
            <w:shd w:val="clear" w:color="auto" w:fill="auto"/>
            <w:hideMark/>
          </w:tcPr>
          <w:p w14:paraId="232FAEF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5.2. Вывод из эксплуатации, консервация и демонтаж иных объектов централизованных систем электроснабжения за исключением сетей электр</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 xml:space="preserve">снабжения </w:t>
            </w:r>
          </w:p>
        </w:tc>
      </w:tr>
      <w:tr w:rsidR="00A92B2D" w:rsidRPr="00A92B2D" w14:paraId="02C83A32" w14:textId="77777777" w:rsidTr="00E52859">
        <w:trPr>
          <w:trHeight w:val="20"/>
        </w:trPr>
        <w:tc>
          <w:tcPr>
            <w:tcW w:w="15310" w:type="dxa"/>
            <w:gridSpan w:val="8"/>
            <w:shd w:val="clear" w:color="auto" w:fill="auto"/>
            <w:hideMark/>
          </w:tcPr>
          <w:p w14:paraId="12708C6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39895397" w14:textId="77777777" w:rsidTr="00E52859">
        <w:trPr>
          <w:trHeight w:val="20"/>
        </w:trPr>
        <w:tc>
          <w:tcPr>
            <w:tcW w:w="15310" w:type="dxa"/>
            <w:gridSpan w:val="8"/>
            <w:shd w:val="clear" w:color="auto" w:fill="auto"/>
            <w:vAlign w:val="center"/>
            <w:hideMark/>
          </w:tcPr>
          <w:p w14:paraId="566D48A9" w14:textId="77777777" w:rsidR="00A92B2D" w:rsidRPr="00A92B2D" w:rsidRDefault="00A92B2D" w:rsidP="00A92B2D">
            <w:pPr>
              <w:spacing w:after="0" w:line="240" w:lineRule="auto"/>
              <w:jc w:val="center"/>
              <w:rPr>
                <w:rFonts w:ascii="Times New Roman" w:eastAsia="Times New Roman" w:hAnsi="Times New Roman"/>
                <w:b/>
                <w:bCs/>
                <w:color w:val="000000"/>
                <w:sz w:val="24"/>
                <w:szCs w:val="24"/>
                <w:lang w:eastAsia="ru-RU"/>
              </w:rPr>
            </w:pPr>
            <w:r w:rsidRPr="00A92B2D">
              <w:rPr>
                <w:rFonts w:ascii="Times New Roman" w:eastAsia="Times New Roman" w:hAnsi="Times New Roman"/>
                <w:b/>
                <w:bCs/>
                <w:color w:val="000000"/>
                <w:sz w:val="24"/>
                <w:szCs w:val="24"/>
                <w:lang w:eastAsia="ru-RU"/>
              </w:rPr>
              <w:t>Система теплоснабжения</w:t>
            </w:r>
          </w:p>
        </w:tc>
      </w:tr>
      <w:tr w:rsidR="00A92B2D" w:rsidRPr="00A92B2D" w14:paraId="33BF23B0" w14:textId="77777777" w:rsidTr="00E52859">
        <w:trPr>
          <w:trHeight w:val="20"/>
        </w:trPr>
        <w:tc>
          <w:tcPr>
            <w:tcW w:w="15310" w:type="dxa"/>
            <w:gridSpan w:val="8"/>
            <w:shd w:val="clear" w:color="auto" w:fill="auto"/>
            <w:noWrap/>
            <w:hideMark/>
          </w:tcPr>
          <w:p w14:paraId="64588A5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теплоснабжения в целях подключения объектов капитального строительства абонентов</w:t>
            </w:r>
          </w:p>
        </w:tc>
      </w:tr>
      <w:tr w:rsidR="00A92B2D" w:rsidRPr="00A92B2D" w14:paraId="22EFB4D1" w14:textId="77777777" w:rsidTr="00E52859">
        <w:trPr>
          <w:trHeight w:val="20"/>
        </w:trPr>
        <w:tc>
          <w:tcPr>
            <w:tcW w:w="15310" w:type="dxa"/>
            <w:gridSpan w:val="8"/>
            <w:shd w:val="clear" w:color="auto" w:fill="auto"/>
            <w:noWrap/>
            <w:hideMark/>
          </w:tcPr>
          <w:p w14:paraId="46C8DDB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 Строительство новых сетей теплоснабжения в целях подключения объектов капитального строительства абонентов</w:t>
            </w:r>
          </w:p>
        </w:tc>
      </w:tr>
      <w:tr w:rsidR="00A92B2D" w:rsidRPr="00A92B2D" w14:paraId="3682D3FC" w14:textId="77777777" w:rsidTr="00E52859">
        <w:trPr>
          <w:trHeight w:val="20"/>
        </w:trPr>
        <w:tc>
          <w:tcPr>
            <w:tcW w:w="15310" w:type="dxa"/>
            <w:gridSpan w:val="8"/>
            <w:shd w:val="clear" w:color="auto" w:fill="auto"/>
            <w:noWrap/>
            <w:hideMark/>
          </w:tcPr>
          <w:p w14:paraId="60F873E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4F009F00" w14:textId="77777777" w:rsidTr="00E52859">
        <w:trPr>
          <w:trHeight w:val="20"/>
        </w:trPr>
        <w:tc>
          <w:tcPr>
            <w:tcW w:w="15310" w:type="dxa"/>
            <w:gridSpan w:val="8"/>
            <w:shd w:val="clear" w:color="auto" w:fill="auto"/>
            <w:noWrap/>
            <w:hideMark/>
          </w:tcPr>
          <w:p w14:paraId="540B427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 Строительство иных объектов централизованных систем теплоснабжения за исключением сетей теплоснабжения</w:t>
            </w:r>
          </w:p>
        </w:tc>
      </w:tr>
      <w:tr w:rsidR="00A92B2D" w:rsidRPr="00A92B2D" w14:paraId="73ABC442" w14:textId="77777777" w:rsidTr="00E52859">
        <w:trPr>
          <w:trHeight w:val="20"/>
        </w:trPr>
        <w:tc>
          <w:tcPr>
            <w:tcW w:w="15310" w:type="dxa"/>
            <w:gridSpan w:val="8"/>
            <w:shd w:val="clear" w:color="auto" w:fill="auto"/>
            <w:noWrap/>
            <w:hideMark/>
          </w:tcPr>
          <w:p w14:paraId="65E0947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35EA2D2A" w14:textId="77777777" w:rsidTr="00E52859">
        <w:trPr>
          <w:trHeight w:val="20"/>
        </w:trPr>
        <w:tc>
          <w:tcPr>
            <w:tcW w:w="15310" w:type="dxa"/>
            <w:gridSpan w:val="8"/>
            <w:shd w:val="clear" w:color="auto" w:fill="auto"/>
            <w:noWrap/>
            <w:hideMark/>
          </w:tcPr>
          <w:p w14:paraId="1F9518E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 Увеличение пропускной способности существующих сетей теплоснабжения в целях подключения объектов капитального строительства аб</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нентов</w:t>
            </w:r>
          </w:p>
        </w:tc>
      </w:tr>
      <w:tr w:rsidR="00A92B2D" w:rsidRPr="00A92B2D" w14:paraId="1426306B" w14:textId="77777777" w:rsidTr="00E52859">
        <w:trPr>
          <w:trHeight w:val="20"/>
        </w:trPr>
        <w:tc>
          <w:tcPr>
            <w:tcW w:w="15310" w:type="dxa"/>
            <w:gridSpan w:val="8"/>
            <w:shd w:val="clear" w:color="auto" w:fill="auto"/>
            <w:noWrap/>
            <w:hideMark/>
          </w:tcPr>
          <w:p w14:paraId="73D381C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100B73E6" w14:textId="77777777" w:rsidTr="00E52859">
        <w:trPr>
          <w:trHeight w:val="20"/>
        </w:trPr>
        <w:tc>
          <w:tcPr>
            <w:tcW w:w="15310" w:type="dxa"/>
            <w:gridSpan w:val="8"/>
            <w:shd w:val="clear" w:color="auto" w:fill="auto"/>
            <w:noWrap/>
            <w:hideMark/>
          </w:tcPr>
          <w:p w14:paraId="181C483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1.4. Увеличение мощности и производительности существующих объектов централизованных систем теплоснабжения, за исключением сетей </w:t>
            </w:r>
            <w:r w:rsidRPr="00A92B2D">
              <w:rPr>
                <w:rFonts w:ascii="Times New Roman" w:eastAsia="Times New Roman" w:hAnsi="Times New Roman"/>
                <w:color w:val="000000"/>
                <w:sz w:val="24"/>
                <w:szCs w:val="24"/>
                <w:lang w:eastAsia="ru-RU"/>
              </w:rPr>
              <w:lastRenderedPageBreak/>
              <w:t xml:space="preserve">теплоснабжения </w:t>
            </w:r>
          </w:p>
        </w:tc>
      </w:tr>
      <w:tr w:rsidR="00A92B2D" w:rsidRPr="00A92B2D" w14:paraId="559F2CC4" w14:textId="77777777" w:rsidTr="00E52859">
        <w:trPr>
          <w:trHeight w:val="20"/>
        </w:trPr>
        <w:tc>
          <w:tcPr>
            <w:tcW w:w="15310" w:type="dxa"/>
            <w:gridSpan w:val="8"/>
            <w:shd w:val="clear" w:color="auto" w:fill="auto"/>
            <w:noWrap/>
            <w:hideMark/>
          </w:tcPr>
          <w:p w14:paraId="2269F31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Не планируется</w:t>
            </w:r>
          </w:p>
        </w:tc>
      </w:tr>
      <w:tr w:rsidR="00A92B2D" w:rsidRPr="00A92B2D" w14:paraId="52199898" w14:textId="77777777" w:rsidTr="00E52859">
        <w:trPr>
          <w:trHeight w:val="20"/>
        </w:trPr>
        <w:tc>
          <w:tcPr>
            <w:tcW w:w="15310" w:type="dxa"/>
            <w:gridSpan w:val="8"/>
            <w:shd w:val="clear" w:color="auto" w:fill="auto"/>
            <w:noWrap/>
            <w:hideMark/>
          </w:tcPr>
          <w:p w14:paraId="568547A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Группа 2. Строительство новых объектов централизованных систем теплоснабжения не связанных с подключением новых объектов капитального строительства абонентов</w:t>
            </w:r>
          </w:p>
        </w:tc>
      </w:tr>
      <w:tr w:rsidR="00A92B2D" w:rsidRPr="00A92B2D" w14:paraId="06368F1B" w14:textId="77777777" w:rsidTr="00E52859">
        <w:trPr>
          <w:trHeight w:val="20"/>
        </w:trPr>
        <w:tc>
          <w:tcPr>
            <w:tcW w:w="15310" w:type="dxa"/>
            <w:gridSpan w:val="8"/>
            <w:shd w:val="clear" w:color="auto" w:fill="auto"/>
            <w:noWrap/>
            <w:hideMark/>
          </w:tcPr>
          <w:p w14:paraId="3AFFE66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 Строительство новых сетей теплоснабжения</w:t>
            </w:r>
          </w:p>
        </w:tc>
      </w:tr>
      <w:tr w:rsidR="00A92B2D" w:rsidRPr="00A92B2D" w14:paraId="3C61F264" w14:textId="77777777" w:rsidTr="00E52859">
        <w:trPr>
          <w:trHeight w:val="20"/>
        </w:trPr>
        <w:tc>
          <w:tcPr>
            <w:tcW w:w="936" w:type="dxa"/>
            <w:shd w:val="clear" w:color="auto" w:fill="auto"/>
            <w:noWrap/>
            <w:hideMark/>
          </w:tcPr>
          <w:p w14:paraId="761CAD3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2.1.1</w:t>
            </w:r>
          </w:p>
        </w:tc>
        <w:tc>
          <w:tcPr>
            <w:tcW w:w="4566" w:type="dxa"/>
            <w:shd w:val="clear" w:color="auto" w:fill="auto"/>
            <w:vAlign w:val="center"/>
            <w:hideMark/>
          </w:tcPr>
          <w:p w14:paraId="452CF4F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Прокладка участка тепловой сети в зоне действия котельной №1 от Р1 до ТК4.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68BF4C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0DF130F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78F0D9F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AE7795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34,4</w:t>
            </w:r>
          </w:p>
        </w:tc>
        <w:tc>
          <w:tcPr>
            <w:tcW w:w="905" w:type="dxa"/>
            <w:shd w:val="clear" w:color="auto" w:fill="auto"/>
            <w:noWrap/>
            <w:vAlign w:val="center"/>
            <w:hideMark/>
          </w:tcPr>
          <w:p w14:paraId="2D27659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970" w:type="dxa"/>
            <w:shd w:val="clear" w:color="auto" w:fill="auto"/>
            <w:noWrap/>
            <w:vAlign w:val="center"/>
            <w:hideMark/>
          </w:tcPr>
          <w:p w14:paraId="5B71EB6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r>
      <w:tr w:rsidR="00A92B2D" w:rsidRPr="00A92B2D" w14:paraId="42C82D53" w14:textId="77777777" w:rsidTr="00E52859">
        <w:trPr>
          <w:trHeight w:val="20"/>
        </w:trPr>
        <w:tc>
          <w:tcPr>
            <w:tcW w:w="936" w:type="dxa"/>
            <w:shd w:val="clear" w:color="auto" w:fill="auto"/>
            <w:noWrap/>
            <w:hideMark/>
          </w:tcPr>
          <w:p w14:paraId="149CC3D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2.1.2</w:t>
            </w:r>
          </w:p>
        </w:tc>
        <w:tc>
          <w:tcPr>
            <w:tcW w:w="4566" w:type="dxa"/>
            <w:shd w:val="clear" w:color="auto" w:fill="auto"/>
            <w:vAlign w:val="center"/>
            <w:hideMark/>
          </w:tcPr>
          <w:p w14:paraId="5D11DCF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Прокладка участка тепловой сети в зоне действия котельной №1 от ТК4 до жилого дома. 2Ду=50 мм. Прокладка - подземная канальная.</w:t>
            </w:r>
          </w:p>
        </w:tc>
        <w:tc>
          <w:tcPr>
            <w:tcW w:w="2465" w:type="dxa"/>
            <w:shd w:val="clear" w:color="auto" w:fill="auto"/>
            <w:vAlign w:val="center"/>
            <w:hideMark/>
          </w:tcPr>
          <w:p w14:paraId="1156724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C6AEE6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6D47B7E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73663F3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w:t>
            </w:r>
          </w:p>
        </w:tc>
        <w:tc>
          <w:tcPr>
            <w:tcW w:w="905" w:type="dxa"/>
            <w:shd w:val="clear" w:color="auto" w:fill="auto"/>
            <w:noWrap/>
            <w:vAlign w:val="center"/>
            <w:hideMark/>
          </w:tcPr>
          <w:p w14:paraId="3494841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970" w:type="dxa"/>
            <w:shd w:val="clear" w:color="auto" w:fill="auto"/>
            <w:noWrap/>
            <w:vAlign w:val="center"/>
            <w:hideMark/>
          </w:tcPr>
          <w:p w14:paraId="409C2F1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r>
      <w:tr w:rsidR="00A92B2D" w:rsidRPr="00A92B2D" w14:paraId="7CA01E58" w14:textId="77777777" w:rsidTr="00E52859">
        <w:trPr>
          <w:trHeight w:val="20"/>
        </w:trPr>
        <w:tc>
          <w:tcPr>
            <w:tcW w:w="15310" w:type="dxa"/>
            <w:gridSpan w:val="8"/>
            <w:shd w:val="clear" w:color="auto" w:fill="auto"/>
            <w:noWrap/>
            <w:hideMark/>
          </w:tcPr>
          <w:p w14:paraId="147F8F1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 Строительство иных объектов централизованных систем теплоснабжения за исключением сетей теплоснабжения</w:t>
            </w:r>
          </w:p>
        </w:tc>
      </w:tr>
      <w:tr w:rsidR="00A92B2D" w:rsidRPr="00A92B2D" w14:paraId="461084B3" w14:textId="77777777" w:rsidTr="00E52859">
        <w:trPr>
          <w:trHeight w:val="20"/>
        </w:trPr>
        <w:tc>
          <w:tcPr>
            <w:tcW w:w="15310" w:type="dxa"/>
            <w:gridSpan w:val="8"/>
            <w:shd w:val="clear" w:color="auto" w:fill="auto"/>
            <w:noWrap/>
            <w:hideMark/>
          </w:tcPr>
          <w:p w14:paraId="25B9056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0DE146EF" w14:textId="77777777" w:rsidTr="00E52859">
        <w:trPr>
          <w:trHeight w:val="20"/>
        </w:trPr>
        <w:tc>
          <w:tcPr>
            <w:tcW w:w="15310" w:type="dxa"/>
            <w:gridSpan w:val="8"/>
            <w:shd w:val="clear" w:color="auto" w:fill="auto"/>
            <w:noWrap/>
            <w:hideMark/>
          </w:tcPr>
          <w:p w14:paraId="02BFA9C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Группа 3. Модернизация или реконструкция существующих объектов централизованных систем теплоснабжения в целях снижения уровня износа существующих объектов </w:t>
            </w:r>
          </w:p>
        </w:tc>
      </w:tr>
      <w:tr w:rsidR="00A92B2D" w:rsidRPr="00A92B2D" w14:paraId="210C2F12" w14:textId="77777777" w:rsidTr="00E52859">
        <w:trPr>
          <w:trHeight w:val="20"/>
        </w:trPr>
        <w:tc>
          <w:tcPr>
            <w:tcW w:w="15310" w:type="dxa"/>
            <w:gridSpan w:val="8"/>
            <w:shd w:val="clear" w:color="auto" w:fill="auto"/>
            <w:noWrap/>
            <w:hideMark/>
          </w:tcPr>
          <w:p w14:paraId="166AFA2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3.1. Модернизация или реконструкция существующих сетей теплоснабжения </w:t>
            </w:r>
          </w:p>
        </w:tc>
      </w:tr>
      <w:tr w:rsidR="00A92B2D" w:rsidRPr="00A92B2D" w14:paraId="0FDD7B05" w14:textId="77777777" w:rsidTr="00E52859">
        <w:trPr>
          <w:trHeight w:val="20"/>
        </w:trPr>
        <w:tc>
          <w:tcPr>
            <w:tcW w:w="936" w:type="dxa"/>
            <w:shd w:val="clear" w:color="auto" w:fill="auto"/>
            <w:noWrap/>
            <w:hideMark/>
          </w:tcPr>
          <w:p w14:paraId="6B768B2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w:t>
            </w:r>
          </w:p>
        </w:tc>
        <w:tc>
          <w:tcPr>
            <w:tcW w:w="4566" w:type="dxa"/>
            <w:shd w:val="clear" w:color="auto" w:fill="auto"/>
            <w:vAlign w:val="center"/>
            <w:hideMark/>
          </w:tcPr>
          <w:p w14:paraId="3DC500D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К-7 до ОАО "РЖД" НГЧ- 1 (К-7АБ4 ). 2Ду=27 мм. Прокладка - по</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земная канальная.</w:t>
            </w:r>
          </w:p>
        </w:tc>
        <w:tc>
          <w:tcPr>
            <w:tcW w:w="2465" w:type="dxa"/>
            <w:shd w:val="clear" w:color="auto" w:fill="auto"/>
            <w:vAlign w:val="center"/>
            <w:hideMark/>
          </w:tcPr>
          <w:p w14:paraId="49BD9E8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0A7889C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D494E4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04C2D1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21,7</w:t>
            </w:r>
          </w:p>
        </w:tc>
        <w:tc>
          <w:tcPr>
            <w:tcW w:w="905" w:type="dxa"/>
            <w:shd w:val="clear" w:color="auto" w:fill="auto"/>
            <w:noWrap/>
            <w:vAlign w:val="center"/>
            <w:hideMark/>
          </w:tcPr>
          <w:p w14:paraId="5569BF0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54D1CE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04695274" w14:textId="77777777" w:rsidTr="00E52859">
        <w:trPr>
          <w:trHeight w:val="20"/>
        </w:trPr>
        <w:tc>
          <w:tcPr>
            <w:tcW w:w="936" w:type="dxa"/>
            <w:shd w:val="clear" w:color="auto" w:fill="auto"/>
            <w:noWrap/>
            <w:hideMark/>
          </w:tcPr>
          <w:p w14:paraId="3EC516A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w:t>
            </w:r>
          </w:p>
        </w:tc>
        <w:tc>
          <w:tcPr>
            <w:tcW w:w="4566" w:type="dxa"/>
            <w:shd w:val="clear" w:color="auto" w:fill="auto"/>
            <w:vAlign w:val="center"/>
            <w:hideMark/>
          </w:tcPr>
          <w:p w14:paraId="2A03DCF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ТК28 до ТК28Б. 2Ду=50 мм. Прокладка - подземная канальная.</w:t>
            </w:r>
          </w:p>
        </w:tc>
        <w:tc>
          <w:tcPr>
            <w:tcW w:w="2465" w:type="dxa"/>
            <w:shd w:val="clear" w:color="auto" w:fill="auto"/>
            <w:vAlign w:val="center"/>
            <w:hideMark/>
          </w:tcPr>
          <w:p w14:paraId="7140BBB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B6DEFA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38F14D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31E25D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50</w:t>
            </w:r>
          </w:p>
        </w:tc>
        <w:tc>
          <w:tcPr>
            <w:tcW w:w="905" w:type="dxa"/>
            <w:shd w:val="clear" w:color="auto" w:fill="auto"/>
            <w:noWrap/>
            <w:vAlign w:val="center"/>
            <w:hideMark/>
          </w:tcPr>
          <w:p w14:paraId="769D638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0EFFBFA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37DABDBD" w14:textId="77777777" w:rsidTr="00E52859">
        <w:trPr>
          <w:trHeight w:val="20"/>
        </w:trPr>
        <w:tc>
          <w:tcPr>
            <w:tcW w:w="936" w:type="dxa"/>
            <w:shd w:val="clear" w:color="auto" w:fill="auto"/>
            <w:noWrap/>
            <w:hideMark/>
          </w:tcPr>
          <w:p w14:paraId="578CD04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3.1.3</w:t>
            </w:r>
          </w:p>
        </w:tc>
        <w:tc>
          <w:tcPr>
            <w:tcW w:w="4566" w:type="dxa"/>
            <w:shd w:val="clear" w:color="auto" w:fill="auto"/>
            <w:vAlign w:val="center"/>
            <w:hideMark/>
          </w:tcPr>
          <w:p w14:paraId="501E3C9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ТК28Б до Администрация ЖКХ. 2Ду=50 мм. Прокладка - подземная канальная.</w:t>
            </w:r>
          </w:p>
        </w:tc>
        <w:tc>
          <w:tcPr>
            <w:tcW w:w="2465" w:type="dxa"/>
            <w:shd w:val="clear" w:color="auto" w:fill="auto"/>
            <w:vAlign w:val="center"/>
            <w:hideMark/>
          </w:tcPr>
          <w:p w14:paraId="3306FA5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2DBED01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0C42FA0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007F6E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14,9</w:t>
            </w:r>
          </w:p>
        </w:tc>
        <w:tc>
          <w:tcPr>
            <w:tcW w:w="905" w:type="dxa"/>
            <w:shd w:val="clear" w:color="auto" w:fill="auto"/>
            <w:noWrap/>
            <w:vAlign w:val="center"/>
            <w:hideMark/>
          </w:tcPr>
          <w:p w14:paraId="33BD5F0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02F2CE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0D557603" w14:textId="77777777" w:rsidTr="00E52859">
        <w:trPr>
          <w:trHeight w:val="20"/>
        </w:trPr>
        <w:tc>
          <w:tcPr>
            <w:tcW w:w="936" w:type="dxa"/>
            <w:shd w:val="clear" w:color="auto" w:fill="auto"/>
            <w:noWrap/>
            <w:hideMark/>
          </w:tcPr>
          <w:p w14:paraId="5DADD38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w:t>
            </w:r>
          </w:p>
        </w:tc>
        <w:tc>
          <w:tcPr>
            <w:tcW w:w="4566" w:type="dxa"/>
            <w:shd w:val="clear" w:color="auto" w:fill="auto"/>
            <w:vAlign w:val="center"/>
            <w:hideMark/>
          </w:tcPr>
          <w:p w14:paraId="70984B9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ТК28Б до Гараж ЖКХ.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1D97C0A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61C5E14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7F60B6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C56F3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28,5</w:t>
            </w:r>
          </w:p>
        </w:tc>
        <w:tc>
          <w:tcPr>
            <w:tcW w:w="905" w:type="dxa"/>
            <w:shd w:val="clear" w:color="auto" w:fill="auto"/>
            <w:noWrap/>
            <w:vAlign w:val="center"/>
            <w:hideMark/>
          </w:tcPr>
          <w:p w14:paraId="6EDA68C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4BF1910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47D0BF62" w14:textId="77777777" w:rsidTr="00E52859">
        <w:trPr>
          <w:trHeight w:val="20"/>
        </w:trPr>
        <w:tc>
          <w:tcPr>
            <w:tcW w:w="936" w:type="dxa"/>
            <w:shd w:val="clear" w:color="auto" w:fill="auto"/>
            <w:noWrap/>
            <w:hideMark/>
          </w:tcPr>
          <w:p w14:paraId="229D1AF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3.1.5</w:t>
            </w:r>
          </w:p>
        </w:tc>
        <w:tc>
          <w:tcPr>
            <w:tcW w:w="4566" w:type="dxa"/>
            <w:shd w:val="clear" w:color="auto" w:fill="auto"/>
            <w:vAlign w:val="center"/>
            <w:hideMark/>
          </w:tcPr>
          <w:p w14:paraId="002079A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ТК24 до Р3. 2Ду=50 мм. Прокладка - подземная канальная.</w:t>
            </w:r>
          </w:p>
        </w:tc>
        <w:tc>
          <w:tcPr>
            <w:tcW w:w="2465" w:type="dxa"/>
            <w:shd w:val="clear" w:color="auto" w:fill="auto"/>
            <w:vAlign w:val="center"/>
            <w:hideMark/>
          </w:tcPr>
          <w:p w14:paraId="78E8DD0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874471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FD6F9D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53C974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30,6</w:t>
            </w:r>
          </w:p>
        </w:tc>
        <w:tc>
          <w:tcPr>
            <w:tcW w:w="905" w:type="dxa"/>
            <w:shd w:val="clear" w:color="auto" w:fill="auto"/>
            <w:noWrap/>
            <w:vAlign w:val="center"/>
            <w:hideMark/>
          </w:tcPr>
          <w:p w14:paraId="70858D7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4E91BB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43DF5E9F" w14:textId="77777777" w:rsidTr="00E52859">
        <w:trPr>
          <w:trHeight w:val="20"/>
        </w:trPr>
        <w:tc>
          <w:tcPr>
            <w:tcW w:w="936" w:type="dxa"/>
            <w:shd w:val="clear" w:color="auto" w:fill="auto"/>
            <w:noWrap/>
            <w:hideMark/>
          </w:tcPr>
          <w:p w14:paraId="2E4AEA9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3.1.6</w:t>
            </w:r>
          </w:p>
        </w:tc>
        <w:tc>
          <w:tcPr>
            <w:tcW w:w="4566" w:type="dxa"/>
            <w:shd w:val="clear" w:color="auto" w:fill="auto"/>
            <w:vAlign w:val="center"/>
            <w:hideMark/>
          </w:tcPr>
          <w:p w14:paraId="0B159FF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Р3 до ОАО "РЖД" НГЧ- 1.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57A6475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210B4C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98BC5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22D4C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3,9</w:t>
            </w:r>
          </w:p>
        </w:tc>
        <w:tc>
          <w:tcPr>
            <w:tcW w:w="905" w:type="dxa"/>
            <w:shd w:val="clear" w:color="auto" w:fill="auto"/>
            <w:noWrap/>
            <w:vAlign w:val="center"/>
            <w:hideMark/>
          </w:tcPr>
          <w:p w14:paraId="6EEE2B6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42048E9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4B1C9A2C" w14:textId="77777777" w:rsidTr="00E52859">
        <w:trPr>
          <w:trHeight w:val="20"/>
        </w:trPr>
        <w:tc>
          <w:tcPr>
            <w:tcW w:w="936" w:type="dxa"/>
            <w:shd w:val="clear" w:color="auto" w:fill="auto"/>
            <w:noWrap/>
            <w:hideMark/>
          </w:tcPr>
          <w:p w14:paraId="6B3DC7D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3.1.7</w:t>
            </w:r>
          </w:p>
        </w:tc>
        <w:tc>
          <w:tcPr>
            <w:tcW w:w="4566" w:type="dxa"/>
            <w:shd w:val="clear" w:color="auto" w:fill="auto"/>
            <w:vAlign w:val="center"/>
            <w:hideMark/>
          </w:tcPr>
          <w:p w14:paraId="3C2840E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Р3 до ОАО "РЖД" НГЧ.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6F4F720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5D65DA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1BD35A6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63F3A7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12,8</w:t>
            </w:r>
          </w:p>
        </w:tc>
        <w:tc>
          <w:tcPr>
            <w:tcW w:w="905" w:type="dxa"/>
            <w:shd w:val="clear" w:color="auto" w:fill="auto"/>
            <w:noWrap/>
            <w:vAlign w:val="center"/>
            <w:hideMark/>
          </w:tcPr>
          <w:p w14:paraId="12B2D16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7118450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632295EA" w14:textId="77777777" w:rsidTr="00E52859">
        <w:trPr>
          <w:trHeight w:val="20"/>
        </w:trPr>
        <w:tc>
          <w:tcPr>
            <w:tcW w:w="936" w:type="dxa"/>
            <w:shd w:val="clear" w:color="auto" w:fill="auto"/>
            <w:noWrap/>
            <w:hideMark/>
          </w:tcPr>
          <w:p w14:paraId="23535D3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3.1.8</w:t>
            </w:r>
          </w:p>
        </w:tc>
        <w:tc>
          <w:tcPr>
            <w:tcW w:w="4566" w:type="dxa"/>
            <w:shd w:val="clear" w:color="auto" w:fill="auto"/>
            <w:vAlign w:val="center"/>
            <w:hideMark/>
          </w:tcPr>
          <w:p w14:paraId="502C72B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ТК38 до </w:t>
            </w:r>
            <w:proofErr w:type="spellStart"/>
            <w:r w:rsidRPr="00A92B2D">
              <w:rPr>
                <w:rFonts w:ascii="Times New Roman" w:eastAsia="Times New Roman" w:hAnsi="Times New Roman"/>
                <w:color w:val="000000"/>
                <w:sz w:val="24"/>
                <w:szCs w:val="24"/>
                <w:lang w:eastAsia="ru-RU"/>
              </w:rPr>
              <w:t>Аскизская</w:t>
            </w:r>
            <w:proofErr w:type="spellEnd"/>
            <w:r w:rsidRPr="00A92B2D">
              <w:rPr>
                <w:rFonts w:ascii="Times New Roman" w:eastAsia="Times New Roman" w:hAnsi="Times New Roman"/>
                <w:color w:val="000000"/>
                <w:sz w:val="24"/>
                <w:szCs w:val="24"/>
                <w:lang w:eastAsia="ru-RU"/>
              </w:rPr>
              <w:t xml:space="preserve"> ЦРБ. </w:t>
            </w:r>
            <w:r w:rsidRPr="00A92B2D">
              <w:rPr>
                <w:rFonts w:ascii="Times New Roman" w:eastAsia="Times New Roman" w:hAnsi="Times New Roman"/>
                <w:color w:val="000000"/>
                <w:sz w:val="24"/>
                <w:szCs w:val="24"/>
                <w:lang w:eastAsia="ru-RU"/>
              </w:rPr>
              <w:lastRenderedPageBreak/>
              <w:t>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54394E2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57874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6928AA7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5821539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14,57</w:t>
            </w:r>
          </w:p>
        </w:tc>
        <w:tc>
          <w:tcPr>
            <w:tcW w:w="905" w:type="dxa"/>
            <w:shd w:val="clear" w:color="auto" w:fill="auto"/>
            <w:noWrap/>
            <w:vAlign w:val="center"/>
            <w:hideMark/>
          </w:tcPr>
          <w:p w14:paraId="11902A4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62B209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5970745A" w14:textId="77777777" w:rsidTr="00E52859">
        <w:trPr>
          <w:trHeight w:val="20"/>
        </w:trPr>
        <w:tc>
          <w:tcPr>
            <w:tcW w:w="936" w:type="dxa"/>
            <w:shd w:val="clear" w:color="auto" w:fill="auto"/>
            <w:noWrap/>
            <w:hideMark/>
          </w:tcPr>
          <w:p w14:paraId="40DE10D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3.1.9</w:t>
            </w:r>
          </w:p>
        </w:tc>
        <w:tc>
          <w:tcPr>
            <w:tcW w:w="4566" w:type="dxa"/>
            <w:shd w:val="clear" w:color="auto" w:fill="auto"/>
            <w:vAlign w:val="center"/>
            <w:hideMark/>
          </w:tcPr>
          <w:p w14:paraId="2239ECD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 до ОАО "РЖД" ТЧЭ (База запаса). 2Ду=50 мм. Прокладка - подземная канальная.</w:t>
            </w:r>
          </w:p>
        </w:tc>
        <w:tc>
          <w:tcPr>
            <w:tcW w:w="2465" w:type="dxa"/>
            <w:shd w:val="clear" w:color="auto" w:fill="auto"/>
            <w:vAlign w:val="center"/>
            <w:hideMark/>
          </w:tcPr>
          <w:p w14:paraId="233FC5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6098FC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6818A79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4E1CBA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w:t>
            </w:r>
          </w:p>
        </w:tc>
        <w:tc>
          <w:tcPr>
            <w:tcW w:w="905" w:type="dxa"/>
            <w:shd w:val="clear" w:color="auto" w:fill="auto"/>
            <w:noWrap/>
            <w:vAlign w:val="center"/>
            <w:hideMark/>
          </w:tcPr>
          <w:p w14:paraId="354DCA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04695F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04358A28" w14:textId="77777777" w:rsidTr="00E52859">
        <w:trPr>
          <w:trHeight w:val="20"/>
        </w:trPr>
        <w:tc>
          <w:tcPr>
            <w:tcW w:w="936" w:type="dxa"/>
            <w:shd w:val="clear" w:color="auto" w:fill="auto"/>
            <w:noWrap/>
            <w:hideMark/>
          </w:tcPr>
          <w:p w14:paraId="4A2C797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3.1.10</w:t>
            </w:r>
          </w:p>
        </w:tc>
        <w:tc>
          <w:tcPr>
            <w:tcW w:w="4566" w:type="dxa"/>
            <w:shd w:val="clear" w:color="auto" w:fill="auto"/>
            <w:vAlign w:val="center"/>
            <w:hideMark/>
          </w:tcPr>
          <w:p w14:paraId="273D6D4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 до ОАО "РЖД" НГЧ- 1 (ШЧ 8). 2Ду=50 мм. Прокладка - по</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земная канальная.</w:t>
            </w:r>
          </w:p>
        </w:tc>
        <w:tc>
          <w:tcPr>
            <w:tcW w:w="2465" w:type="dxa"/>
            <w:shd w:val="clear" w:color="auto" w:fill="auto"/>
            <w:vAlign w:val="center"/>
            <w:hideMark/>
          </w:tcPr>
          <w:p w14:paraId="7A951CF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458545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4C5B08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F1218E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30</w:t>
            </w:r>
          </w:p>
        </w:tc>
        <w:tc>
          <w:tcPr>
            <w:tcW w:w="905" w:type="dxa"/>
            <w:shd w:val="clear" w:color="auto" w:fill="auto"/>
            <w:noWrap/>
            <w:vAlign w:val="center"/>
            <w:hideMark/>
          </w:tcPr>
          <w:p w14:paraId="0451A13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4AA3AD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4172E461" w14:textId="77777777" w:rsidTr="00E52859">
        <w:trPr>
          <w:trHeight w:val="20"/>
        </w:trPr>
        <w:tc>
          <w:tcPr>
            <w:tcW w:w="936" w:type="dxa"/>
            <w:shd w:val="clear" w:color="auto" w:fill="auto"/>
            <w:noWrap/>
            <w:hideMark/>
          </w:tcPr>
          <w:p w14:paraId="1501D8B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3.1.11</w:t>
            </w:r>
          </w:p>
        </w:tc>
        <w:tc>
          <w:tcPr>
            <w:tcW w:w="4566" w:type="dxa"/>
            <w:shd w:val="clear" w:color="auto" w:fill="auto"/>
            <w:vAlign w:val="center"/>
            <w:hideMark/>
          </w:tcPr>
          <w:p w14:paraId="02E43A4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ТК4 до К-1. 2Ду=50 мм. Прокладка - подземная канальная.</w:t>
            </w:r>
          </w:p>
        </w:tc>
        <w:tc>
          <w:tcPr>
            <w:tcW w:w="2465" w:type="dxa"/>
            <w:shd w:val="clear" w:color="auto" w:fill="auto"/>
            <w:vAlign w:val="center"/>
            <w:hideMark/>
          </w:tcPr>
          <w:p w14:paraId="089B8B8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245AC6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55F4499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7B7464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45</w:t>
            </w:r>
          </w:p>
        </w:tc>
        <w:tc>
          <w:tcPr>
            <w:tcW w:w="905" w:type="dxa"/>
            <w:shd w:val="clear" w:color="auto" w:fill="auto"/>
            <w:noWrap/>
            <w:vAlign w:val="center"/>
            <w:hideMark/>
          </w:tcPr>
          <w:p w14:paraId="6D0EC16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6A1EFA3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5573CD4F" w14:textId="77777777" w:rsidTr="00E52859">
        <w:trPr>
          <w:trHeight w:val="20"/>
        </w:trPr>
        <w:tc>
          <w:tcPr>
            <w:tcW w:w="936" w:type="dxa"/>
            <w:shd w:val="clear" w:color="auto" w:fill="auto"/>
            <w:noWrap/>
            <w:hideMark/>
          </w:tcPr>
          <w:p w14:paraId="6FB03E7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3.1.12</w:t>
            </w:r>
          </w:p>
        </w:tc>
        <w:tc>
          <w:tcPr>
            <w:tcW w:w="4566" w:type="dxa"/>
            <w:shd w:val="clear" w:color="auto" w:fill="auto"/>
            <w:vAlign w:val="center"/>
            <w:hideMark/>
          </w:tcPr>
          <w:p w14:paraId="575A5F2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К-1 до ОАО "РЖД" "ДМТО" (К- 1.1АБ). 2Ду=50 мм. Пр</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кладка - подземная канальная.</w:t>
            </w:r>
          </w:p>
        </w:tc>
        <w:tc>
          <w:tcPr>
            <w:tcW w:w="2465" w:type="dxa"/>
            <w:shd w:val="clear" w:color="auto" w:fill="auto"/>
            <w:vAlign w:val="center"/>
            <w:hideMark/>
          </w:tcPr>
          <w:p w14:paraId="410082D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4BA7D2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0054057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261D2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w:t>
            </w:r>
          </w:p>
        </w:tc>
        <w:tc>
          <w:tcPr>
            <w:tcW w:w="905" w:type="dxa"/>
            <w:shd w:val="clear" w:color="auto" w:fill="auto"/>
            <w:noWrap/>
            <w:vAlign w:val="center"/>
            <w:hideMark/>
          </w:tcPr>
          <w:p w14:paraId="6DD3CFD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71DA0EB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30667B6F" w14:textId="77777777" w:rsidTr="00E52859">
        <w:trPr>
          <w:trHeight w:val="20"/>
        </w:trPr>
        <w:tc>
          <w:tcPr>
            <w:tcW w:w="936" w:type="dxa"/>
            <w:shd w:val="clear" w:color="auto" w:fill="auto"/>
            <w:noWrap/>
            <w:hideMark/>
          </w:tcPr>
          <w:p w14:paraId="5698448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3.1.13</w:t>
            </w:r>
          </w:p>
        </w:tc>
        <w:tc>
          <w:tcPr>
            <w:tcW w:w="4566" w:type="dxa"/>
            <w:shd w:val="clear" w:color="auto" w:fill="auto"/>
            <w:vAlign w:val="center"/>
            <w:hideMark/>
          </w:tcPr>
          <w:p w14:paraId="2A89364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К-1 до К-1А. 2Ду=50 мм. Прокладка - подземная канальная.</w:t>
            </w:r>
          </w:p>
        </w:tc>
        <w:tc>
          <w:tcPr>
            <w:tcW w:w="2465" w:type="dxa"/>
            <w:shd w:val="clear" w:color="auto" w:fill="auto"/>
            <w:vAlign w:val="center"/>
            <w:hideMark/>
          </w:tcPr>
          <w:p w14:paraId="6CF2F4D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FA8A4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3B39B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5C55D81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14,4</w:t>
            </w:r>
          </w:p>
        </w:tc>
        <w:tc>
          <w:tcPr>
            <w:tcW w:w="905" w:type="dxa"/>
            <w:shd w:val="clear" w:color="auto" w:fill="auto"/>
            <w:noWrap/>
            <w:vAlign w:val="center"/>
            <w:hideMark/>
          </w:tcPr>
          <w:p w14:paraId="644F6E5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5648580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0D363EFE" w14:textId="77777777" w:rsidTr="00E52859">
        <w:trPr>
          <w:trHeight w:val="20"/>
        </w:trPr>
        <w:tc>
          <w:tcPr>
            <w:tcW w:w="936" w:type="dxa"/>
            <w:shd w:val="clear" w:color="auto" w:fill="auto"/>
            <w:noWrap/>
            <w:hideMark/>
          </w:tcPr>
          <w:p w14:paraId="669A183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3.1.14</w:t>
            </w:r>
          </w:p>
        </w:tc>
        <w:tc>
          <w:tcPr>
            <w:tcW w:w="4566" w:type="dxa"/>
            <w:shd w:val="clear" w:color="auto" w:fill="auto"/>
            <w:vAlign w:val="center"/>
            <w:hideMark/>
          </w:tcPr>
          <w:p w14:paraId="409F7CA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w:t>
            </w:r>
            <w:r w:rsidRPr="00A92B2D">
              <w:rPr>
                <w:rFonts w:ascii="Times New Roman" w:eastAsia="Times New Roman" w:hAnsi="Times New Roman"/>
                <w:color w:val="000000"/>
                <w:sz w:val="24"/>
                <w:szCs w:val="24"/>
                <w:lang w:eastAsia="ru-RU"/>
              </w:rPr>
              <w:lastRenderedPageBreak/>
              <w:t>Центральная от К-1А до К-2. 2Ду=50 мм. Прокладка - подземная канальная.</w:t>
            </w:r>
          </w:p>
        </w:tc>
        <w:tc>
          <w:tcPr>
            <w:tcW w:w="2465" w:type="dxa"/>
            <w:shd w:val="clear" w:color="auto" w:fill="auto"/>
            <w:vAlign w:val="center"/>
            <w:hideMark/>
          </w:tcPr>
          <w:p w14:paraId="417DCC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мой теплоснабжения</w:t>
            </w:r>
          </w:p>
        </w:tc>
        <w:tc>
          <w:tcPr>
            <w:tcW w:w="2135" w:type="dxa"/>
            <w:shd w:val="clear" w:color="auto" w:fill="auto"/>
            <w:vAlign w:val="center"/>
            <w:hideMark/>
          </w:tcPr>
          <w:p w14:paraId="121BA0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8DA99A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0544A39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20,7</w:t>
            </w:r>
          </w:p>
        </w:tc>
        <w:tc>
          <w:tcPr>
            <w:tcW w:w="905" w:type="dxa"/>
            <w:shd w:val="clear" w:color="auto" w:fill="auto"/>
            <w:noWrap/>
            <w:vAlign w:val="center"/>
            <w:hideMark/>
          </w:tcPr>
          <w:p w14:paraId="3543784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7869C8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46051C96" w14:textId="77777777" w:rsidTr="00E52859">
        <w:trPr>
          <w:trHeight w:val="20"/>
        </w:trPr>
        <w:tc>
          <w:tcPr>
            <w:tcW w:w="936" w:type="dxa"/>
            <w:shd w:val="clear" w:color="auto" w:fill="auto"/>
            <w:noWrap/>
            <w:hideMark/>
          </w:tcPr>
          <w:p w14:paraId="751B440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3.1.15</w:t>
            </w:r>
          </w:p>
        </w:tc>
        <w:tc>
          <w:tcPr>
            <w:tcW w:w="4566" w:type="dxa"/>
            <w:shd w:val="clear" w:color="auto" w:fill="auto"/>
            <w:vAlign w:val="center"/>
            <w:hideMark/>
          </w:tcPr>
          <w:p w14:paraId="320EA64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К-1А до ОАО "РЖД" "ДМТО" (К- 1.1АаБ). 2Ду=50 мм. Пр</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кладка - подземная канальная.</w:t>
            </w:r>
          </w:p>
        </w:tc>
        <w:tc>
          <w:tcPr>
            <w:tcW w:w="2465" w:type="dxa"/>
            <w:shd w:val="clear" w:color="auto" w:fill="auto"/>
            <w:vAlign w:val="center"/>
            <w:hideMark/>
          </w:tcPr>
          <w:p w14:paraId="770CC5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FF19C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314A8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A8ABF0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w:t>
            </w:r>
          </w:p>
        </w:tc>
        <w:tc>
          <w:tcPr>
            <w:tcW w:w="905" w:type="dxa"/>
            <w:shd w:val="clear" w:color="auto" w:fill="auto"/>
            <w:noWrap/>
            <w:vAlign w:val="center"/>
            <w:hideMark/>
          </w:tcPr>
          <w:p w14:paraId="77CEB2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4FAD4A3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2CC99CCF" w14:textId="77777777" w:rsidTr="00E52859">
        <w:trPr>
          <w:trHeight w:val="20"/>
        </w:trPr>
        <w:tc>
          <w:tcPr>
            <w:tcW w:w="936" w:type="dxa"/>
            <w:shd w:val="clear" w:color="auto" w:fill="auto"/>
            <w:noWrap/>
            <w:hideMark/>
          </w:tcPr>
          <w:p w14:paraId="4D2682F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3.1.16</w:t>
            </w:r>
          </w:p>
        </w:tc>
        <w:tc>
          <w:tcPr>
            <w:tcW w:w="4566" w:type="dxa"/>
            <w:shd w:val="clear" w:color="auto" w:fill="auto"/>
            <w:vAlign w:val="center"/>
            <w:hideMark/>
          </w:tcPr>
          <w:p w14:paraId="597AAA0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К-2 до ТК36. 2Ду=50 мм. Прокладка - подземная канальная.</w:t>
            </w:r>
          </w:p>
        </w:tc>
        <w:tc>
          <w:tcPr>
            <w:tcW w:w="2465" w:type="dxa"/>
            <w:shd w:val="clear" w:color="auto" w:fill="auto"/>
            <w:vAlign w:val="center"/>
            <w:hideMark/>
          </w:tcPr>
          <w:p w14:paraId="51D98A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21AE1C5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F82B90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50055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75,6</w:t>
            </w:r>
          </w:p>
        </w:tc>
        <w:tc>
          <w:tcPr>
            <w:tcW w:w="905" w:type="dxa"/>
            <w:shd w:val="clear" w:color="auto" w:fill="auto"/>
            <w:noWrap/>
            <w:vAlign w:val="center"/>
            <w:hideMark/>
          </w:tcPr>
          <w:p w14:paraId="38D9E5F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1A5793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24568898" w14:textId="77777777" w:rsidTr="00E52859">
        <w:trPr>
          <w:trHeight w:val="20"/>
        </w:trPr>
        <w:tc>
          <w:tcPr>
            <w:tcW w:w="936" w:type="dxa"/>
            <w:shd w:val="clear" w:color="auto" w:fill="auto"/>
            <w:noWrap/>
            <w:hideMark/>
          </w:tcPr>
          <w:p w14:paraId="4D916AD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3.1.17</w:t>
            </w:r>
          </w:p>
        </w:tc>
        <w:tc>
          <w:tcPr>
            <w:tcW w:w="4566" w:type="dxa"/>
            <w:shd w:val="clear" w:color="auto" w:fill="auto"/>
            <w:vAlign w:val="center"/>
            <w:hideMark/>
          </w:tcPr>
          <w:p w14:paraId="5EBBC7E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ТК27В до жилого дома.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64F13C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5B40B9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72E17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7E3CA37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w:t>
            </w:r>
          </w:p>
        </w:tc>
        <w:tc>
          <w:tcPr>
            <w:tcW w:w="905" w:type="dxa"/>
            <w:shd w:val="clear" w:color="auto" w:fill="auto"/>
            <w:noWrap/>
            <w:vAlign w:val="center"/>
            <w:hideMark/>
          </w:tcPr>
          <w:p w14:paraId="7758F9C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2B74365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15C3C8E0" w14:textId="77777777" w:rsidTr="00E52859">
        <w:trPr>
          <w:trHeight w:val="20"/>
        </w:trPr>
        <w:tc>
          <w:tcPr>
            <w:tcW w:w="936" w:type="dxa"/>
            <w:shd w:val="clear" w:color="auto" w:fill="auto"/>
            <w:noWrap/>
            <w:hideMark/>
          </w:tcPr>
          <w:p w14:paraId="26C2FDE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3.1.18</w:t>
            </w:r>
          </w:p>
        </w:tc>
        <w:tc>
          <w:tcPr>
            <w:tcW w:w="4566" w:type="dxa"/>
            <w:shd w:val="clear" w:color="auto" w:fill="auto"/>
            <w:vAlign w:val="center"/>
            <w:hideMark/>
          </w:tcPr>
          <w:p w14:paraId="2193096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ТК27Б до жилого дома.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20DC1A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70272A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73F662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E3F6AD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w:t>
            </w:r>
          </w:p>
        </w:tc>
        <w:tc>
          <w:tcPr>
            <w:tcW w:w="905" w:type="dxa"/>
            <w:shd w:val="clear" w:color="auto" w:fill="auto"/>
            <w:noWrap/>
            <w:vAlign w:val="center"/>
            <w:hideMark/>
          </w:tcPr>
          <w:p w14:paraId="71F243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761EC6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0BD46F86" w14:textId="77777777" w:rsidTr="00E52859">
        <w:trPr>
          <w:trHeight w:val="20"/>
        </w:trPr>
        <w:tc>
          <w:tcPr>
            <w:tcW w:w="936" w:type="dxa"/>
            <w:shd w:val="clear" w:color="auto" w:fill="auto"/>
            <w:noWrap/>
            <w:hideMark/>
          </w:tcPr>
          <w:p w14:paraId="12FDF67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3.1.19</w:t>
            </w:r>
          </w:p>
        </w:tc>
        <w:tc>
          <w:tcPr>
            <w:tcW w:w="4566" w:type="dxa"/>
            <w:shd w:val="clear" w:color="auto" w:fill="auto"/>
            <w:vAlign w:val="center"/>
            <w:hideMark/>
          </w:tcPr>
          <w:p w14:paraId="33E4285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К-4 до ОАО "РЖД" НГЧ- 1 (К-4АБЭ ). 2Ду=50 мм. Прокладка - подземная канальная.</w:t>
            </w:r>
          </w:p>
        </w:tc>
        <w:tc>
          <w:tcPr>
            <w:tcW w:w="2465" w:type="dxa"/>
            <w:shd w:val="clear" w:color="auto" w:fill="auto"/>
            <w:vAlign w:val="center"/>
            <w:hideMark/>
          </w:tcPr>
          <w:p w14:paraId="52EB680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2C0345D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149A11E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75ADC6D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w:t>
            </w:r>
          </w:p>
        </w:tc>
        <w:tc>
          <w:tcPr>
            <w:tcW w:w="905" w:type="dxa"/>
            <w:shd w:val="clear" w:color="auto" w:fill="auto"/>
            <w:noWrap/>
            <w:vAlign w:val="center"/>
            <w:hideMark/>
          </w:tcPr>
          <w:p w14:paraId="26B25D4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23B257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2B3EC9F6" w14:textId="77777777" w:rsidTr="00E52859">
        <w:trPr>
          <w:trHeight w:val="20"/>
        </w:trPr>
        <w:tc>
          <w:tcPr>
            <w:tcW w:w="936" w:type="dxa"/>
            <w:shd w:val="clear" w:color="auto" w:fill="auto"/>
            <w:noWrap/>
            <w:hideMark/>
          </w:tcPr>
          <w:p w14:paraId="6FC711D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3.1.20</w:t>
            </w:r>
          </w:p>
        </w:tc>
        <w:tc>
          <w:tcPr>
            <w:tcW w:w="4566" w:type="dxa"/>
            <w:shd w:val="clear" w:color="auto" w:fill="auto"/>
            <w:vAlign w:val="center"/>
            <w:hideMark/>
          </w:tcPr>
          <w:p w14:paraId="43052F3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w:t>
            </w:r>
            <w:r w:rsidRPr="00A92B2D">
              <w:rPr>
                <w:rFonts w:ascii="Times New Roman" w:eastAsia="Times New Roman" w:hAnsi="Times New Roman"/>
                <w:color w:val="000000"/>
                <w:sz w:val="24"/>
                <w:szCs w:val="24"/>
                <w:lang w:eastAsia="ru-RU"/>
              </w:rPr>
              <w:lastRenderedPageBreak/>
              <w:t>тепловой сети в зоне действия котельной Центральная от ТК27Б до жилого дома.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38F21C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В соответствии с </w:t>
            </w:r>
            <w:r w:rsidRPr="00A92B2D">
              <w:rPr>
                <w:rFonts w:ascii="Times New Roman" w:eastAsia="Times New Roman" w:hAnsi="Times New Roman"/>
                <w:color w:val="000000"/>
                <w:sz w:val="24"/>
                <w:szCs w:val="24"/>
                <w:lang w:eastAsia="ru-RU"/>
              </w:rPr>
              <w:lastRenderedPageBreak/>
              <w:t>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B4EE9F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5D7314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lastRenderedPageBreak/>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22E1B10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12</w:t>
            </w:r>
          </w:p>
        </w:tc>
        <w:tc>
          <w:tcPr>
            <w:tcW w:w="905" w:type="dxa"/>
            <w:shd w:val="clear" w:color="auto" w:fill="auto"/>
            <w:noWrap/>
            <w:vAlign w:val="center"/>
            <w:hideMark/>
          </w:tcPr>
          <w:p w14:paraId="4751CA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27DB830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3A8A754A" w14:textId="77777777" w:rsidTr="00E52859">
        <w:trPr>
          <w:trHeight w:val="20"/>
        </w:trPr>
        <w:tc>
          <w:tcPr>
            <w:tcW w:w="936" w:type="dxa"/>
            <w:shd w:val="clear" w:color="auto" w:fill="auto"/>
            <w:noWrap/>
            <w:hideMark/>
          </w:tcPr>
          <w:p w14:paraId="22D6A61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3.1.21</w:t>
            </w:r>
          </w:p>
        </w:tc>
        <w:tc>
          <w:tcPr>
            <w:tcW w:w="4566" w:type="dxa"/>
            <w:shd w:val="clear" w:color="auto" w:fill="auto"/>
            <w:vAlign w:val="center"/>
            <w:hideMark/>
          </w:tcPr>
          <w:p w14:paraId="1FAF151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ТК10Б до жилого дома.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1AC86DB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626E4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6D251B1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38E04A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w:t>
            </w:r>
          </w:p>
        </w:tc>
        <w:tc>
          <w:tcPr>
            <w:tcW w:w="905" w:type="dxa"/>
            <w:shd w:val="clear" w:color="auto" w:fill="auto"/>
            <w:noWrap/>
            <w:vAlign w:val="center"/>
            <w:hideMark/>
          </w:tcPr>
          <w:p w14:paraId="3A560B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121494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466A2BE0" w14:textId="77777777" w:rsidTr="00E52859">
        <w:trPr>
          <w:trHeight w:val="20"/>
        </w:trPr>
        <w:tc>
          <w:tcPr>
            <w:tcW w:w="936" w:type="dxa"/>
            <w:shd w:val="clear" w:color="auto" w:fill="auto"/>
            <w:noWrap/>
            <w:hideMark/>
          </w:tcPr>
          <w:p w14:paraId="6CC2628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3.1.22</w:t>
            </w:r>
          </w:p>
        </w:tc>
        <w:tc>
          <w:tcPr>
            <w:tcW w:w="4566" w:type="dxa"/>
            <w:shd w:val="clear" w:color="auto" w:fill="auto"/>
            <w:vAlign w:val="center"/>
            <w:hideMark/>
          </w:tcPr>
          <w:p w14:paraId="784A122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ТК10В до жилого дома.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4CA6746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28CC43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F33179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261CC55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w:t>
            </w:r>
          </w:p>
        </w:tc>
        <w:tc>
          <w:tcPr>
            <w:tcW w:w="905" w:type="dxa"/>
            <w:shd w:val="clear" w:color="auto" w:fill="auto"/>
            <w:noWrap/>
            <w:vAlign w:val="center"/>
            <w:hideMark/>
          </w:tcPr>
          <w:p w14:paraId="38CC3B8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0E14937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522819AE" w14:textId="77777777" w:rsidTr="00E52859">
        <w:trPr>
          <w:trHeight w:val="20"/>
        </w:trPr>
        <w:tc>
          <w:tcPr>
            <w:tcW w:w="936" w:type="dxa"/>
            <w:shd w:val="clear" w:color="auto" w:fill="auto"/>
            <w:noWrap/>
            <w:hideMark/>
          </w:tcPr>
          <w:p w14:paraId="7221FC9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3.1.23</w:t>
            </w:r>
          </w:p>
        </w:tc>
        <w:tc>
          <w:tcPr>
            <w:tcW w:w="4566" w:type="dxa"/>
            <w:shd w:val="clear" w:color="auto" w:fill="auto"/>
            <w:vAlign w:val="center"/>
            <w:hideMark/>
          </w:tcPr>
          <w:p w14:paraId="1CE3893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ТК39 до Р4. 2Ду=50 мм. Прокладка - подземная канальная.</w:t>
            </w:r>
          </w:p>
        </w:tc>
        <w:tc>
          <w:tcPr>
            <w:tcW w:w="2465" w:type="dxa"/>
            <w:shd w:val="clear" w:color="auto" w:fill="auto"/>
            <w:vAlign w:val="center"/>
            <w:hideMark/>
          </w:tcPr>
          <w:p w14:paraId="6012E4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4FE661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5441A9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760E3CF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w:t>
            </w:r>
          </w:p>
        </w:tc>
        <w:tc>
          <w:tcPr>
            <w:tcW w:w="905" w:type="dxa"/>
            <w:shd w:val="clear" w:color="auto" w:fill="auto"/>
            <w:noWrap/>
            <w:vAlign w:val="center"/>
            <w:hideMark/>
          </w:tcPr>
          <w:p w14:paraId="1B451B8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453D0C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26266933" w14:textId="77777777" w:rsidTr="00E52859">
        <w:trPr>
          <w:trHeight w:val="20"/>
        </w:trPr>
        <w:tc>
          <w:tcPr>
            <w:tcW w:w="936" w:type="dxa"/>
            <w:shd w:val="clear" w:color="auto" w:fill="auto"/>
            <w:noWrap/>
            <w:hideMark/>
          </w:tcPr>
          <w:p w14:paraId="676E04E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3.1.24</w:t>
            </w:r>
          </w:p>
        </w:tc>
        <w:tc>
          <w:tcPr>
            <w:tcW w:w="4566" w:type="dxa"/>
            <w:shd w:val="clear" w:color="auto" w:fill="auto"/>
            <w:vAlign w:val="center"/>
            <w:hideMark/>
          </w:tcPr>
          <w:p w14:paraId="02BEB97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ТК10 до ИП </w:t>
            </w:r>
            <w:proofErr w:type="spellStart"/>
            <w:r w:rsidRPr="00A92B2D">
              <w:rPr>
                <w:rFonts w:ascii="Times New Roman" w:eastAsia="Times New Roman" w:hAnsi="Times New Roman"/>
                <w:color w:val="000000"/>
                <w:sz w:val="24"/>
                <w:szCs w:val="24"/>
                <w:lang w:eastAsia="ru-RU"/>
              </w:rPr>
              <w:t>Идимешева</w:t>
            </w:r>
            <w:proofErr w:type="spellEnd"/>
            <w:r w:rsidRPr="00A92B2D">
              <w:rPr>
                <w:rFonts w:ascii="Times New Roman" w:eastAsia="Times New Roman" w:hAnsi="Times New Roman"/>
                <w:color w:val="000000"/>
                <w:sz w:val="24"/>
                <w:szCs w:val="24"/>
                <w:lang w:eastAsia="ru-RU"/>
              </w:rPr>
              <w:t xml:space="preserve"> Л.А.. 2Ду=50 мм. Прокладка - подземная канальная.</w:t>
            </w:r>
          </w:p>
        </w:tc>
        <w:tc>
          <w:tcPr>
            <w:tcW w:w="2465" w:type="dxa"/>
            <w:shd w:val="clear" w:color="auto" w:fill="auto"/>
            <w:vAlign w:val="center"/>
            <w:hideMark/>
          </w:tcPr>
          <w:p w14:paraId="69DE79E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6F8559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FF745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5C2BCD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23</w:t>
            </w:r>
          </w:p>
        </w:tc>
        <w:tc>
          <w:tcPr>
            <w:tcW w:w="905" w:type="dxa"/>
            <w:shd w:val="clear" w:color="auto" w:fill="auto"/>
            <w:noWrap/>
            <w:vAlign w:val="center"/>
            <w:hideMark/>
          </w:tcPr>
          <w:p w14:paraId="17824D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7CF034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4354D28B" w14:textId="77777777" w:rsidTr="00E52859">
        <w:trPr>
          <w:trHeight w:val="20"/>
        </w:trPr>
        <w:tc>
          <w:tcPr>
            <w:tcW w:w="936" w:type="dxa"/>
            <w:shd w:val="clear" w:color="auto" w:fill="auto"/>
            <w:noWrap/>
            <w:hideMark/>
          </w:tcPr>
          <w:p w14:paraId="2A9EA35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3.1.25</w:t>
            </w:r>
          </w:p>
        </w:tc>
        <w:tc>
          <w:tcPr>
            <w:tcW w:w="4566" w:type="dxa"/>
            <w:shd w:val="clear" w:color="auto" w:fill="auto"/>
            <w:vAlign w:val="center"/>
            <w:hideMark/>
          </w:tcPr>
          <w:p w14:paraId="22EE1ED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К-3 до ОАО "РЖД" НГЧ- 1 (К-3АБ5). 2Ду=50 мм. Прокладка - по</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lastRenderedPageBreak/>
              <w:t>земная канальная.</w:t>
            </w:r>
          </w:p>
        </w:tc>
        <w:tc>
          <w:tcPr>
            <w:tcW w:w="2465" w:type="dxa"/>
            <w:shd w:val="clear" w:color="auto" w:fill="auto"/>
            <w:vAlign w:val="center"/>
            <w:hideMark/>
          </w:tcPr>
          <w:p w14:paraId="242137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2961DC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A5280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A163B0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w:t>
            </w:r>
          </w:p>
        </w:tc>
        <w:tc>
          <w:tcPr>
            <w:tcW w:w="905" w:type="dxa"/>
            <w:shd w:val="clear" w:color="auto" w:fill="auto"/>
            <w:noWrap/>
            <w:vAlign w:val="center"/>
            <w:hideMark/>
          </w:tcPr>
          <w:p w14:paraId="01E35C6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0A5D961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1B0EA293" w14:textId="77777777" w:rsidTr="00E52859">
        <w:trPr>
          <w:trHeight w:val="20"/>
        </w:trPr>
        <w:tc>
          <w:tcPr>
            <w:tcW w:w="936" w:type="dxa"/>
            <w:shd w:val="clear" w:color="auto" w:fill="auto"/>
            <w:noWrap/>
            <w:hideMark/>
          </w:tcPr>
          <w:p w14:paraId="281E009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3.1.26</w:t>
            </w:r>
          </w:p>
        </w:tc>
        <w:tc>
          <w:tcPr>
            <w:tcW w:w="4566" w:type="dxa"/>
            <w:shd w:val="clear" w:color="auto" w:fill="auto"/>
            <w:vAlign w:val="center"/>
            <w:hideMark/>
          </w:tcPr>
          <w:p w14:paraId="2208A2A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К-3 до ОАО "РЖД" "ДМТО" (НОДХ). 2Ду=50 мм. Прокладка - подземная канальная.</w:t>
            </w:r>
          </w:p>
        </w:tc>
        <w:tc>
          <w:tcPr>
            <w:tcW w:w="2465" w:type="dxa"/>
            <w:shd w:val="clear" w:color="auto" w:fill="auto"/>
            <w:vAlign w:val="center"/>
            <w:hideMark/>
          </w:tcPr>
          <w:p w14:paraId="4055A5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0AEC9D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C82788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7455AB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w:t>
            </w:r>
          </w:p>
        </w:tc>
        <w:tc>
          <w:tcPr>
            <w:tcW w:w="905" w:type="dxa"/>
            <w:shd w:val="clear" w:color="auto" w:fill="auto"/>
            <w:noWrap/>
            <w:vAlign w:val="center"/>
            <w:hideMark/>
          </w:tcPr>
          <w:p w14:paraId="1595C8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2E3AA66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654D8A4C" w14:textId="77777777" w:rsidTr="00E52859">
        <w:trPr>
          <w:trHeight w:val="20"/>
        </w:trPr>
        <w:tc>
          <w:tcPr>
            <w:tcW w:w="936" w:type="dxa"/>
            <w:shd w:val="clear" w:color="auto" w:fill="auto"/>
            <w:noWrap/>
            <w:hideMark/>
          </w:tcPr>
          <w:p w14:paraId="1B7F9D1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3.1.27</w:t>
            </w:r>
          </w:p>
        </w:tc>
        <w:tc>
          <w:tcPr>
            <w:tcW w:w="4566" w:type="dxa"/>
            <w:shd w:val="clear" w:color="auto" w:fill="auto"/>
            <w:vAlign w:val="center"/>
            <w:hideMark/>
          </w:tcPr>
          <w:p w14:paraId="09BB7F3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ТК36 до </w:t>
            </w:r>
            <w:proofErr w:type="spellStart"/>
            <w:r w:rsidRPr="00A92B2D">
              <w:rPr>
                <w:rFonts w:ascii="Times New Roman" w:eastAsia="Times New Roman" w:hAnsi="Times New Roman"/>
                <w:color w:val="000000"/>
                <w:sz w:val="24"/>
                <w:szCs w:val="24"/>
                <w:lang w:eastAsia="ru-RU"/>
              </w:rPr>
              <w:t>Шк</w:t>
            </w:r>
            <w:proofErr w:type="spellEnd"/>
            <w:r w:rsidRPr="00A92B2D">
              <w:rPr>
                <w:rFonts w:ascii="Times New Roman" w:eastAsia="Times New Roman" w:hAnsi="Times New Roman"/>
                <w:color w:val="000000"/>
                <w:sz w:val="24"/>
                <w:szCs w:val="24"/>
                <w:lang w:eastAsia="ru-RU"/>
              </w:rPr>
              <w:t>. мастерская.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790B0E8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83862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661FEC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71B284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40</w:t>
            </w:r>
          </w:p>
        </w:tc>
        <w:tc>
          <w:tcPr>
            <w:tcW w:w="905" w:type="dxa"/>
            <w:shd w:val="clear" w:color="auto" w:fill="auto"/>
            <w:noWrap/>
            <w:vAlign w:val="center"/>
            <w:hideMark/>
          </w:tcPr>
          <w:p w14:paraId="689BC6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3B2DC0E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3A9EADD4" w14:textId="77777777" w:rsidTr="00E52859">
        <w:trPr>
          <w:trHeight w:val="20"/>
        </w:trPr>
        <w:tc>
          <w:tcPr>
            <w:tcW w:w="936" w:type="dxa"/>
            <w:shd w:val="clear" w:color="auto" w:fill="auto"/>
            <w:noWrap/>
            <w:hideMark/>
          </w:tcPr>
          <w:p w14:paraId="6ABF6A8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3.1.28</w:t>
            </w:r>
          </w:p>
        </w:tc>
        <w:tc>
          <w:tcPr>
            <w:tcW w:w="4566" w:type="dxa"/>
            <w:shd w:val="clear" w:color="auto" w:fill="auto"/>
            <w:vAlign w:val="center"/>
            <w:hideMark/>
          </w:tcPr>
          <w:p w14:paraId="4C66FD4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ТК27А до жилого дома.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26109C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66634ED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0AD503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28E874A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w:t>
            </w:r>
          </w:p>
        </w:tc>
        <w:tc>
          <w:tcPr>
            <w:tcW w:w="905" w:type="dxa"/>
            <w:shd w:val="clear" w:color="auto" w:fill="auto"/>
            <w:noWrap/>
            <w:vAlign w:val="center"/>
            <w:hideMark/>
          </w:tcPr>
          <w:p w14:paraId="78CEE15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33A777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23C0C143" w14:textId="77777777" w:rsidTr="00E52859">
        <w:trPr>
          <w:trHeight w:val="20"/>
        </w:trPr>
        <w:tc>
          <w:tcPr>
            <w:tcW w:w="936" w:type="dxa"/>
            <w:shd w:val="clear" w:color="auto" w:fill="auto"/>
            <w:noWrap/>
            <w:hideMark/>
          </w:tcPr>
          <w:p w14:paraId="747F6E3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3.1.29</w:t>
            </w:r>
          </w:p>
        </w:tc>
        <w:tc>
          <w:tcPr>
            <w:tcW w:w="4566" w:type="dxa"/>
            <w:shd w:val="clear" w:color="auto" w:fill="auto"/>
            <w:vAlign w:val="center"/>
            <w:hideMark/>
          </w:tcPr>
          <w:p w14:paraId="57B30EE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ТК37 до жилого дома. 2Ду=50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0B4FFB0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65D209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0DB828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6D01580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6,7</w:t>
            </w:r>
          </w:p>
        </w:tc>
        <w:tc>
          <w:tcPr>
            <w:tcW w:w="905" w:type="dxa"/>
            <w:shd w:val="clear" w:color="auto" w:fill="auto"/>
            <w:noWrap/>
            <w:vAlign w:val="center"/>
            <w:hideMark/>
          </w:tcPr>
          <w:p w14:paraId="679AB01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3461B7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6DF18851" w14:textId="77777777" w:rsidTr="00E52859">
        <w:trPr>
          <w:trHeight w:val="20"/>
        </w:trPr>
        <w:tc>
          <w:tcPr>
            <w:tcW w:w="936" w:type="dxa"/>
            <w:shd w:val="clear" w:color="auto" w:fill="auto"/>
            <w:noWrap/>
            <w:hideMark/>
          </w:tcPr>
          <w:p w14:paraId="34C2F01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3.1.30</w:t>
            </w:r>
          </w:p>
        </w:tc>
        <w:tc>
          <w:tcPr>
            <w:tcW w:w="4566" w:type="dxa"/>
            <w:shd w:val="clear" w:color="auto" w:fill="auto"/>
            <w:vAlign w:val="center"/>
            <w:hideMark/>
          </w:tcPr>
          <w:p w14:paraId="3581B0D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ТК36 до Гл. корп. Школы №2. 2Ду=69 мм. Прокладка - подземная канальная.</w:t>
            </w:r>
          </w:p>
        </w:tc>
        <w:tc>
          <w:tcPr>
            <w:tcW w:w="2465" w:type="dxa"/>
            <w:shd w:val="clear" w:color="auto" w:fill="auto"/>
            <w:vAlign w:val="center"/>
            <w:hideMark/>
          </w:tcPr>
          <w:p w14:paraId="4B6B20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67DAC3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E81F71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6AF23D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39</w:t>
            </w:r>
          </w:p>
        </w:tc>
        <w:tc>
          <w:tcPr>
            <w:tcW w:w="905" w:type="dxa"/>
            <w:shd w:val="clear" w:color="auto" w:fill="auto"/>
            <w:noWrap/>
            <w:vAlign w:val="center"/>
            <w:hideMark/>
          </w:tcPr>
          <w:p w14:paraId="6A3E62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765675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2E9A49DA" w14:textId="77777777" w:rsidTr="00E52859">
        <w:trPr>
          <w:trHeight w:val="20"/>
        </w:trPr>
        <w:tc>
          <w:tcPr>
            <w:tcW w:w="936" w:type="dxa"/>
            <w:shd w:val="clear" w:color="auto" w:fill="auto"/>
            <w:noWrap/>
            <w:hideMark/>
          </w:tcPr>
          <w:p w14:paraId="660785A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3.1.31</w:t>
            </w:r>
          </w:p>
        </w:tc>
        <w:tc>
          <w:tcPr>
            <w:tcW w:w="4566" w:type="dxa"/>
            <w:shd w:val="clear" w:color="auto" w:fill="auto"/>
            <w:vAlign w:val="center"/>
            <w:hideMark/>
          </w:tcPr>
          <w:p w14:paraId="499E7B9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w:t>
            </w:r>
            <w:r w:rsidRPr="00A92B2D">
              <w:rPr>
                <w:rFonts w:ascii="Times New Roman" w:eastAsia="Times New Roman" w:hAnsi="Times New Roman"/>
                <w:color w:val="000000"/>
                <w:sz w:val="24"/>
                <w:szCs w:val="24"/>
                <w:lang w:eastAsia="ru-RU"/>
              </w:rPr>
              <w:lastRenderedPageBreak/>
              <w:t>тепловой сети в зоне действия котельной Центральная от ТК27Б до ТК27В. 2Ду=69 мм. Прокладка - подземная канальная.</w:t>
            </w:r>
          </w:p>
        </w:tc>
        <w:tc>
          <w:tcPr>
            <w:tcW w:w="2465" w:type="dxa"/>
            <w:shd w:val="clear" w:color="auto" w:fill="auto"/>
            <w:vAlign w:val="center"/>
            <w:hideMark/>
          </w:tcPr>
          <w:p w14:paraId="5FF7D3E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В соответствии с </w:t>
            </w:r>
            <w:r w:rsidRPr="00A92B2D">
              <w:rPr>
                <w:rFonts w:ascii="Times New Roman" w:eastAsia="Times New Roman" w:hAnsi="Times New Roman"/>
                <w:color w:val="000000"/>
                <w:sz w:val="24"/>
                <w:szCs w:val="24"/>
                <w:lang w:eastAsia="ru-RU"/>
              </w:rPr>
              <w:lastRenderedPageBreak/>
              <w:t>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4189176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35416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lastRenderedPageBreak/>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0BFC63E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41</w:t>
            </w:r>
          </w:p>
        </w:tc>
        <w:tc>
          <w:tcPr>
            <w:tcW w:w="905" w:type="dxa"/>
            <w:shd w:val="clear" w:color="auto" w:fill="auto"/>
            <w:noWrap/>
            <w:vAlign w:val="center"/>
            <w:hideMark/>
          </w:tcPr>
          <w:p w14:paraId="6C91B18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2C5406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0D15BDE9" w14:textId="77777777" w:rsidTr="00E52859">
        <w:trPr>
          <w:trHeight w:val="20"/>
        </w:trPr>
        <w:tc>
          <w:tcPr>
            <w:tcW w:w="936" w:type="dxa"/>
            <w:shd w:val="clear" w:color="auto" w:fill="auto"/>
            <w:noWrap/>
            <w:hideMark/>
          </w:tcPr>
          <w:p w14:paraId="700FF9E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3.1.32</w:t>
            </w:r>
          </w:p>
        </w:tc>
        <w:tc>
          <w:tcPr>
            <w:tcW w:w="4566" w:type="dxa"/>
            <w:shd w:val="clear" w:color="auto" w:fill="auto"/>
            <w:vAlign w:val="center"/>
            <w:hideMark/>
          </w:tcPr>
          <w:p w14:paraId="2FF3C8B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 до ТК27А. 2Ду=69 мм. Прокладка - подземная канальная.</w:t>
            </w:r>
          </w:p>
        </w:tc>
        <w:tc>
          <w:tcPr>
            <w:tcW w:w="2465" w:type="dxa"/>
            <w:shd w:val="clear" w:color="auto" w:fill="auto"/>
            <w:vAlign w:val="center"/>
            <w:hideMark/>
          </w:tcPr>
          <w:p w14:paraId="366924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7AAAFA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0C47A8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41BFA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45</w:t>
            </w:r>
          </w:p>
        </w:tc>
        <w:tc>
          <w:tcPr>
            <w:tcW w:w="905" w:type="dxa"/>
            <w:shd w:val="clear" w:color="auto" w:fill="auto"/>
            <w:noWrap/>
            <w:vAlign w:val="center"/>
            <w:hideMark/>
          </w:tcPr>
          <w:p w14:paraId="306EA92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205C39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13B38FA3" w14:textId="77777777" w:rsidTr="00E52859">
        <w:trPr>
          <w:trHeight w:val="20"/>
        </w:trPr>
        <w:tc>
          <w:tcPr>
            <w:tcW w:w="936" w:type="dxa"/>
            <w:shd w:val="clear" w:color="auto" w:fill="auto"/>
            <w:noWrap/>
            <w:hideMark/>
          </w:tcPr>
          <w:p w14:paraId="16235D2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3.1.33</w:t>
            </w:r>
          </w:p>
        </w:tc>
        <w:tc>
          <w:tcPr>
            <w:tcW w:w="4566" w:type="dxa"/>
            <w:shd w:val="clear" w:color="auto" w:fill="auto"/>
            <w:vAlign w:val="center"/>
            <w:hideMark/>
          </w:tcPr>
          <w:p w14:paraId="65B95BE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ТК27А до ТК27Б. 2Ду=69 мм. Прокладка - подземная канальная.</w:t>
            </w:r>
          </w:p>
        </w:tc>
        <w:tc>
          <w:tcPr>
            <w:tcW w:w="2465" w:type="dxa"/>
            <w:shd w:val="clear" w:color="auto" w:fill="auto"/>
            <w:vAlign w:val="center"/>
            <w:hideMark/>
          </w:tcPr>
          <w:p w14:paraId="1307E31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09EF2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5CD62E7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FC267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46</w:t>
            </w:r>
          </w:p>
        </w:tc>
        <w:tc>
          <w:tcPr>
            <w:tcW w:w="905" w:type="dxa"/>
            <w:shd w:val="clear" w:color="auto" w:fill="auto"/>
            <w:noWrap/>
            <w:vAlign w:val="center"/>
            <w:hideMark/>
          </w:tcPr>
          <w:p w14:paraId="7FFDD7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48482B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5BBB4A16" w14:textId="77777777" w:rsidTr="00E52859">
        <w:trPr>
          <w:trHeight w:val="20"/>
        </w:trPr>
        <w:tc>
          <w:tcPr>
            <w:tcW w:w="936" w:type="dxa"/>
            <w:shd w:val="clear" w:color="auto" w:fill="auto"/>
            <w:noWrap/>
            <w:hideMark/>
          </w:tcPr>
          <w:p w14:paraId="6A9A0A5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3.1.34</w:t>
            </w:r>
          </w:p>
        </w:tc>
        <w:tc>
          <w:tcPr>
            <w:tcW w:w="4566" w:type="dxa"/>
            <w:shd w:val="clear" w:color="auto" w:fill="auto"/>
            <w:vAlign w:val="center"/>
            <w:hideMark/>
          </w:tcPr>
          <w:p w14:paraId="328AEF2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К-5 до К-3. 2Ду=69 мм. Прокладка - подземная канальная.</w:t>
            </w:r>
          </w:p>
        </w:tc>
        <w:tc>
          <w:tcPr>
            <w:tcW w:w="2465" w:type="dxa"/>
            <w:shd w:val="clear" w:color="auto" w:fill="auto"/>
            <w:vAlign w:val="center"/>
            <w:hideMark/>
          </w:tcPr>
          <w:p w14:paraId="1704FB8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531BCB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5021701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2DD5809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90</w:t>
            </w:r>
          </w:p>
        </w:tc>
        <w:tc>
          <w:tcPr>
            <w:tcW w:w="905" w:type="dxa"/>
            <w:shd w:val="clear" w:color="auto" w:fill="auto"/>
            <w:noWrap/>
            <w:vAlign w:val="center"/>
            <w:hideMark/>
          </w:tcPr>
          <w:p w14:paraId="72B1F1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2F7FFA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540B66E0" w14:textId="77777777" w:rsidTr="00E52859">
        <w:trPr>
          <w:trHeight w:val="20"/>
        </w:trPr>
        <w:tc>
          <w:tcPr>
            <w:tcW w:w="936" w:type="dxa"/>
            <w:shd w:val="clear" w:color="auto" w:fill="auto"/>
            <w:noWrap/>
            <w:hideMark/>
          </w:tcPr>
          <w:p w14:paraId="3B16128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3.1.35</w:t>
            </w:r>
          </w:p>
        </w:tc>
        <w:tc>
          <w:tcPr>
            <w:tcW w:w="4566" w:type="dxa"/>
            <w:shd w:val="clear" w:color="auto" w:fill="auto"/>
            <w:vAlign w:val="center"/>
            <w:hideMark/>
          </w:tcPr>
          <w:p w14:paraId="58D2558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К-4 до К-5. 2Ду=82 мм. Прокладка - подземная канальная.</w:t>
            </w:r>
          </w:p>
        </w:tc>
        <w:tc>
          <w:tcPr>
            <w:tcW w:w="2465" w:type="dxa"/>
            <w:shd w:val="clear" w:color="auto" w:fill="auto"/>
            <w:vAlign w:val="center"/>
            <w:hideMark/>
          </w:tcPr>
          <w:p w14:paraId="18291A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7BE997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B6FB45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76700F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47</w:t>
            </w:r>
          </w:p>
        </w:tc>
        <w:tc>
          <w:tcPr>
            <w:tcW w:w="905" w:type="dxa"/>
            <w:shd w:val="clear" w:color="auto" w:fill="auto"/>
            <w:noWrap/>
            <w:vAlign w:val="center"/>
            <w:hideMark/>
          </w:tcPr>
          <w:p w14:paraId="659CF1E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50F7F8A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0FD0646F" w14:textId="77777777" w:rsidTr="00E52859">
        <w:trPr>
          <w:trHeight w:val="20"/>
        </w:trPr>
        <w:tc>
          <w:tcPr>
            <w:tcW w:w="936" w:type="dxa"/>
            <w:shd w:val="clear" w:color="auto" w:fill="auto"/>
            <w:noWrap/>
            <w:hideMark/>
          </w:tcPr>
          <w:p w14:paraId="5476866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3.1.36</w:t>
            </w:r>
          </w:p>
        </w:tc>
        <w:tc>
          <w:tcPr>
            <w:tcW w:w="4566" w:type="dxa"/>
            <w:shd w:val="clear" w:color="auto" w:fill="auto"/>
            <w:vAlign w:val="center"/>
            <w:hideMark/>
          </w:tcPr>
          <w:p w14:paraId="620EEDE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ТК26 до ТК26-1. 2Ду=82 мм. Прокладка - подземная канальная.</w:t>
            </w:r>
          </w:p>
        </w:tc>
        <w:tc>
          <w:tcPr>
            <w:tcW w:w="2465" w:type="dxa"/>
            <w:shd w:val="clear" w:color="auto" w:fill="auto"/>
            <w:vAlign w:val="center"/>
            <w:hideMark/>
          </w:tcPr>
          <w:p w14:paraId="71C920D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4BFCB55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8C6768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0BE907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30</w:t>
            </w:r>
          </w:p>
        </w:tc>
        <w:tc>
          <w:tcPr>
            <w:tcW w:w="905" w:type="dxa"/>
            <w:shd w:val="clear" w:color="auto" w:fill="auto"/>
            <w:noWrap/>
            <w:vAlign w:val="center"/>
            <w:hideMark/>
          </w:tcPr>
          <w:p w14:paraId="19B8A9C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5C56FA6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17C8EBFB" w14:textId="77777777" w:rsidTr="00E52859">
        <w:trPr>
          <w:trHeight w:val="20"/>
        </w:trPr>
        <w:tc>
          <w:tcPr>
            <w:tcW w:w="936" w:type="dxa"/>
            <w:shd w:val="clear" w:color="auto" w:fill="auto"/>
            <w:noWrap/>
            <w:hideMark/>
          </w:tcPr>
          <w:p w14:paraId="48A9C03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3.1.37</w:t>
            </w:r>
          </w:p>
        </w:tc>
        <w:tc>
          <w:tcPr>
            <w:tcW w:w="4566" w:type="dxa"/>
            <w:shd w:val="clear" w:color="auto" w:fill="auto"/>
            <w:vAlign w:val="center"/>
            <w:hideMark/>
          </w:tcPr>
          <w:p w14:paraId="333F687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ТК32 до ТК33. 2Ду=82 мм. Прокладка - подземная канальная.</w:t>
            </w:r>
          </w:p>
        </w:tc>
        <w:tc>
          <w:tcPr>
            <w:tcW w:w="2465" w:type="dxa"/>
            <w:shd w:val="clear" w:color="auto" w:fill="auto"/>
            <w:vAlign w:val="center"/>
            <w:hideMark/>
          </w:tcPr>
          <w:p w14:paraId="2297E5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83E613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C24F56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0E6D8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61</w:t>
            </w:r>
          </w:p>
        </w:tc>
        <w:tc>
          <w:tcPr>
            <w:tcW w:w="905" w:type="dxa"/>
            <w:shd w:val="clear" w:color="auto" w:fill="auto"/>
            <w:noWrap/>
            <w:vAlign w:val="center"/>
            <w:hideMark/>
          </w:tcPr>
          <w:p w14:paraId="73189B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1210563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420794F0" w14:textId="77777777" w:rsidTr="00E52859">
        <w:trPr>
          <w:trHeight w:val="20"/>
        </w:trPr>
        <w:tc>
          <w:tcPr>
            <w:tcW w:w="936" w:type="dxa"/>
            <w:shd w:val="clear" w:color="auto" w:fill="auto"/>
            <w:noWrap/>
            <w:hideMark/>
          </w:tcPr>
          <w:p w14:paraId="1211A7C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3.1.38</w:t>
            </w:r>
          </w:p>
        </w:tc>
        <w:tc>
          <w:tcPr>
            <w:tcW w:w="4566" w:type="dxa"/>
            <w:shd w:val="clear" w:color="auto" w:fill="auto"/>
            <w:vAlign w:val="center"/>
            <w:hideMark/>
          </w:tcPr>
          <w:p w14:paraId="4A5EE5A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 до ТК10А. 2Ду=100 мм. Прокладка - подземная канальная.</w:t>
            </w:r>
          </w:p>
        </w:tc>
        <w:tc>
          <w:tcPr>
            <w:tcW w:w="2465" w:type="dxa"/>
            <w:shd w:val="clear" w:color="auto" w:fill="auto"/>
            <w:vAlign w:val="center"/>
            <w:hideMark/>
          </w:tcPr>
          <w:p w14:paraId="359CCF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BBFCC9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681960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0A83F4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60</w:t>
            </w:r>
          </w:p>
        </w:tc>
        <w:tc>
          <w:tcPr>
            <w:tcW w:w="905" w:type="dxa"/>
            <w:shd w:val="clear" w:color="auto" w:fill="auto"/>
            <w:noWrap/>
            <w:vAlign w:val="center"/>
            <w:hideMark/>
          </w:tcPr>
          <w:p w14:paraId="4190AF8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66AAD0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65C9BC0D" w14:textId="77777777" w:rsidTr="00E52859">
        <w:trPr>
          <w:trHeight w:val="20"/>
        </w:trPr>
        <w:tc>
          <w:tcPr>
            <w:tcW w:w="936" w:type="dxa"/>
            <w:shd w:val="clear" w:color="auto" w:fill="auto"/>
            <w:noWrap/>
            <w:hideMark/>
          </w:tcPr>
          <w:p w14:paraId="37E9944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3.1.39</w:t>
            </w:r>
          </w:p>
        </w:tc>
        <w:tc>
          <w:tcPr>
            <w:tcW w:w="4566" w:type="dxa"/>
            <w:shd w:val="clear" w:color="auto" w:fill="auto"/>
            <w:vAlign w:val="center"/>
            <w:hideMark/>
          </w:tcPr>
          <w:p w14:paraId="16EA408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ТК10А до ТК10Б. 2Ду=100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33B9977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71F47AB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B1460B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67CF73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36</w:t>
            </w:r>
          </w:p>
        </w:tc>
        <w:tc>
          <w:tcPr>
            <w:tcW w:w="905" w:type="dxa"/>
            <w:shd w:val="clear" w:color="auto" w:fill="auto"/>
            <w:noWrap/>
            <w:vAlign w:val="center"/>
            <w:hideMark/>
          </w:tcPr>
          <w:p w14:paraId="1C8EA44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274038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0B616A80" w14:textId="77777777" w:rsidTr="00E52859">
        <w:trPr>
          <w:trHeight w:val="20"/>
        </w:trPr>
        <w:tc>
          <w:tcPr>
            <w:tcW w:w="936" w:type="dxa"/>
            <w:shd w:val="clear" w:color="auto" w:fill="auto"/>
            <w:noWrap/>
            <w:hideMark/>
          </w:tcPr>
          <w:p w14:paraId="07401BB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3.1.40</w:t>
            </w:r>
          </w:p>
        </w:tc>
        <w:tc>
          <w:tcPr>
            <w:tcW w:w="4566" w:type="dxa"/>
            <w:shd w:val="clear" w:color="auto" w:fill="auto"/>
            <w:vAlign w:val="center"/>
            <w:hideMark/>
          </w:tcPr>
          <w:p w14:paraId="4173D88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ТК10Б до ТК10В. 2Ду=100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144785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6D35E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5EDA1C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8636C6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50</w:t>
            </w:r>
          </w:p>
        </w:tc>
        <w:tc>
          <w:tcPr>
            <w:tcW w:w="905" w:type="dxa"/>
            <w:shd w:val="clear" w:color="auto" w:fill="auto"/>
            <w:noWrap/>
            <w:vAlign w:val="center"/>
            <w:hideMark/>
          </w:tcPr>
          <w:p w14:paraId="2941F4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6258FF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537E4791" w14:textId="77777777" w:rsidTr="00E52859">
        <w:trPr>
          <w:trHeight w:val="20"/>
        </w:trPr>
        <w:tc>
          <w:tcPr>
            <w:tcW w:w="936" w:type="dxa"/>
            <w:shd w:val="clear" w:color="auto" w:fill="auto"/>
            <w:noWrap/>
            <w:hideMark/>
          </w:tcPr>
          <w:p w14:paraId="333F5EF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3.1.41</w:t>
            </w:r>
          </w:p>
        </w:tc>
        <w:tc>
          <w:tcPr>
            <w:tcW w:w="4566" w:type="dxa"/>
            <w:shd w:val="clear" w:color="auto" w:fill="auto"/>
            <w:vAlign w:val="center"/>
            <w:hideMark/>
          </w:tcPr>
          <w:p w14:paraId="212AA82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К-7 до ОАО "РЖД" "ТЧР" (</w:t>
            </w:r>
            <w:proofErr w:type="spellStart"/>
            <w:r w:rsidRPr="00A92B2D">
              <w:rPr>
                <w:rFonts w:ascii="Times New Roman" w:eastAsia="Times New Roman" w:hAnsi="Times New Roman"/>
                <w:color w:val="000000"/>
                <w:sz w:val="24"/>
                <w:szCs w:val="24"/>
                <w:lang w:eastAsia="ru-RU"/>
              </w:rPr>
              <w:t>Локом</w:t>
            </w:r>
            <w:proofErr w:type="spellEnd"/>
            <w:r w:rsidRPr="00A92B2D">
              <w:rPr>
                <w:rFonts w:ascii="Times New Roman" w:eastAsia="Times New Roman" w:hAnsi="Times New Roman"/>
                <w:color w:val="000000"/>
                <w:sz w:val="24"/>
                <w:szCs w:val="24"/>
                <w:lang w:eastAsia="ru-RU"/>
              </w:rPr>
              <w:t>. депо). 2Ду=100 мм. Пр</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кладка - подземная канальная.</w:t>
            </w:r>
          </w:p>
        </w:tc>
        <w:tc>
          <w:tcPr>
            <w:tcW w:w="2465" w:type="dxa"/>
            <w:shd w:val="clear" w:color="auto" w:fill="auto"/>
            <w:vAlign w:val="center"/>
            <w:hideMark/>
          </w:tcPr>
          <w:p w14:paraId="7C81E77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E9A81E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87626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57A2789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43,4</w:t>
            </w:r>
          </w:p>
        </w:tc>
        <w:tc>
          <w:tcPr>
            <w:tcW w:w="905" w:type="dxa"/>
            <w:shd w:val="clear" w:color="auto" w:fill="auto"/>
            <w:noWrap/>
            <w:vAlign w:val="center"/>
            <w:hideMark/>
          </w:tcPr>
          <w:p w14:paraId="0EF90B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032F95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1A45EC66" w14:textId="77777777" w:rsidTr="00E52859">
        <w:trPr>
          <w:trHeight w:val="20"/>
        </w:trPr>
        <w:tc>
          <w:tcPr>
            <w:tcW w:w="936" w:type="dxa"/>
            <w:shd w:val="clear" w:color="auto" w:fill="auto"/>
            <w:noWrap/>
            <w:hideMark/>
          </w:tcPr>
          <w:p w14:paraId="2E8C54C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3.1.42</w:t>
            </w:r>
          </w:p>
        </w:tc>
        <w:tc>
          <w:tcPr>
            <w:tcW w:w="4566" w:type="dxa"/>
            <w:shd w:val="clear" w:color="auto" w:fill="auto"/>
            <w:vAlign w:val="center"/>
            <w:hideMark/>
          </w:tcPr>
          <w:p w14:paraId="589E261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ТК10В до ТК10Г. 2Ду=100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462951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A26689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6E8845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7CF038D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75</w:t>
            </w:r>
          </w:p>
        </w:tc>
        <w:tc>
          <w:tcPr>
            <w:tcW w:w="905" w:type="dxa"/>
            <w:shd w:val="clear" w:color="auto" w:fill="auto"/>
            <w:noWrap/>
            <w:vAlign w:val="center"/>
            <w:hideMark/>
          </w:tcPr>
          <w:p w14:paraId="26C282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0F14567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0BF7D919" w14:textId="77777777" w:rsidTr="00E52859">
        <w:trPr>
          <w:trHeight w:val="20"/>
        </w:trPr>
        <w:tc>
          <w:tcPr>
            <w:tcW w:w="936" w:type="dxa"/>
            <w:shd w:val="clear" w:color="auto" w:fill="auto"/>
            <w:noWrap/>
            <w:hideMark/>
          </w:tcPr>
          <w:p w14:paraId="078ABE6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3.1.43</w:t>
            </w:r>
          </w:p>
        </w:tc>
        <w:tc>
          <w:tcPr>
            <w:tcW w:w="4566" w:type="dxa"/>
            <w:shd w:val="clear" w:color="auto" w:fill="auto"/>
            <w:vAlign w:val="center"/>
            <w:hideMark/>
          </w:tcPr>
          <w:p w14:paraId="70B640F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ТК40 до МУК "Центр д</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lastRenderedPageBreak/>
              <w:t>суга". 2Ду=100 мм. Прокладка - подзе</w:t>
            </w:r>
            <w:r w:rsidRPr="00A92B2D">
              <w:rPr>
                <w:rFonts w:ascii="Times New Roman" w:eastAsia="Times New Roman" w:hAnsi="Times New Roman"/>
                <w:color w:val="000000"/>
                <w:sz w:val="24"/>
                <w:szCs w:val="24"/>
                <w:lang w:eastAsia="ru-RU"/>
              </w:rPr>
              <w:t>м</w:t>
            </w:r>
            <w:r w:rsidRPr="00A92B2D">
              <w:rPr>
                <w:rFonts w:ascii="Times New Roman" w:eastAsia="Times New Roman" w:hAnsi="Times New Roman"/>
                <w:color w:val="000000"/>
                <w:sz w:val="24"/>
                <w:szCs w:val="24"/>
                <w:lang w:eastAsia="ru-RU"/>
              </w:rPr>
              <w:t>ная канальная.</w:t>
            </w:r>
          </w:p>
        </w:tc>
        <w:tc>
          <w:tcPr>
            <w:tcW w:w="2465" w:type="dxa"/>
            <w:shd w:val="clear" w:color="auto" w:fill="auto"/>
            <w:vAlign w:val="center"/>
            <w:hideMark/>
          </w:tcPr>
          <w:p w14:paraId="1AE81B2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56586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2D82C6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2A2B778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70</w:t>
            </w:r>
          </w:p>
        </w:tc>
        <w:tc>
          <w:tcPr>
            <w:tcW w:w="905" w:type="dxa"/>
            <w:shd w:val="clear" w:color="auto" w:fill="auto"/>
            <w:noWrap/>
            <w:vAlign w:val="center"/>
            <w:hideMark/>
          </w:tcPr>
          <w:p w14:paraId="609469C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38AACF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4630C7D5" w14:textId="77777777" w:rsidTr="00E52859">
        <w:trPr>
          <w:trHeight w:val="20"/>
        </w:trPr>
        <w:tc>
          <w:tcPr>
            <w:tcW w:w="936" w:type="dxa"/>
            <w:shd w:val="clear" w:color="auto" w:fill="auto"/>
            <w:noWrap/>
            <w:hideMark/>
          </w:tcPr>
          <w:p w14:paraId="3E503C5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3.1.44</w:t>
            </w:r>
          </w:p>
        </w:tc>
        <w:tc>
          <w:tcPr>
            <w:tcW w:w="4566" w:type="dxa"/>
            <w:shd w:val="clear" w:color="auto" w:fill="auto"/>
            <w:vAlign w:val="center"/>
            <w:hideMark/>
          </w:tcPr>
          <w:p w14:paraId="2726DE0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ТК10Г до жилого дома. 2Ду=100 мм. Прокладка - подземная к</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нальная.</w:t>
            </w:r>
          </w:p>
        </w:tc>
        <w:tc>
          <w:tcPr>
            <w:tcW w:w="2465" w:type="dxa"/>
            <w:shd w:val="clear" w:color="auto" w:fill="auto"/>
            <w:vAlign w:val="center"/>
            <w:hideMark/>
          </w:tcPr>
          <w:p w14:paraId="1920438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05CC5AF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0BCB12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0882046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30</w:t>
            </w:r>
          </w:p>
        </w:tc>
        <w:tc>
          <w:tcPr>
            <w:tcW w:w="905" w:type="dxa"/>
            <w:shd w:val="clear" w:color="auto" w:fill="auto"/>
            <w:noWrap/>
            <w:vAlign w:val="center"/>
            <w:hideMark/>
          </w:tcPr>
          <w:p w14:paraId="7EF09E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6FEBDA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2FD06272" w14:textId="77777777" w:rsidTr="00E52859">
        <w:trPr>
          <w:trHeight w:val="20"/>
        </w:trPr>
        <w:tc>
          <w:tcPr>
            <w:tcW w:w="936" w:type="dxa"/>
            <w:shd w:val="clear" w:color="auto" w:fill="auto"/>
            <w:noWrap/>
            <w:hideMark/>
          </w:tcPr>
          <w:p w14:paraId="586F1E0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3.1.45</w:t>
            </w:r>
          </w:p>
        </w:tc>
        <w:tc>
          <w:tcPr>
            <w:tcW w:w="4566" w:type="dxa"/>
            <w:shd w:val="clear" w:color="auto" w:fill="auto"/>
            <w:vAlign w:val="center"/>
            <w:hideMark/>
          </w:tcPr>
          <w:p w14:paraId="39DEEE3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К-6 до К-7. 2Ду=100 мм. Прокладка - подземная канальная.</w:t>
            </w:r>
          </w:p>
        </w:tc>
        <w:tc>
          <w:tcPr>
            <w:tcW w:w="2465" w:type="dxa"/>
            <w:shd w:val="clear" w:color="auto" w:fill="auto"/>
            <w:vAlign w:val="center"/>
            <w:hideMark/>
          </w:tcPr>
          <w:p w14:paraId="3865BC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205F2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921E0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3A72FA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28</w:t>
            </w:r>
          </w:p>
        </w:tc>
        <w:tc>
          <w:tcPr>
            <w:tcW w:w="905" w:type="dxa"/>
            <w:shd w:val="clear" w:color="auto" w:fill="auto"/>
            <w:noWrap/>
            <w:vAlign w:val="center"/>
            <w:hideMark/>
          </w:tcPr>
          <w:p w14:paraId="0FDB3A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685213D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0BE8E789" w14:textId="77777777" w:rsidTr="00E52859">
        <w:trPr>
          <w:trHeight w:val="20"/>
        </w:trPr>
        <w:tc>
          <w:tcPr>
            <w:tcW w:w="936" w:type="dxa"/>
            <w:shd w:val="clear" w:color="auto" w:fill="auto"/>
            <w:noWrap/>
            <w:hideMark/>
          </w:tcPr>
          <w:p w14:paraId="685D777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3.1.46</w:t>
            </w:r>
          </w:p>
        </w:tc>
        <w:tc>
          <w:tcPr>
            <w:tcW w:w="4566" w:type="dxa"/>
            <w:shd w:val="clear" w:color="auto" w:fill="auto"/>
            <w:vAlign w:val="center"/>
            <w:hideMark/>
          </w:tcPr>
          <w:p w14:paraId="64BE12E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ТК37 до ТК38. 2Ду=100 мм. Прокладка - подземная канальная.</w:t>
            </w:r>
          </w:p>
        </w:tc>
        <w:tc>
          <w:tcPr>
            <w:tcW w:w="2465" w:type="dxa"/>
            <w:shd w:val="clear" w:color="auto" w:fill="auto"/>
            <w:vAlign w:val="center"/>
            <w:hideMark/>
          </w:tcPr>
          <w:p w14:paraId="6AE945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22871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4A3216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7144B1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33,9</w:t>
            </w:r>
          </w:p>
        </w:tc>
        <w:tc>
          <w:tcPr>
            <w:tcW w:w="905" w:type="dxa"/>
            <w:shd w:val="clear" w:color="auto" w:fill="auto"/>
            <w:noWrap/>
            <w:vAlign w:val="center"/>
            <w:hideMark/>
          </w:tcPr>
          <w:p w14:paraId="734FC4E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5640B83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236943BF" w14:textId="77777777" w:rsidTr="00E52859">
        <w:trPr>
          <w:trHeight w:val="20"/>
        </w:trPr>
        <w:tc>
          <w:tcPr>
            <w:tcW w:w="936" w:type="dxa"/>
            <w:shd w:val="clear" w:color="auto" w:fill="auto"/>
            <w:noWrap/>
            <w:hideMark/>
          </w:tcPr>
          <w:p w14:paraId="0107316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3.1.47</w:t>
            </w:r>
          </w:p>
        </w:tc>
        <w:tc>
          <w:tcPr>
            <w:tcW w:w="4566" w:type="dxa"/>
            <w:shd w:val="clear" w:color="auto" w:fill="auto"/>
            <w:vAlign w:val="center"/>
            <w:hideMark/>
          </w:tcPr>
          <w:p w14:paraId="0BFF5D4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ТК31 до </w:t>
            </w:r>
            <w:proofErr w:type="spellStart"/>
            <w:r w:rsidRPr="00A92B2D">
              <w:rPr>
                <w:rFonts w:ascii="Times New Roman" w:eastAsia="Times New Roman" w:hAnsi="Times New Roman"/>
                <w:color w:val="000000"/>
                <w:sz w:val="24"/>
                <w:szCs w:val="24"/>
                <w:lang w:eastAsia="ru-RU"/>
              </w:rPr>
              <w:t>Нач.шк</w:t>
            </w:r>
            <w:proofErr w:type="spellEnd"/>
            <w:r w:rsidRPr="00A92B2D">
              <w:rPr>
                <w:rFonts w:ascii="Times New Roman" w:eastAsia="Times New Roman" w:hAnsi="Times New Roman"/>
                <w:color w:val="000000"/>
                <w:sz w:val="24"/>
                <w:szCs w:val="24"/>
                <w:lang w:eastAsia="ru-RU"/>
              </w:rPr>
              <w:t>.-сад №68 РЖД. 2Ду=100 мм. Прокладка - подзе</w:t>
            </w:r>
            <w:r w:rsidRPr="00A92B2D">
              <w:rPr>
                <w:rFonts w:ascii="Times New Roman" w:eastAsia="Times New Roman" w:hAnsi="Times New Roman"/>
                <w:color w:val="000000"/>
                <w:sz w:val="24"/>
                <w:szCs w:val="24"/>
                <w:lang w:eastAsia="ru-RU"/>
              </w:rPr>
              <w:t>м</w:t>
            </w:r>
            <w:r w:rsidRPr="00A92B2D">
              <w:rPr>
                <w:rFonts w:ascii="Times New Roman" w:eastAsia="Times New Roman" w:hAnsi="Times New Roman"/>
                <w:color w:val="000000"/>
                <w:sz w:val="24"/>
                <w:szCs w:val="24"/>
                <w:lang w:eastAsia="ru-RU"/>
              </w:rPr>
              <w:t>ная канальная.</w:t>
            </w:r>
          </w:p>
        </w:tc>
        <w:tc>
          <w:tcPr>
            <w:tcW w:w="2465" w:type="dxa"/>
            <w:shd w:val="clear" w:color="auto" w:fill="auto"/>
            <w:vAlign w:val="center"/>
            <w:hideMark/>
          </w:tcPr>
          <w:p w14:paraId="5EAAB9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689EC8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044477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51A180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30</w:t>
            </w:r>
          </w:p>
        </w:tc>
        <w:tc>
          <w:tcPr>
            <w:tcW w:w="905" w:type="dxa"/>
            <w:shd w:val="clear" w:color="auto" w:fill="auto"/>
            <w:noWrap/>
            <w:vAlign w:val="center"/>
            <w:hideMark/>
          </w:tcPr>
          <w:p w14:paraId="3BCD177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460AB25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637F6603" w14:textId="77777777" w:rsidTr="00E52859">
        <w:trPr>
          <w:trHeight w:val="20"/>
        </w:trPr>
        <w:tc>
          <w:tcPr>
            <w:tcW w:w="936" w:type="dxa"/>
            <w:shd w:val="clear" w:color="auto" w:fill="auto"/>
            <w:noWrap/>
            <w:hideMark/>
          </w:tcPr>
          <w:p w14:paraId="1858C57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3.1.48</w:t>
            </w:r>
          </w:p>
        </w:tc>
        <w:tc>
          <w:tcPr>
            <w:tcW w:w="4566" w:type="dxa"/>
            <w:shd w:val="clear" w:color="auto" w:fill="auto"/>
            <w:vAlign w:val="center"/>
            <w:hideMark/>
          </w:tcPr>
          <w:p w14:paraId="209B255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ТК48 до ТК49. 2Ду=100 мм. Прокладка - подземная канальная.</w:t>
            </w:r>
          </w:p>
        </w:tc>
        <w:tc>
          <w:tcPr>
            <w:tcW w:w="2465" w:type="dxa"/>
            <w:shd w:val="clear" w:color="auto" w:fill="auto"/>
            <w:vAlign w:val="center"/>
            <w:hideMark/>
          </w:tcPr>
          <w:p w14:paraId="7AF54C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2F777F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16647E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2865B0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34</w:t>
            </w:r>
          </w:p>
        </w:tc>
        <w:tc>
          <w:tcPr>
            <w:tcW w:w="905" w:type="dxa"/>
            <w:shd w:val="clear" w:color="auto" w:fill="auto"/>
            <w:noWrap/>
            <w:vAlign w:val="center"/>
            <w:hideMark/>
          </w:tcPr>
          <w:p w14:paraId="602467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6FA9E33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4C779C64" w14:textId="77777777" w:rsidTr="00E52859">
        <w:trPr>
          <w:trHeight w:val="20"/>
        </w:trPr>
        <w:tc>
          <w:tcPr>
            <w:tcW w:w="936" w:type="dxa"/>
            <w:shd w:val="clear" w:color="auto" w:fill="auto"/>
            <w:noWrap/>
            <w:hideMark/>
          </w:tcPr>
          <w:p w14:paraId="29796C9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3.1.49</w:t>
            </w:r>
          </w:p>
        </w:tc>
        <w:tc>
          <w:tcPr>
            <w:tcW w:w="4566" w:type="dxa"/>
            <w:shd w:val="clear" w:color="auto" w:fill="auto"/>
            <w:vAlign w:val="center"/>
            <w:hideMark/>
          </w:tcPr>
          <w:p w14:paraId="32488F9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ТК26 до ТК27. 2Ду=100 </w:t>
            </w:r>
            <w:r w:rsidRPr="00A92B2D">
              <w:rPr>
                <w:rFonts w:ascii="Times New Roman" w:eastAsia="Times New Roman" w:hAnsi="Times New Roman"/>
                <w:color w:val="000000"/>
                <w:sz w:val="24"/>
                <w:szCs w:val="24"/>
                <w:lang w:eastAsia="ru-RU"/>
              </w:rPr>
              <w:lastRenderedPageBreak/>
              <w:t>мм. Прокладка - подземная канальная.</w:t>
            </w:r>
          </w:p>
        </w:tc>
        <w:tc>
          <w:tcPr>
            <w:tcW w:w="2465" w:type="dxa"/>
            <w:shd w:val="clear" w:color="auto" w:fill="auto"/>
            <w:vAlign w:val="center"/>
            <w:hideMark/>
          </w:tcPr>
          <w:p w14:paraId="24BA45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919E21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1103D81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5B85994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50</w:t>
            </w:r>
          </w:p>
        </w:tc>
        <w:tc>
          <w:tcPr>
            <w:tcW w:w="905" w:type="dxa"/>
            <w:shd w:val="clear" w:color="auto" w:fill="auto"/>
            <w:noWrap/>
            <w:vAlign w:val="center"/>
            <w:hideMark/>
          </w:tcPr>
          <w:p w14:paraId="2F556D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7B677EC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104ACF76" w14:textId="77777777" w:rsidTr="00E52859">
        <w:trPr>
          <w:trHeight w:val="20"/>
        </w:trPr>
        <w:tc>
          <w:tcPr>
            <w:tcW w:w="936" w:type="dxa"/>
            <w:shd w:val="clear" w:color="auto" w:fill="auto"/>
            <w:noWrap/>
            <w:hideMark/>
          </w:tcPr>
          <w:p w14:paraId="23B78B2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3.1.50</w:t>
            </w:r>
          </w:p>
        </w:tc>
        <w:tc>
          <w:tcPr>
            <w:tcW w:w="4566" w:type="dxa"/>
            <w:shd w:val="clear" w:color="auto" w:fill="auto"/>
            <w:vAlign w:val="center"/>
            <w:hideMark/>
          </w:tcPr>
          <w:p w14:paraId="53626DC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ТК36 до К-4. 2Ду=100 мм. Прокладка - подземная канальная.</w:t>
            </w:r>
          </w:p>
        </w:tc>
        <w:tc>
          <w:tcPr>
            <w:tcW w:w="2465" w:type="dxa"/>
            <w:shd w:val="clear" w:color="auto" w:fill="auto"/>
            <w:vAlign w:val="center"/>
            <w:hideMark/>
          </w:tcPr>
          <w:p w14:paraId="021A22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FAAF6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1CC9D51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06007E9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w:t>
            </w:r>
          </w:p>
        </w:tc>
        <w:tc>
          <w:tcPr>
            <w:tcW w:w="905" w:type="dxa"/>
            <w:shd w:val="clear" w:color="auto" w:fill="auto"/>
            <w:noWrap/>
            <w:vAlign w:val="center"/>
            <w:hideMark/>
          </w:tcPr>
          <w:p w14:paraId="5C0539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4F732B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227A5394" w14:textId="77777777" w:rsidTr="00E52859">
        <w:trPr>
          <w:trHeight w:val="20"/>
        </w:trPr>
        <w:tc>
          <w:tcPr>
            <w:tcW w:w="936" w:type="dxa"/>
            <w:shd w:val="clear" w:color="auto" w:fill="auto"/>
            <w:noWrap/>
            <w:hideMark/>
          </w:tcPr>
          <w:p w14:paraId="21058B0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3.1.51</w:t>
            </w:r>
          </w:p>
        </w:tc>
        <w:tc>
          <w:tcPr>
            <w:tcW w:w="4566" w:type="dxa"/>
            <w:shd w:val="clear" w:color="auto" w:fill="auto"/>
            <w:vAlign w:val="center"/>
            <w:hideMark/>
          </w:tcPr>
          <w:p w14:paraId="6CB2747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К-5 до К-6. 2Ду=100 мм. Прокладка - подземная канальная.</w:t>
            </w:r>
          </w:p>
        </w:tc>
        <w:tc>
          <w:tcPr>
            <w:tcW w:w="2465" w:type="dxa"/>
            <w:shd w:val="clear" w:color="auto" w:fill="auto"/>
            <w:vAlign w:val="center"/>
            <w:hideMark/>
          </w:tcPr>
          <w:p w14:paraId="152BB2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485AAA6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59486A7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A2A30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w:t>
            </w:r>
          </w:p>
        </w:tc>
        <w:tc>
          <w:tcPr>
            <w:tcW w:w="905" w:type="dxa"/>
            <w:shd w:val="clear" w:color="auto" w:fill="auto"/>
            <w:noWrap/>
            <w:vAlign w:val="center"/>
            <w:hideMark/>
          </w:tcPr>
          <w:p w14:paraId="4F8AD8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1CA9359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78E8F53A" w14:textId="77777777" w:rsidTr="00E52859">
        <w:trPr>
          <w:trHeight w:val="20"/>
        </w:trPr>
        <w:tc>
          <w:tcPr>
            <w:tcW w:w="936" w:type="dxa"/>
            <w:shd w:val="clear" w:color="auto" w:fill="auto"/>
            <w:noWrap/>
            <w:hideMark/>
          </w:tcPr>
          <w:p w14:paraId="49E5073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3.1.52</w:t>
            </w:r>
          </w:p>
        </w:tc>
        <w:tc>
          <w:tcPr>
            <w:tcW w:w="4566" w:type="dxa"/>
            <w:shd w:val="clear" w:color="auto" w:fill="auto"/>
            <w:vAlign w:val="center"/>
            <w:hideMark/>
          </w:tcPr>
          <w:p w14:paraId="7251C60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 до ТК28. 2Ду=100 мм. Прокладка - подземная канальная.</w:t>
            </w:r>
          </w:p>
        </w:tc>
        <w:tc>
          <w:tcPr>
            <w:tcW w:w="2465" w:type="dxa"/>
            <w:shd w:val="clear" w:color="auto" w:fill="auto"/>
            <w:vAlign w:val="center"/>
            <w:hideMark/>
          </w:tcPr>
          <w:p w14:paraId="4626011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B0472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498140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944DF9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53</w:t>
            </w:r>
          </w:p>
        </w:tc>
        <w:tc>
          <w:tcPr>
            <w:tcW w:w="905" w:type="dxa"/>
            <w:shd w:val="clear" w:color="auto" w:fill="auto"/>
            <w:noWrap/>
            <w:vAlign w:val="center"/>
            <w:hideMark/>
          </w:tcPr>
          <w:p w14:paraId="724304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100A5E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359C4988" w14:textId="77777777" w:rsidTr="00E52859">
        <w:trPr>
          <w:trHeight w:val="20"/>
        </w:trPr>
        <w:tc>
          <w:tcPr>
            <w:tcW w:w="936" w:type="dxa"/>
            <w:shd w:val="clear" w:color="auto" w:fill="auto"/>
            <w:noWrap/>
            <w:hideMark/>
          </w:tcPr>
          <w:p w14:paraId="1C149C5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3.1.53</w:t>
            </w:r>
          </w:p>
        </w:tc>
        <w:tc>
          <w:tcPr>
            <w:tcW w:w="4566" w:type="dxa"/>
            <w:shd w:val="clear" w:color="auto" w:fill="auto"/>
            <w:vAlign w:val="center"/>
            <w:hideMark/>
          </w:tcPr>
          <w:p w14:paraId="5DBDBF2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ТК38 до ТК39. 2Ду=100 мм. Прокладка - подземная канальная.</w:t>
            </w:r>
          </w:p>
        </w:tc>
        <w:tc>
          <w:tcPr>
            <w:tcW w:w="2465" w:type="dxa"/>
            <w:shd w:val="clear" w:color="auto" w:fill="auto"/>
            <w:vAlign w:val="center"/>
            <w:hideMark/>
          </w:tcPr>
          <w:p w14:paraId="535AC19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BC26F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D3625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13B82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54,1</w:t>
            </w:r>
          </w:p>
        </w:tc>
        <w:tc>
          <w:tcPr>
            <w:tcW w:w="905" w:type="dxa"/>
            <w:shd w:val="clear" w:color="auto" w:fill="auto"/>
            <w:noWrap/>
            <w:vAlign w:val="center"/>
            <w:hideMark/>
          </w:tcPr>
          <w:p w14:paraId="531BE9A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70DEFCF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0B1A09EA" w14:textId="77777777" w:rsidTr="00E52859">
        <w:trPr>
          <w:trHeight w:val="20"/>
        </w:trPr>
        <w:tc>
          <w:tcPr>
            <w:tcW w:w="936" w:type="dxa"/>
            <w:shd w:val="clear" w:color="auto" w:fill="auto"/>
            <w:noWrap/>
            <w:hideMark/>
          </w:tcPr>
          <w:p w14:paraId="47BDB52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3.1.54</w:t>
            </w:r>
          </w:p>
        </w:tc>
        <w:tc>
          <w:tcPr>
            <w:tcW w:w="4566" w:type="dxa"/>
            <w:shd w:val="clear" w:color="auto" w:fill="auto"/>
            <w:vAlign w:val="center"/>
            <w:hideMark/>
          </w:tcPr>
          <w:p w14:paraId="53DB95B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ТК32 до ТК34. 2Ду=150 мм. Прокладка - подземная канальная.</w:t>
            </w:r>
          </w:p>
        </w:tc>
        <w:tc>
          <w:tcPr>
            <w:tcW w:w="2465" w:type="dxa"/>
            <w:shd w:val="clear" w:color="auto" w:fill="auto"/>
            <w:vAlign w:val="center"/>
            <w:hideMark/>
          </w:tcPr>
          <w:p w14:paraId="2A0AC9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7AE1D6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4FB18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6FE8853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43</w:t>
            </w:r>
          </w:p>
        </w:tc>
        <w:tc>
          <w:tcPr>
            <w:tcW w:w="905" w:type="dxa"/>
            <w:shd w:val="clear" w:color="auto" w:fill="auto"/>
            <w:noWrap/>
            <w:vAlign w:val="center"/>
            <w:hideMark/>
          </w:tcPr>
          <w:p w14:paraId="464CC76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0A8AD5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01CF21E7" w14:textId="77777777" w:rsidTr="00E52859">
        <w:trPr>
          <w:trHeight w:val="20"/>
        </w:trPr>
        <w:tc>
          <w:tcPr>
            <w:tcW w:w="936" w:type="dxa"/>
            <w:shd w:val="clear" w:color="auto" w:fill="auto"/>
            <w:noWrap/>
            <w:hideMark/>
          </w:tcPr>
          <w:p w14:paraId="00FB103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3.1.55</w:t>
            </w:r>
          </w:p>
        </w:tc>
        <w:tc>
          <w:tcPr>
            <w:tcW w:w="4566" w:type="dxa"/>
            <w:shd w:val="clear" w:color="auto" w:fill="auto"/>
            <w:vAlign w:val="center"/>
            <w:hideMark/>
          </w:tcPr>
          <w:p w14:paraId="3AAA601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ТК5 до ТК36. 2Ду=150 мм. Прокладка - подземная канальная.</w:t>
            </w:r>
          </w:p>
        </w:tc>
        <w:tc>
          <w:tcPr>
            <w:tcW w:w="2465" w:type="dxa"/>
            <w:shd w:val="clear" w:color="auto" w:fill="auto"/>
            <w:vAlign w:val="center"/>
            <w:hideMark/>
          </w:tcPr>
          <w:p w14:paraId="3534C56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448588B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51DB745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6B0B9BA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75</w:t>
            </w:r>
          </w:p>
        </w:tc>
        <w:tc>
          <w:tcPr>
            <w:tcW w:w="905" w:type="dxa"/>
            <w:shd w:val="clear" w:color="auto" w:fill="auto"/>
            <w:noWrap/>
            <w:vAlign w:val="center"/>
            <w:hideMark/>
          </w:tcPr>
          <w:p w14:paraId="375F324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5A18BB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639FB48E" w14:textId="77777777" w:rsidTr="00E52859">
        <w:trPr>
          <w:trHeight w:val="20"/>
        </w:trPr>
        <w:tc>
          <w:tcPr>
            <w:tcW w:w="936" w:type="dxa"/>
            <w:shd w:val="clear" w:color="auto" w:fill="auto"/>
            <w:noWrap/>
            <w:hideMark/>
          </w:tcPr>
          <w:p w14:paraId="025450A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3.1.56</w:t>
            </w:r>
          </w:p>
        </w:tc>
        <w:tc>
          <w:tcPr>
            <w:tcW w:w="4566" w:type="dxa"/>
            <w:shd w:val="clear" w:color="auto" w:fill="auto"/>
            <w:vAlign w:val="center"/>
            <w:hideMark/>
          </w:tcPr>
          <w:p w14:paraId="77A6867C" w14:textId="788A1F60" w:rsidR="00A92B2D" w:rsidRPr="008066FC" w:rsidRDefault="00A92B2D" w:rsidP="008066FC">
            <w:pPr>
              <w:spacing w:after="0" w:line="240" w:lineRule="auto"/>
              <w:rPr>
                <w:rFonts w:ascii="Times New Roman" w:eastAsia="Times New Roman" w:hAnsi="Times New Roman"/>
                <w:sz w:val="24"/>
                <w:szCs w:val="24"/>
                <w:lang w:eastAsia="ru-RU"/>
              </w:rPr>
            </w:pPr>
            <w:r w:rsidRPr="008066FC">
              <w:rPr>
                <w:rFonts w:ascii="Times New Roman" w:eastAsia="Times New Roman" w:hAnsi="Times New Roman"/>
                <w:sz w:val="24"/>
                <w:szCs w:val="24"/>
                <w:lang w:eastAsia="ru-RU"/>
              </w:rPr>
              <w:t xml:space="preserve">Перекладка исчерпавшего ресурс участка тепловой сети в зоне действия котельной </w:t>
            </w:r>
            <w:r w:rsidRPr="008066FC">
              <w:rPr>
                <w:rFonts w:ascii="Times New Roman" w:eastAsia="Times New Roman" w:hAnsi="Times New Roman"/>
                <w:sz w:val="24"/>
                <w:szCs w:val="24"/>
                <w:lang w:eastAsia="ru-RU"/>
              </w:rPr>
              <w:lastRenderedPageBreak/>
              <w:t>Центральная от УТ19А до ТК</w:t>
            </w:r>
            <w:r w:rsidR="008066FC" w:rsidRPr="008066FC">
              <w:rPr>
                <w:rFonts w:ascii="Times New Roman" w:eastAsia="Times New Roman" w:hAnsi="Times New Roman"/>
                <w:sz w:val="24"/>
                <w:szCs w:val="24"/>
                <w:lang w:eastAsia="ru-RU"/>
              </w:rPr>
              <w:t>32</w:t>
            </w:r>
            <w:r w:rsidRPr="008066FC">
              <w:rPr>
                <w:rFonts w:ascii="Times New Roman" w:eastAsia="Times New Roman" w:hAnsi="Times New Roman"/>
                <w:sz w:val="24"/>
                <w:szCs w:val="24"/>
                <w:lang w:eastAsia="ru-RU"/>
              </w:rPr>
              <w:t>. 2Ду=207 мм. Прокладка - подземная канальная.</w:t>
            </w:r>
          </w:p>
        </w:tc>
        <w:tc>
          <w:tcPr>
            <w:tcW w:w="2465" w:type="dxa"/>
            <w:shd w:val="clear" w:color="auto" w:fill="auto"/>
            <w:vAlign w:val="center"/>
            <w:hideMark/>
          </w:tcPr>
          <w:p w14:paraId="4A822AE4" w14:textId="77777777" w:rsidR="00A92B2D" w:rsidRPr="008066FC" w:rsidRDefault="00A92B2D" w:rsidP="00A92B2D">
            <w:pPr>
              <w:spacing w:after="0" w:line="240" w:lineRule="auto"/>
              <w:jc w:val="center"/>
              <w:rPr>
                <w:rFonts w:ascii="Times New Roman" w:eastAsia="Times New Roman" w:hAnsi="Times New Roman"/>
                <w:sz w:val="24"/>
                <w:szCs w:val="24"/>
                <w:lang w:eastAsia="ru-RU"/>
              </w:rPr>
            </w:pPr>
            <w:r w:rsidRPr="008066FC">
              <w:rPr>
                <w:rFonts w:ascii="Times New Roman" w:eastAsia="Times New Roman" w:hAnsi="Times New Roman"/>
                <w:sz w:val="24"/>
                <w:szCs w:val="24"/>
                <w:lang w:eastAsia="ru-RU"/>
              </w:rPr>
              <w:lastRenderedPageBreak/>
              <w:t>В соответствии с утвержденной сх</w:t>
            </w:r>
            <w:r w:rsidRPr="008066FC">
              <w:rPr>
                <w:rFonts w:ascii="Times New Roman" w:eastAsia="Times New Roman" w:hAnsi="Times New Roman"/>
                <w:sz w:val="24"/>
                <w:szCs w:val="24"/>
                <w:lang w:eastAsia="ru-RU"/>
              </w:rPr>
              <w:t>е</w:t>
            </w:r>
            <w:r w:rsidRPr="008066FC">
              <w:rPr>
                <w:rFonts w:ascii="Times New Roman" w:eastAsia="Times New Roman" w:hAnsi="Times New Roman"/>
                <w:sz w:val="24"/>
                <w:szCs w:val="24"/>
                <w:lang w:eastAsia="ru-RU"/>
              </w:rPr>
              <w:lastRenderedPageBreak/>
              <w:t>мой теплоснабжения</w:t>
            </w:r>
          </w:p>
        </w:tc>
        <w:tc>
          <w:tcPr>
            <w:tcW w:w="2135" w:type="dxa"/>
            <w:shd w:val="clear" w:color="auto" w:fill="auto"/>
            <w:vAlign w:val="center"/>
            <w:hideMark/>
          </w:tcPr>
          <w:p w14:paraId="7EB45C18" w14:textId="77777777" w:rsidR="00A92B2D" w:rsidRPr="008066FC" w:rsidRDefault="00A92B2D" w:rsidP="00A92B2D">
            <w:pPr>
              <w:spacing w:after="0" w:line="240" w:lineRule="auto"/>
              <w:jc w:val="center"/>
              <w:rPr>
                <w:rFonts w:ascii="Times New Roman" w:eastAsia="Times New Roman" w:hAnsi="Times New Roman"/>
                <w:sz w:val="24"/>
                <w:szCs w:val="24"/>
                <w:lang w:eastAsia="ru-RU"/>
              </w:rPr>
            </w:pPr>
            <w:proofErr w:type="spellStart"/>
            <w:r w:rsidRPr="008066FC">
              <w:rPr>
                <w:rFonts w:ascii="Times New Roman" w:eastAsia="Times New Roman" w:hAnsi="Times New Roman"/>
                <w:sz w:val="24"/>
                <w:szCs w:val="24"/>
                <w:lang w:eastAsia="ru-RU"/>
              </w:rPr>
              <w:lastRenderedPageBreak/>
              <w:t>рп</w:t>
            </w:r>
            <w:proofErr w:type="spellEnd"/>
            <w:r w:rsidRPr="008066FC">
              <w:rPr>
                <w:rFonts w:ascii="Times New Roman" w:eastAsia="Times New Roman" w:hAnsi="Times New Roman"/>
                <w:sz w:val="24"/>
                <w:szCs w:val="24"/>
                <w:lang w:eastAsia="ru-RU"/>
              </w:rPr>
              <w:t>. Аскиз</w:t>
            </w:r>
          </w:p>
        </w:tc>
        <w:tc>
          <w:tcPr>
            <w:tcW w:w="1910" w:type="dxa"/>
            <w:shd w:val="clear" w:color="auto" w:fill="auto"/>
            <w:vAlign w:val="center"/>
            <w:hideMark/>
          </w:tcPr>
          <w:p w14:paraId="683DFACE" w14:textId="77777777" w:rsidR="00A92B2D" w:rsidRPr="008066FC" w:rsidRDefault="00A92B2D" w:rsidP="00A92B2D">
            <w:pPr>
              <w:spacing w:after="0" w:line="240" w:lineRule="auto"/>
              <w:jc w:val="center"/>
              <w:rPr>
                <w:rFonts w:ascii="Times New Roman" w:eastAsia="Times New Roman" w:hAnsi="Times New Roman"/>
                <w:sz w:val="24"/>
                <w:szCs w:val="24"/>
                <w:lang w:eastAsia="ru-RU"/>
              </w:rPr>
            </w:pPr>
            <w:r w:rsidRPr="008066FC">
              <w:rPr>
                <w:rFonts w:ascii="Times New Roman" w:eastAsia="Times New Roman" w:hAnsi="Times New Roman"/>
                <w:sz w:val="24"/>
                <w:szCs w:val="24"/>
                <w:lang w:eastAsia="ru-RU"/>
              </w:rPr>
              <w:t xml:space="preserve">Протяженность, </w:t>
            </w:r>
            <w:proofErr w:type="spellStart"/>
            <w:r w:rsidRPr="008066FC">
              <w:rPr>
                <w:rFonts w:ascii="Times New Roman" w:eastAsia="Times New Roman" w:hAnsi="Times New Roman"/>
                <w:sz w:val="24"/>
                <w:szCs w:val="24"/>
                <w:lang w:eastAsia="ru-RU"/>
              </w:rPr>
              <w:t>п.м</w:t>
            </w:r>
            <w:proofErr w:type="spellEnd"/>
            <w:r w:rsidRPr="008066FC">
              <w:rPr>
                <w:rFonts w:ascii="Times New Roman" w:eastAsia="Times New Roman" w:hAnsi="Times New Roman"/>
                <w:sz w:val="24"/>
                <w:szCs w:val="24"/>
                <w:lang w:eastAsia="ru-RU"/>
              </w:rPr>
              <w:t xml:space="preserve"> </w:t>
            </w:r>
          </w:p>
        </w:tc>
        <w:tc>
          <w:tcPr>
            <w:tcW w:w="1423" w:type="dxa"/>
            <w:shd w:val="clear" w:color="auto" w:fill="auto"/>
            <w:noWrap/>
            <w:vAlign w:val="center"/>
            <w:hideMark/>
          </w:tcPr>
          <w:p w14:paraId="2CCB94DE" w14:textId="3F61092C" w:rsidR="00A92B2D" w:rsidRPr="00A92B2D" w:rsidRDefault="008066FC" w:rsidP="00A92B2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194</w:t>
            </w:r>
          </w:p>
        </w:tc>
        <w:tc>
          <w:tcPr>
            <w:tcW w:w="905" w:type="dxa"/>
            <w:shd w:val="clear" w:color="auto" w:fill="auto"/>
            <w:noWrap/>
            <w:vAlign w:val="center"/>
            <w:hideMark/>
          </w:tcPr>
          <w:p w14:paraId="191ACEEF" w14:textId="26735834" w:rsidR="00A92B2D" w:rsidRPr="00A92B2D" w:rsidRDefault="008066FC" w:rsidP="00A92B2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348168D6" w14:textId="7E8651C5" w:rsidR="00A92B2D" w:rsidRPr="00A92B2D" w:rsidRDefault="008066FC" w:rsidP="00A92B2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r>
      <w:tr w:rsidR="00A92B2D" w:rsidRPr="00A92B2D" w14:paraId="1ACA3AB2" w14:textId="77777777" w:rsidTr="00E52859">
        <w:trPr>
          <w:trHeight w:val="20"/>
        </w:trPr>
        <w:tc>
          <w:tcPr>
            <w:tcW w:w="936" w:type="dxa"/>
            <w:shd w:val="clear" w:color="auto" w:fill="auto"/>
            <w:noWrap/>
            <w:hideMark/>
          </w:tcPr>
          <w:p w14:paraId="19554154" w14:textId="5F80049E" w:rsidR="00A92B2D" w:rsidRPr="00A92B2D" w:rsidRDefault="00A92B2D" w:rsidP="008066FC">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3.1.5</w:t>
            </w:r>
            <w:r w:rsidR="008066FC">
              <w:rPr>
                <w:rFonts w:ascii="Times New Roman" w:eastAsia="Times New Roman" w:hAnsi="Times New Roman"/>
                <w:color w:val="000000"/>
                <w:sz w:val="24"/>
                <w:szCs w:val="24"/>
                <w:lang w:eastAsia="ru-RU"/>
              </w:rPr>
              <w:t>7</w:t>
            </w:r>
          </w:p>
        </w:tc>
        <w:tc>
          <w:tcPr>
            <w:tcW w:w="4566" w:type="dxa"/>
            <w:shd w:val="clear" w:color="auto" w:fill="auto"/>
            <w:vAlign w:val="center"/>
            <w:hideMark/>
          </w:tcPr>
          <w:p w14:paraId="76B7FBE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ТК8 до ТК9. 2Ду=207 мм. Прокладка - подземная канальная.</w:t>
            </w:r>
          </w:p>
        </w:tc>
        <w:tc>
          <w:tcPr>
            <w:tcW w:w="2465" w:type="dxa"/>
            <w:shd w:val="clear" w:color="auto" w:fill="auto"/>
            <w:vAlign w:val="center"/>
            <w:hideMark/>
          </w:tcPr>
          <w:p w14:paraId="0B476BD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4E01D7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7C377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60B937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w:t>
            </w:r>
          </w:p>
        </w:tc>
        <w:tc>
          <w:tcPr>
            <w:tcW w:w="905" w:type="dxa"/>
            <w:shd w:val="clear" w:color="auto" w:fill="auto"/>
            <w:noWrap/>
            <w:vAlign w:val="center"/>
            <w:hideMark/>
          </w:tcPr>
          <w:p w14:paraId="3CA291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3AB39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2DD9FA80" w14:textId="77777777" w:rsidTr="00E52859">
        <w:trPr>
          <w:trHeight w:val="20"/>
        </w:trPr>
        <w:tc>
          <w:tcPr>
            <w:tcW w:w="936" w:type="dxa"/>
            <w:shd w:val="clear" w:color="auto" w:fill="auto"/>
            <w:noWrap/>
            <w:hideMark/>
          </w:tcPr>
          <w:p w14:paraId="5B3A8BEA" w14:textId="02729E12" w:rsidR="00A92B2D" w:rsidRPr="00A92B2D" w:rsidRDefault="00A92B2D" w:rsidP="008066FC">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w:t>
            </w:r>
            <w:r w:rsidR="008066FC">
              <w:rPr>
                <w:rFonts w:ascii="Times New Roman" w:eastAsia="Times New Roman" w:hAnsi="Times New Roman"/>
                <w:color w:val="000000"/>
                <w:sz w:val="24"/>
                <w:szCs w:val="24"/>
                <w:lang w:eastAsia="ru-RU"/>
              </w:rPr>
              <w:t>58</w:t>
            </w:r>
          </w:p>
        </w:tc>
        <w:tc>
          <w:tcPr>
            <w:tcW w:w="4566" w:type="dxa"/>
            <w:shd w:val="clear" w:color="auto" w:fill="auto"/>
            <w:vAlign w:val="center"/>
            <w:hideMark/>
          </w:tcPr>
          <w:p w14:paraId="7016744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ТК6 до ТК8. 2Ду=207 мм. Прокладка - надземная.</w:t>
            </w:r>
          </w:p>
        </w:tc>
        <w:tc>
          <w:tcPr>
            <w:tcW w:w="2465" w:type="dxa"/>
            <w:shd w:val="clear" w:color="auto" w:fill="auto"/>
            <w:vAlign w:val="center"/>
            <w:hideMark/>
          </w:tcPr>
          <w:p w14:paraId="2877098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79B55C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D9C40E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2E7262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149</w:t>
            </w:r>
          </w:p>
        </w:tc>
        <w:tc>
          <w:tcPr>
            <w:tcW w:w="905" w:type="dxa"/>
            <w:shd w:val="clear" w:color="auto" w:fill="auto"/>
            <w:noWrap/>
            <w:vAlign w:val="center"/>
            <w:hideMark/>
          </w:tcPr>
          <w:p w14:paraId="7527F31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18A5DB4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40663C19" w14:textId="77777777" w:rsidTr="00E52859">
        <w:trPr>
          <w:trHeight w:val="20"/>
        </w:trPr>
        <w:tc>
          <w:tcPr>
            <w:tcW w:w="936" w:type="dxa"/>
            <w:shd w:val="clear" w:color="auto" w:fill="auto"/>
            <w:noWrap/>
            <w:hideMark/>
          </w:tcPr>
          <w:p w14:paraId="1E6BD3D3" w14:textId="26B39369" w:rsidR="00A92B2D" w:rsidRPr="00A92B2D" w:rsidRDefault="008066FC" w:rsidP="008066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3.1.59</w:t>
            </w:r>
          </w:p>
        </w:tc>
        <w:tc>
          <w:tcPr>
            <w:tcW w:w="4566" w:type="dxa"/>
            <w:shd w:val="clear" w:color="auto" w:fill="auto"/>
            <w:vAlign w:val="center"/>
            <w:hideMark/>
          </w:tcPr>
          <w:p w14:paraId="29A9F88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ТК9 до ПНС. 2Ду=207 мм. Прокладка - подземная канальная.</w:t>
            </w:r>
          </w:p>
        </w:tc>
        <w:tc>
          <w:tcPr>
            <w:tcW w:w="2465" w:type="dxa"/>
            <w:shd w:val="clear" w:color="auto" w:fill="auto"/>
            <w:vAlign w:val="center"/>
            <w:hideMark/>
          </w:tcPr>
          <w:p w14:paraId="78B039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BA235A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8F15FB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EF11E8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w:t>
            </w:r>
          </w:p>
        </w:tc>
        <w:tc>
          <w:tcPr>
            <w:tcW w:w="905" w:type="dxa"/>
            <w:shd w:val="clear" w:color="auto" w:fill="auto"/>
            <w:noWrap/>
            <w:vAlign w:val="center"/>
            <w:hideMark/>
          </w:tcPr>
          <w:p w14:paraId="232E27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CA27B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319FA5B2" w14:textId="77777777" w:rsidTr="00E52859">
        <w:trPr>
          <w:trHeight w:val="20"/>
        </w:trPr>
        <w:tc>
          <w:tcPr>
            <w:tcW w:w="936" w:type="dxa"/>
            <w:shd w:val="clear" w:color="auto" w:fill="auto"/>
            <w:noWrap/>
            <w:hideMark/>
          </w:tcPr>
          <w:p w14:paraId="0714C0A8" w14:textId="51CE7F8B" w:rsidR="00A92B2D" w:rsidRPr="00A92B2D" w:rsidRDefault="00A92B2D" w:rsidP="008066FC">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3.1.6</w:t>
            </w:r>
            <w:r w:rsidR="008066FC">
              <w:rPr>
                <w:rFonts w:ascii="Times New Roman" w:eastAsia="Times New Roman" w:hAnsi="Times New Roman"/>
                <w:color w:val="000000"/>
                <w:sz w:val="24"/>
                <w:szCs w:val="24"/>
                <w:lang w:eastAsia="ru-RU"/>
              </w:rPr>
              <w:t>0</w:t>
            </w:r>
          </w:p>
        </w:tc>
        <w:tc>
          <w:tcPr>
            <w:tcW w:w="4566" w:type="dxa"/>
            <w:shd w:val="clear" w:color="auto" w:fill="auto"/>
            <w:vAlign w:val="center"/>
            <w:hideMark/>
          </w:tcPr>
          <w:p w14:paraId="422FAF7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ТК-9/1 до УТ19. 2Ду=207 мм. Прокладка - подземная канальная.</w:t>
            </w:r>
          </w:p>
        </w:tc>
        <w:tc>
          <w:tcPr>
            <w:tcW w:w="2465" w:type="dxa"/>
            <w:shd w:val="clear" w:color="auto" w:fill="auto"/>
            <w:vAlign w:val="center"/>
            <w:hideMark/>
          </w:tcPr>
          <w:p w14:paraId="3A6C530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68BA471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D4596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01B2E8A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52</w:t>
            </w:r>
          </w:p>
        </w:tc>
        <w:tc>
          <w:tcPr>
            <w:tcW w:w="905" w:type="dxa"/>
            <w:shd w:val="clear" w:color="auto" w:fill="auto"/>
            <w:noWrap/>
            <w:vAlign w:val="center"/>
            <w:hideMark/>
          </w:tcPr>
          <w:p w14:paraId="47934AA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78A373D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04F78376" w14:textId="77777777" w:rsidTr="00E52859">
        <w:trPr>
          <w:trHeight w:val="20"/>
        </w:trPr>
        <w:tc>
          <w:tcPr>
            <w:tcW w:w="936" w:type="dxa"/>
            <w:shd w:val="clear" w:color="auto" w:fill="auto"/>
            <w:noWrap/>
            <w:hideMark/>
          </w:tcPr>
          <w:p w14:paraId="54A4661E" w14:textId="696FDAFC" w:rsidR="00A92B2D" w:rsidRPr="00A92B2D" w:rsidRDefault="00A92B2D" w:rsidP="008066FC">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3.1.6</w:t>
            </w:r>
            <w:r w:rsidR="008066FC">
              <w:rPr>
                <w:rFonts w:ascii="Times New Roman" w:eastAsia="Times New Roman" w:hAnsi="Times New Roman"/>
                <w:color w:val="000000"/>
                <w:sz w:val="24"/>
                <w:szCs w:val="24"/>
                <w:lang w:eastAsia="ru-RU"/>
              </w:rPr>
              <w:t>1</w:t>
            </w:r>
          </w:p>
        </w:tc>
        <w:tc>
          <w:tcPr>
            <w:tcW w:w="4566" w:type="dxa"/>
            <w:shd w:val="clear" w:color="auto" w:fill="auto"/>
            <w:vAlign w:val="center"/>
            <w:hideMark/>
          </w:tcPr>
          <w:p w14:paraId="41EE7F8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ТК5 до ТК3А. 2Ду=207 мм. Прокладка - надземная.</w:t>
            </w:r>
          </w:p>
        </w:tc>
        <w:tc>
          <w:tcPr>
            <w:tcW w:w="2465" w:type="dxa"/>
            <w:shd w:val="clear" w:color="auto" w:fill="auto"/>
            <w:vAlign w:val="center"/>
            <w:hideMark/>
          </w:tcPr>
          <w:p w14:paraId="759FA7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08EAAA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D8B986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5F62B12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83</w:t>
            </w:r>
          </w:p>
        </w:tc>
        <w:tc>
          <w:tcPr>
            <w:tcW w:w="905" w:type="dxa"/>
            <w:shd w:val="clear" w:color="auto" w:fill="auto"/>
            <w:noWrap/>
            <w:vAlign w:val="center"/>
            <w:hideMark/>
          </w:tcPr>
          <w:p w14:paraId="6832600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6F9A13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17010F32" w14:textId="77777777" w:rsidTr="00E52859">
        <w:trPr>
          <w:trHeight w:val="20"/>
        </w:trPr>
        <w:tc>
          <w:tcPr>
            <w:tcW w:w="936" w:type="dxa"/>
            <w:shd w:val="clear" w:color="auto" w:fill="auto"/>
            <w:noWrap/>
            <w:hideMark/>
          </w:tcPr>
          <w:p w14:paraId="267AF872" w14:textId="0656AF30" w:rsidR="00A92B2D" w:rsidRPr="00A92B2D" w:rsidRDefault="00A92B2D" w:rsidP="008066FC">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3.1.6</w:t>
            </w:r>
            <w:r w:rsidR="008066FC">
              <w:rPr>
                <w:rFonts w:ascii="Times New Roman" w:eastAsia="Times New Roman" w:hAnsi="Times New Roman"/>
                <w:color w:val="000000"/>
                <w:sz w:val="24"/>
                <w:szCs w:val="24"/>
                <w:lang w:eastAsia="ru-RU"/>
              </w:rPr>
              <w:t>2</w:t>
            </w:r>
          </w:p>
        </w:tc>
        <w:tc>
          <w:tcPr>
            <w:tcW w:w="4566" w:type="dxa"/>
            <w:shd w:val="clear" w:color="auto" w:fill="auto"/>
            <w:vAlign w:val="center"/>
            <w:hideMark/>
          </w:tcPr>
          <w:p w14:paraId="5699F83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ПНС до ТК-9/1. 2Ду=207 мм. Прокладка - подземная канальная.</w:t>
            </w:r>
          </w:p>
        </w:tc>
        <w:tc>
          <w:tcPr>
            <w:tcW w:w="2465" w:type="dxa"/>
            <w:shd w:val="clear" w:color="auto" w:fill="auto"/>
            <w:vAlign w:val="center"/>
            <w:hideMark/>
          </w:tcPr>
          <w:p w14:paraId="6BD3544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255517E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C822F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956489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w:t>
            </w:r>
          </w:p>
        </w:tc>
        <w:tc>
          <w:tcPr>
            <w:tcW w:w="905" w:type="dxa"/>
            <w:shd w:val="clear" w:color="auto" w:fill="auto"/>
            <w:noWrap/>
            <w:vAlign w:val="center"/>
            <w:hideMark/>
          </w:tcPr>
          <w:p w14:paraId="3E2BDFF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43CAE8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466FC29A" w14:textId="77777777" w:rsidTr="00E52859">
        <w:trPr>
          <w:trHeight w:val="20"/>
        </w:trPr>
        <w:tc>
          <w:tcPr>
            <w:tcW w:w="936" w:type="dxa"/>
            <w:shd w:val="clear" w:color="auto" w:fill="auto"/>
            <w:noWrap/>
            <w:hideMark/>
          </w:tcPr>
          <w:p w14:paraId="1EB0BEF1" w14:textId="6EE8FBA8" w:rsidR="00A92B2D" w:rsidRPr="00A92B2D" w:rsidRDefault="00A92B2D" w:rsidP="008066FC">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3.1.6</w:t>
            </w:r>
            <w:r w:rsidR="008066FC">
              <w:rPr>
                <w:rFonts w:ascii="Times New Roman" w:eastAsia="Times New Roman" w:hAnsi="Times New Roman"/>
                <w:color w:val="000000"/>
                <w:sz w:val="24"/>
                <w:szCs w:val="24"/>
                <w:lang w:eastAsia="ru-RU"/>
              </w:rPr>
              <w:t>3</w:t>
            </w:r>
          </w:p>
        </w:tc>
        <w:tc>
          <w:tcPr>
            <w:tcW w:w="4566" w:type="dxa"/>
            <w:shd w:val="clear" w:color="auto" w:fill="auto"/>
            <w:vAlign w:val="center"/>
            <w:hideMark/>
          </w:tcPr>
          <w:p w14:paraId="7D99EBD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w:t>
            </w:r>
            <w:r w:rsidRPr="00A92B2D">
              <w:rPr>
                <w:rFonts w:ascii="Times New Roman" w:eastAsia="Times New Roman" w:hAnsi="Times New Roman"/>
                <w:color w:val="000000"/>
                <w:sz w:val="24"/>
                <w:szCs w:val="24"/>
                <w:lang w:eastAsia="ru-RU"/>
              </w:rPr>
              <w:lastRenderedPageBreak/>
              <w:t>тепловой сети в зоне действия котельной Центральная от ТК3А до ТК6. 2Ду=207 мм. Прокладка - надземная.</w:t>
            </w:r>
          </w:p>
        </w:tc>
        <w:tc>
          <w:tcPr>
            <w:tcW w:w="2465" w:type="dxa"/>
            <w:shd w:val="clear" w:color="auto" w:fill="auto"/>
            <w:vAlign w:val="center"/>
            <w:hideMark/>
          </w:tcPr>
          <w:p w14:paraId="14FA15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В соответствии с </w:t>
            </w:r>
            <w:r w:rsidRPr="00A92B2D">
              <w:rPr>
                <w:rFonts w:ascii="Times New Roman" w:eastAsia="Times New Roman" w:hAnsi="Times New Roman"/>
                <w:color w:val="000000"/>
                <w:sz w:val="24"/>
                <w:szCs w:val="24"/>
                <w:lang w:eastAsia="ru-RU"/>
              </w:rPr>
              <w:lastRenderedPageBreak/>
              <w:t>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90E89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1DCFFF1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lastRenderedPageBreak/>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F7A8CF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877</w:t>
            </w:r>
          </w:p>
        </w:tc>
        <w:tc>
          <w:tcPr>
            <w:tcW w:w="905" w:type="dxa"/>
            <w:shd w:val="clear" w:color="auto" w:fill="auto"/>
            <w:noWrap/>
            <w:vAlign w:val="center"/>
            <w:hideMark/>
          </w:tcPr>
          <w:p w14:paraId="2B7FD2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61BA62D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r>
      <w:tr w:rsidR="00A92B2D" w:rsidRPr="00A92B2D" w14:paraId="713D760A" w14:textId="77777777" w:rsidTr="00E52859">
        <w:trPr>
          <w:trHeight w:val="20"/>
        </w:trPr>
        <w:tc>
          <w:tcPr>
            <w:tcW w:w="936" w:type="dxa"/>
            <w:shd w:val="clear" w:color="auto" w:fill="auto"/>
            <w:noWrap/>
            <w:hideMark/>
          </w:tcPr>
          <w:p w14:paraId="4889739F" w14:textId="1541A6E6" w:rsidR="00A92B2D" w:rsidRPr="00A92B2D" w:rsidRDefault="00A92B2D" w:rsidP="008066FC">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3.1.6</w:t>
            </w:r>
            <w:r w:rsidR="008066FC">
              <w:rPr>
                <w:rFonts w:ascii="Times New Roman" w:eastAsia="Times New Roman" w:hAnsi="Times New Roman"/>
                <w:color w:val="000000"/>
                <w:sz w:val="24"/>
                <w:szCs w:val="24"/>
                <w:lang w:eastAsia="ru-RU"/>
              </w:rPr>
              <w:t>4</w:t>
            </w:r>
          </w:p>
        </w:tc>
        <w:tc>
          <w:tcPr>
            <w:tcW w:w="4566" w:type="dxa"/>
            <w:shd w:val="clear" w:color="auto" w:fill="auto"/>
            <w:vAlign w:val="center"/>
            <w:hideMark/>
          </w:tcPr>
          <w:p w14:paraId="5C25874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ТК4 до ТК5. 2Ду=207 мм. Прокладка - подземная канальная.</w:t>
            </w:r>
          </w:p>
        </w:tc>
        <w:tc>
          <w:tcPr>
            <w:tcW w:w="2465" w:type="dxa"/>
            <w:shd w:val="clear" w:color="auto" w:fill="auto"/>
            <w:vAlign w:val="center"/>
            <w:hideMark/>
          </w:tcPr>
          <w:p w14:paraId="26C2C96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9B5CA9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6E28D51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2F83F1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74</w:t>
            </w:r>
          </w:p>
        </w:tc>
        <w:tc>
          <w:tcPr>
            <w:tcW w:w="905" w:type="dxa"/>
            <w:shd w:val="clear" w:color="auto" w:fill="auto"/>
            <w:noWrap/>
            <w:vAlign w:val="center"/>
            <w:hideMark/>
          </w:tcPr>
          <w:p w14:paraId="73CD134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2027</w:t>
            </w:r>
          </w:p>
        </w:tc>
        <w:tc>
          <w:tcPr>
            <w:tcW w:w="970" w:type="dxa"/>
            <w:shd w:val="clear" w:color="auto" w:fill="auto"/>
            <w:noWrap/>
            <w:vAlign w:val="center"/>
            <w:hideMark/>
          </w:tcPr>
          <w:p w14:paraId="1D6971B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2027</w:t>
            </w:r>
          </w:p>
        </w:tc>
      </w:tr>
      <w:tr w:rsidR="00A92B2D" w:rsidRPr="00A92B2D" w14:paraId="2F842228" w14:textId="77777777" w:rsidTr="00E52859">
        <w:trPr>
          <w:trHeight w:val="20"/>
        </w:trPr>
        <w:tc>
          <w:tcPr>
            <w:tcW w:w="936" w:type="dxa"/>
            <w:shd w:val="clear" w:color="auto" w:fill="auto"/>
            <w:noWrap/>
            <w:hideMark/>
          </w:tcPr>
          <w:p w14:paraId="5DE64CAD" w14:textId="7D026134" w:rsidR="00A92B2D" w:rsidRPr="00A92B2D" w:rsidRDefault="00A92B2D" w:rsidP="008066FC">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3.1.6</w:t>
            </w:r>
            <w:r w:rsidR="008066FC">
              <w:rPr>
                <w:rFonts w:ascii="Times New Roman" w:eastAsia="Times New Roman" w:hAnsi="Times New Roman"/>
                <w:color w:val="000000"/>
                <w:sz w:val="24"/>
                <w:szCs w:val="24"/>
                <w:lang w:eastAsia="ru-RU"/>
              </w:rPr>
              <w:t>5</w:t>
            </w:r>
          </w:p>
        </w:tc>
        <w:tc>
          <w:tcPr>
            <w:tcW w:w="4566" w:type="dxa"/>
            <w:shd w:val="clear" w:color="auto" w:fill="auto"/>
            <w:vAlign w:val="center"/>
            <w:hideMark/>
          </w:tcPr>
          <w:p w14:paraId="67186A2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 до ТК4. 2Ду=207 мм. Прокладка - подземная канальная.</w:t>
            </w:r>
          </w:p>
        </w:tc>
        <w:tc>
          <w:tcPr>
            <w:tcW w:w="2465" w:type="dxa"/>
            <w:shd w:val="clear" w:color="auto" w:fill="auto"/>
            <w:vAlign w:val="center"/>
            <w:hideMark/>
          </w:tcPr>
          <w:p w14:paraId="2EAE3E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6DA756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79FFD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5FC5D14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150</w:t>
            </w:r>
          </w:p>
        </w:tc>
        <w:tc>
          <w:tcPr>
            <w:tcW w:w="905" w:type="dxa"/>
            <w:shd w:val="clear" w:color="auto" w:fill="auto"/>
            <w:noWrap/>
            <w:vAlign w:val="center"/>
            <w:hideMark/>
          </w:tcPr>
          <w:p w14:paraId="42FAB49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c>
          <w:tcPr>
            <w:tcW w:w="970" w:type="dxa"/>
            <w:shd w:val="clear" w:color="auto" w:fill="auto"/>
            <w:noWrap/>
            <w:vAlign w:val="center"/>
            <w:hideMark/>
          </w:tcPr>
          <w:p w14:paraId="26EEBA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r>
      <w:tr w:rsidR="00A92B2D" w:rsidRPr="00A92B2D" w14:paraId="165F2A21" w14:textId="77777777" w:rsidTr="00E52859">
        <w:trPr>
          <w:trHeight w:val="20"/>
        </w:trPr>
        <w:tc>
          <w:tcPr>
            <w:tcW w:w="936" w:type="dxa"/>
            <w:shd w:val="clear" w:color="auto" w:fill="auto"/>
            <w:noWrap/>
            <w:hideMark/>
          </w:tcPr>
          <w:p w14:paraId="7B1F18E4" w14:textId="511B5CF1" w:rsidR="00A92B2D" w:rsidRPr="00A92B2D" w:rsidRDefault="00A92B2D" w:rsidP="008066FC">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3.1.6</w:t>
            </w:r>
            <w:r w:rsidR="008066FC">
              <w:rPr>
                <w:rFonts w:ascii="Times New Roman" w:eastAsia="Times New Roman" w:hAnsi="Times New Roman"/>
                <w:color w:val="000000"/>
                <w:sz w:val="24"/>
                <w:szCs w:val="24"/>
                <w:lang w:eastAsia="ru-RU"/>
              </w:rPr>
              <w:t>6</w:t>
            </w:r>
          </w:p>
        </w:tc>
        <w:tc>
          <w:tcPr>
            <w:tcW w:w="4566" w:type="dxa"/>
            <w:shd w:val="clear" w:color="auto" w:fill="auto"/>
            <w:vAlign w:val="center"/>
            <w:hideMark/>
          </w:tcPr>
          <w:p w14:paraId="730AE42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 до ТК3. 2Ду=207 мм. Прокладка - подземная канальная.</w:t>
            </w:r>
          </w:p>
        </w:tc>
        <w:tc>
          <w:tcPr>
            <w:tcW w:w="2465" w:type="dxa"/>
            <w:shd w:val="clear" w:color="auto" w:fill="auto"/>
            <w:vAlign w:val="center"/>
            <w:hideMark/>
          </w:tcPr>
          <w:p w14:paraId="03DF99C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41BAA5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462517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6ADB89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30</w:t>
            </w:r>
          </w:p>
        </w:tc>
        <w:tc>
          <w:tcPr>
            <w:tcW w:w="905" w:type="dxa"/>
            <w:shd w:val="clear" w:color="auto" w:fill="auto"/>
            <w:noWrap/>
            <w:vAlign w:val="center"/>
            <w:hideMark/>
          </w:tcPr>
          <w:p w14:paraId="0325EDF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2027</w:t>
            </w:r>
          </w:p>
        </w:tc>
        <w:tc>
          <w:tcPr>
            <w:tcW w:w="970" w:type="dxa"/>
            <w:shd w:val="clear" w:color="auto" w:fill="auto"/>
            <w:noWrap/>
            <w:vAlign w:val="center"/>
            <w:hideMark/>
          </w:tcPr>
          <w:p w14:paraId="612653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2027</w:t>
            </w:r>
          </w:p>
        </w:tc>
      </w:tr>
      <w:tr w:rsidR="00A92B2D" w:rsidRPr="00A92B2D" w14:paraId="794E0949" w14:textId="77777777" w:rsidTr="00E52859">
        <w:trPr>
          <w:trHeight w:val="20"/>
        </w:trPr>
        <w:tc>
          <w:tcPr>
            <w:tcW w:w="936" w:type="dxa"/>
            <w:shd w:val="clear" w:color="auto" w:fill="auto"/>
            <w:noWrap/>
            <w:hideMark/>
          </w:tcPr>
          <w:p w14:paraId="5BDFF46D" w14:textId="0AF9B153" w:rsidR="00A92B2D" w:rsidRPr="00A92B2D" w:rsidRDefault="008066FC" w:rsidP="008066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3.1.67</w:t>
            </w:r>
          </w:p>
        </w:tc>
        <w:tc>
          <w:tcPr>
            <w:tcW w:w="4566" w:type="dxa"/>
            <w:shd w:val="clear" w:color="auto" w:fill="auto"/>
            <w:vAlign w:val="center"/>
            <w:hideMark/>
          </w:tcPr>
          <w:p w14:paraId="39B0DB8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 до ТК2. 2Ду=207 мм. Прокладка - надземная.</w:t>
            </w:r>
          </w:p>
        </w:tc>
        <w:tc>
          <w:tcPr>
            <w:tcW w:w="2465" w:type="dxa"/>
            <w:shd w:val="clear" w:color="auto" w:fill="auto"/>
            <w:vAlign w:val="center"/>
            <w:hideMark/>
          </w:tcPr>
          <w:p w14:paraId="50E2B36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2408EC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0552B2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509DD8F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208</w:t>
            </w:r>
          </w:p>
        </w:tc>
        <w:tc>
          <w:tcPr>
            <w:tcW w:w="905" w:type="dxa"/>
            <w:shd w:val="clear" w:color="auto" w:fill="auto"/>
            <w:noWrap/>
            <w:vAlign w:val="center"/>
            <w:hideMark/>
          </w:tcPr>
          <w:p w14:paraId="529A2D9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2027</w:t>
            </w:r>
          </w:p>
        </w:tc>
        <w:tc>
          <w:tcPr>
            <w:tcW w:w="970" w:type="dxa"/>
            <w:shd w:val="clear" w:color="auto" w:fill="auto"/>
            <w:noWrap/>
            <w:vAlign w:val="center"/>
            <w:hideMark/>
          </w:tcPr>
          <w:p w14:paraId="7FD3BED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2027</w:t>
            </w:r>
          </w:p>
        </w:tc>
      </w:tr>
      <w:tr w:rsidR="00A92B2D" w:rsidRPr="00A92B2D" w14:paraId="56851C17" w14:textId="77777777" w:rsidTr="00E52859">
        <w:trPr>
          <w:trHeight w:val="20"/>
        </w:trPr>
        <w:tc>
          <w:tcPr>
            <w:tcW w:w="936" w:type="dxa"/>
            <w:shd w:val="clear" w:color="auto" w:fill="auto"/>
            <w:noWrap/>
            <w:hideMark/>
          </w:tcPr>
          <w:p w14:paraId="41C73007" w14:textId="5E4D5D9A" w:rsidR="00A92B2D" w:rsidRPr="00A92B2D" w:rsidRDefault="008066FC" w:rsidP="008066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3.1.68</w:t>
            </w:r>
          </w:p>
        </w:tc>
        <w:tc>
          <w:tcPr>
            <w:tcW w:w="4566" w:type="dxa"/>
            <w:shd w:val="clear" w:color="auto" w:fill="auto"/>
            <w:vAlign w:val="center"/>
            <w:hideMark/>
          </w:tcPr>
          <w:p w14:paraId="118A55C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Центральная котельная до ТК1. 2Ду=207 мм. Прокладка - по</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земная канальная.</w:t>
            </w:r>
          </w:p>
        </w:tc>
        <w:tc>
          <w:tcPr>
            <w:tcW w:w="2465" w:type="dxa"/>
            <w:shd w:val="clear" w:color="auto" w:fill="auto"/>
            <w:vAlign w:val="center"/>
            <w:hideMark/>
          </w:tcPr>
          <w:p w14:paraId="0309C0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28236AB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71C0F9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33F9EC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30</w:t>
            </w:r>
          </w:p>
        </w:tc>
        <w:tc>
          <w:tcPr>
            <w:tcW w:w="905" w:type="dxa"/>
            <w:shd w:val="clear" w:color="auto" w:fill="auto"/>
            <w:noWrap/>
            <w:vAlign w:val="center"/>
            <w:hideMark/>
          </w:tcPr>
          <w:p w14:paraId="0ABA46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c>
          <w:tcPr>
            <w:tcW w:w="970" w:type="dxa"/>
            <w:shd w:val="clear" w:color="auto" w:fill="auto"/>
            <w:noWrap/>
            <w:vAlign w:val="center"/>
            <w:hideMark/>
          </w:tcPr>
          <w:p w14:paraId="273FD2C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r>
      <w:tr w:rsidR="00A92B2D" w:rsidRPr="00A92B2D" w14:paraId="2AEFE9A6" w14:textId="77777777" w:rsidTr="00E52859">
        <w:trPr>
          <w:trHeight w:val="20"/>
        </w:trPr>
        <w:tc>
          <w:tcPr>
            <w:tcW w:w="936" w:type="dxa"/>
            <w:shd w:val="clear" w:color="auto" w:fill="auto"/>
            <w:noWrap/>
            <w:hideMark/>
          </w:tcPr>
          <w:p w14:paraId="4B93805C" w14:textId="30475726" w:rsidR="00A92B2D" w:rsidRPr="00A92B2D" w:rsidRDefault="008066FC" w:rsidP="008066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3.1.69</w:t>
            </w:r>
          </w:p>
        </w:tc>
        <w:tc>
          <w:tcPr>
            <w:tcW w:w="4566" w:type="dxa"/>
            <w:shd w:val="clear" w:color="auto" w:fill="auto"/>
            <w:vAlign w:val="center"/>
            <w:hideMark/>
          </w:tcPr>
          <w:p w14:paraId="74B039B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№1 от ТК3 до жилого дома. 2Ду=50 мм. </w:t>
            </w:r>
            <w:r w:rsidRPr="00A92B2D">
              <w:rPr>
                <w:rFonts w:ascii="Times New Roman" w:eastAsia="Times New Roman" w:hAnsi="Times New Roman"/>
                <w:color w:val="000000"/>
                <w:sz w:val="24"/>
                <w:szCs w:val="24"/>
                <w:lang w:eastAsia="ru-RU"/>
              </w:rPr>
              <w:lastRenderedPageBreak/>
              <w:t>Прокладка - подземная канальная.</w:t>
            </w:r>
          </w:p>
        </w:tc>
        <w:tc>
          <w:tcPr>
            <w:tcW w:w="2465" w:type="dxa"/>
            <w:shd w:val="clear" w:color="auto" w:fill="auto"/>
            <w:vAlign w:val="center"/>
            <w:hideMark/>
          </w:tcPr>
          <w:p w14:paraId="27A3EC3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6A9CAD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AD700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53A43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w:t>
            </w:r>
          </w:p>
        </w:tc>
        <w:tc>
          <w:tcPr>
            <w:tcW w:w="905" w:type="dxa"/>
            <w:shd w:val="clear" w:color="auto" w:fill="auto"/>
            <w:noWrap/>
            <w:vAlign w:val="center"/>
            <w:hideMark/>
          </w:tcPr>
          <w:p w14:paraId="174AD65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c>
          <w:tcPr>
            <w:tcW w:w="970" w:type="dxa"/>
            <w:shd w:val="clear" w:color="auto" w:fill="auto"/>
            <w:noWrap/>
            <w:vAlign w:val="center"/>
            <w:hideMark/>
          </w:tcPr>
          <w:p w14:paraId="2D0EC6D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r>
      <w:tr w:rsidR="00A92B2D" w:rsidRPr="00A92B2D" w14:paraId="46A21C84" w14:textId="77777777" w:rsidTr="00E52859">
        <w:trPr>
          <w:trHeight w:val="20"/>
        </w:trPr>
        <w:tc>
          <w:tcPr>
            <w:tcW w:w="936" w:type="dxa"/>
            <w:shd w:val="clear" w:color="auto" w:fill="auto"/>
            <w:noWrap/>
            <w:hideMark/>
          </w:tcPr>
          <w:p w14:paraId="50E34538" w14:textId="2D2CE057" w:rsidR="00A92B2D" w:rsidRPr="00A92B2D" w:rsidRDefault="008066FC" w:rsidP="008066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3.1.70</w:t>
            </w:r>
          </w:p>
        </w:tc>
        <w:tc>
          <w:tcPr>
            <w:tcW w:w="4566" w:type="dxa"/>
            <w:shd w:val="clear" w:color="auto" w:fill="auto"/>
            <w:vAlign w:val="center"/>
            <w:hideMark/>
          </w:tcPr>
          <w:p w14:paraId="39E34CD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№1 от ТК3 до жилого дома. 2Ду=50 мм. Прокладка - подземная канальная.</w:t>
            </w:r>
          </w:p>
        </w:tc>
        <w:tc>
          <w:tcPr>
            <w:tcW w:w="2465" w:type="dxa"/>
            <w:shd w:val="clear" w:color="auto" w:fill="auto"/>
            <w:vAlign w:val="center"/>
            <w:hideMark/>
          </w:tcPr>
          <w:p w14:paraId="600873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F4D992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1EF9C93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6FA9C8A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w:t>
            </w:r>
          </w:p>
        </w:tc>
        <w:tc>
          <w:tcPr>
            <w:tcW w:w="905" w:type="dxa"/>
            <w:shd w:val="clear" w:color="auto" w:fill="auto"/>
            <w:noWrap/>
            <w:vAlign w:val="center"/>
            <w:hideMark/>
          </w:tcPr>
          <w:p w14:paraId="5F82AD6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c>
          <w:tcPr>
            <w:tcW w:w="970" w:type="dxa"/>
            <w:shd w:val="clear" w:color="auto" w:fill="auto"/>
            <w:noWrap/>
            <w:vAlign w:val="center"/>
            <w:hideMark/>
          </w:tcPr>
          <w:p w14:paraId="3343AF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r>
      <w:tr w:rsidR="00A92B2D" w:rsidRPr="00A92B2D" w14:paraId="02F6A175" w14:textId="77777777" w:rsidTr="00E52859">
        <w:trPr>
          <w:trHeight w:val="20"/>
        </w:trPr>
        <w:tc>
          <w:tcPr>
            <w:tcW w:w="936" w:type="dxa"/>
            <w:shd w:val="clear" w:color="auto" w:fill="auto"/>
            <w:noWrap/>
            <w:hideMark/>
          </w:tcPr>
          <w:p w14:paraId="542CCF24" w14:textId="02609A48" w:rsidR="00A92B2D" w:rsidRPr="00A92B2D" w:rsidRDefault="008066FC" w:rsidP="00A92B2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3.1.71</w:t>
            </w:r>
          </w:p>
        </w:tc>
        <w:tc>
          <w:tcPr>
            <w:tcW w:w="4566" w:type="dxa"/>
            <w:shd w:val="clear" w:color="auto" w:fill="auto"/>
            <w:vAlign w:val="center"/>
            <w:hideMark/>
          </w:tcPr>
          <w:p w14:paraId="5613741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№1 от ТК2 до жилого дома. 2Ду=50 мм. Прокладка - подземная канальная.</w:t>
            </w:r>
          </w:p>
        </w:tc>
        <w:tc>
          <w:tcPr>
            <w:tcW w:w="2465" w:type="dxa"/>
            <w:shd w:val="clear" w:color="auto" w:fill="auto"/>
            <w:vAlign w:val="center"/>
            <w:hideMark/>
          </w:tcPr>
          <w:p w14:paraId="435972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9827C3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7DE4231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42242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w:t>
            </w:r>
          </w:p>
        </w:tc>
        <w:tc>
          <w:tcPr>
            <w:tcW w:w="905" w:type="dxa"/>
            <w:shd w:val="clear" w:color="auto" w:fill="auto"/>
            <w:noWrap/>
            <w:vAlign w:val="center"/>
            <w:hideMark/>
          </w:tcPr>
          <w:p w14:paraId="215493D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c>
          <w:tcPr>
            <w:tcW w:w="970" w:type="dxa"/>
            <w:shd w:val="clear" w:color="auto" w:fill="auto"/>
            <w:noWrap/>
            <w:vAlign w:val="center"/>
            <w:hideMark/>
          </w:tcPr>
          <w:p w14:paraId="44B8DC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r>
      <w:tr w:rsidR="00A92B2D" w:rsidRPr="00A92B2D" w14:paraId="270B1198" w14:textId="77777777" w:rsidTr="00E52859">
        <w:trPr>
          <w:trHeight w:val="20"/>
        </w:trPr>
        <w:tc>
          <w:tcPr>
            <w:tcW w:w="936" w:type="dxa"/>
            <w:shd w:val="clear" w:color="auto" w:fill="auto"/>
            <w:noWrap/>
            <w:hideMark/>
          </w:tcPr>
          <w:p w14:paraId="4A9CB95B" w14:textId="071C50A1" w:rsidR="00A92B2D" w:rsidRPr="00A92B2D" w:rsidRDefault="008066FC" w:rsidP="00A92B2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3.1.72</w:t>
            </w:r>
          </w:p>
        </w:tc>
        <w:tc>
          <w:tcPr>
            <w:tcW w:w="4566" w:type="dxa"/>
            <w:shd w:val="clear" w:color="auto" w:fill="auto"/>
            <w:vAlign w:val="center"/>
            <w:hideMark/>
          </w:tcPr>
          <w:p w14:paraId="797FA63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№1 от Котельная №1 до ТК1. 2Ду=100 мм. Прокладка - подземная канальная.</w:t>
            </w:r>
          </w:p>
        </w:tc>
        <w:tc>
          <w:tcPr>
            <w:tcW w:w="2465" w:type="dxa"/>
            <w:shd w:val="clear" w:color="auto" w:fill="auto"/>
            <w:vAlign w:val="center"/>
            <w:hideMark/>
          </w:tcPr>
          <w:p w14:paraId="3118416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0A91F9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1D2C61C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AAF70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w:t>
            </w:r>
          </w:p>
        </w:tc>
        <w:tc>
          <w:tcPr>
            <w:tcW w:w="905" w:type="dxa"/>
            <w:shd w:val="clear" w:color="auto" w:fill="auto"/>
            <w:noWrap/>
            <w:vAlign w:val="center"/>
            <w:hideMark/>
          </w:tcPr>
          <w:p w14:paraId="476A600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c>
          <w:tcPr>
            <w:tcW w:w="970" w:type="dxa"/>
            <w:shd w:val="clear" w:color="auto" w:fill="auto"/>
            <w:noWrap/>
            <w:vAlign w:val="center"/>
            <w:hideMark/>
          </w:tcPr>
          <w:p w14:paraId="56F2434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2028</w:t>
            </w:r>
          </w:p>
        </w:tc>
      </w:tr>
      <w:tr w:rsidR="00A92B2D" w:rsidRPr="00A92B2D" w14:paraId="51290ECB" w14:textId="77777777" w:rsidTr="00E52859">
        <w:trPr>
          <w:trHeight w:val="20"/>
        </w:trPr>
        <w:tc>
          <w:tcPr>
            <w:tcW w:w="936" w:type="dxa"/>
            <w:shd w:val="clear" w:color="auto" w:fill="auto"/>
            <w:noWrap/>
            <w:hideMark/>
          </w:tcPr>
          <w:p w14:paraId="6EAECD28" w14:textId="1C969C3D" w:rsidR="00A92B2D" w:rsidRPr="00A92B2D" w:rsidRDefault="008066FC" w:rsidP="00A92B2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3.1.73</w:t>
            </w:r>
          </w:p>
        </w:tc>
        <w:tc>
          <w:tcPr>
            <w:tcW w:w="4566" w:type="dxa"/>
            <w:shd w:val="clear" w:color="auto" w:fill="auto"/>
            <w:vAlign w:val="center"/>
            <w:hideMark/>
          </w:tcPr>
          <w:p w14:paraId="430168A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№1 от ТК2 до ТК3 по ул. Вокзальная</w:t>
            </w:r>
          </w:p>
        </w:tc>
        <w:tc>
          <w:tcPr>
            <w:tcW w:w="2465" w:type="dxa"/>
            <w:shd w:val="clear" w:color="auto" w:fill="auto"/>
            <w:vAlign w:val="center"/>
            <w:hideMark/>
          </w:tcPr>
          <w:p w14:paraId="281973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7361F7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10554D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33833A7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65</w:t>
            </w:r>
          </w:p>
        </w:tc>
        <w:tc>
          <w:tcPr>
            <w:tcW w:w="905" w:type="dxa"/>
            <w:shd w:val="clear" w:color="auto" w:fill="auto"/>
            <w:noWrap/>
            <w:vAlign w:val="center"/>
            <w:hideMark/>
          </w:tcPr>
          <w:p w14:paraId="4C67E47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48B48A4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6B0883CF" w14:textId="77777777" w:rsidTr="00E52859">
        <w:trPr>
          <w:trHeight w:val="20"/>
        </w:trPr>
        <w:tc>
          <w:tcPr>
            <w:tcW w:w="936" w:type="dxa"/>
            <w:shd w:val="clear" w:color="auto" w:fill="auto"/>
            <w:noWrap/>
            <w:hideMark/>
          </w:tcPr>
          <w:p w14:paraId="2F297583" w14:textId="3AA3D0C5" w:rsidR="00A92B2D" w:rsidRPr="00A92B2D" w:rsidRDefault="008066FC" w:rsidP="00A92B2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3.1.74</w:t>
            </w:r>
          </w:p>
        </w:tc>
        <w:tc>
          <w:tcPr>
            <w:tcW w:w="4566" w:type="dxa"/>
            <w:shd w:val="clear" w:color="auto" w:fill="auto"/>
            <w:vAlign w:val="center"/>
            <w:hideMark/>
          </w:tcPr>
          <w:p w14:paraId="648DEE6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ТК40 до ТК48 по ул. С</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ветская</w:t>
            </w:r>
          </w:p>
        </w:tc>
        <w:tc>
          <w:tcPr>
            <w:tcW w:w="2465" w:type="dxa"/>
            <w:shd w:val="clear" w:color="auto" w:fill="auto"/>
            <w:vAlign w:val="center"/>
            <w:hideMark/>
          </w:tcPr>
          <w:p w14:paraId="340051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0B4F9B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081483D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1612548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337,4</w:t>
            </w:r>
          </w:p>
        </w:tc>
        <w:tc>
          <w:tcPr>
            <w:tcW w:w="905" w:type="dxa"/>
            <w:shd w:val="clear" w:color="auto" w:fill="auto"/>
            <w:noWrap/>
            <w:vAlign w:val="center"/>
            <w:hideMark/>
          </w:tcPr>
          <w:p w14:paraId="58408F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3FC7B21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4390D59E" w14:textId="77777777" w:rsidTr="00E52859">
        <w:trPr>
          <w:trHeight w:val="20"/>
        </w:trPr>
        <w:tc>
          <w:tcPr>
            <w:tcW w:w="936" w:type="dxa"/>
            <w:shd w:val="clear" w:color="auto" w:fill="auto"/>
            <w:noWrap/>
            <w:hideMark/>
          </w:tcPr>
          <w:p w14:paraId="40B57969" w14:textId="6FB20FFA" w:rsidR="00A92B2D" w:rsidRPr="00A92B2D" w:rsidRDefault="008066FC" w:rsidP="00A92B2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3.1.75</w:t>
            </w:r>
          </w:p>
        </w:tc>
        <w:tc>
          <w:tcPr>
            <w:tcW w:w="4566" w:type="dxa"/>
            <w:shd w:val="clear" w:color="auto" w:fill="auto"/>
            <w:vAlign w:val="center"/>
            <w:hideMark/>
          </w:tcPr>
          <w:p w14:paraId="0CFF897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ТК19 до ввода в здание администрации </w:t>
            </w:r>
            <w:proofErr w:type="spellStart"/>
            <w:r w:rsidRPr="00A92B2D">
              <w:rPr>
                <w:rFonts w:ascii="Times New Roman" w:eastAsia="Times New Roman" w:hAnsi="Times New Roman"/>
                <w:color w:val="000000"/>
                <w:sz w:val="24"/>
                <w:szCs w:val="24"/>
                <w:lang w:eastAsia="ru-RU"/>
              </w:rPr>
              <w:t>Аскизского</w:t>
            </w:r>
            <w:proofErr w:type="spellEnd"/>
            <w:r w:rsidRPr="00A92B2D">
              <w:rPr>
                <w:rFonts w:ascii="Times New Roman" w:eastAsia="Times New Roman" w:hAnsi="Times New Roman"/>
                <w:color w:val="000000"/>
                <w:sz w:val="24"/>
                <w:szCs w:val="24"/>
                <w:lang w:eastAsia="ru-RU"/>
              </w:rPr>
              <w:t xml:space="preserve"> поссовета по ул. Вокзальная</w:t>
            </w:r>
          </w:p>
        </w:tc>
        <w:tc>
          <w:tcPr>
            <w:tcW w:w="2465" w:type="dxa"/>
            <w:shd w:val="clear" w:color="auto" w:fill="auto"/>
            <w:vAlign w:val="center"/>
            <w:hideMark/>
          </w:tcPr>
          <w:p w14:paraId="424A39C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349872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577D8E7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06CF57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26</w:t>
            </w:r>
          </w:p>
        </w:tc>
        <w:tc>
          <w:tcPr>
            <w:tcW w:w="905" w:type="dxa"/>
            <w:shd w:val="clear" w:color="auto" w:fill="auto"/>
            <w:noWrap/>
            <w:vAlign w:val="center"/>
            <w:hideMark/>
          </w:tcPr>
          <w:p w14:paraId="5B4B762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790157C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32800BE7" w14:textId="77777777" w:rsidTr="00E52859">
        <w:trPr>
          <w:trHeight w:val="20"/>
        </w:trPr>
        <w:tc>
          <w:tcPr>
            <w:tcW w:w="936" w:type="dxa"/>
            <w:shd w:val="clear" w:color="auto" w:fill="auto"/>
            <w:noWrap/>
            <w:hideMark/>
          </w:tcPr>
          <w:p w14:paraId="265FD8F4" w14:textId="4ED48934" w:rsidR="00A92B2D" w:rsidRPr="00A92B2D" w:rsidRDefault="00A92B2D" w:rsidP="008066FC">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3.1.7</w:t>
            </w:r>
            <w:r w:rsidR="008066FC">
              <w:rPr>
                <w:rFonts w:ascii="Times New Roman" w:eastAsia="Times New Roman" w:hAnsi="Times New Roman"/>
                <w:color w:val="000000"/>
                <w:sz w:val="24"/>
                <w:szCs w:val="24"/>
                <w:lang w:eastAsia="ru-RU"/>
              </w:rPr>
              <w:t>6</w:t>
            </w:r>
          </w:p>
        </w:tc>
        <w:tc>
          <w:tcPr>
            <w:tcW w:w="4566" w:type="dxa"/>
            <w:shd w:val="clear" w:color="auto" w:fill="auto"/>
            <w:vAlign w:val="center"/>
            <w:hideMark/>
          </w:tcPr>
          <w:p w14:paraId="4612D83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w:t>
            </w:r>
            <w:r w:rsidRPr="00A92B2D">
              <w:rPr>
                <w:rFonts w:ascii="Times New Roman" w:eastAsia="Times New Roman" w:hAnsi="Times New Roman"/>
                <w:color w:val="000000"/>
                <w:sz w:val="24"/>
                <w:szCs w:val="24"/>
                <w:lang w:eastAsia="ru-RU"/>
              </w:rPr>
              <w:lastRenderedPageBreak/>
              <w:t xml:space="preserve">Центральная от ТК20 до ввода в дом №6 по </w:t>
            </w:r>
            <w:proofErr w:type="spellStart"/>
            <w:r w:rsidRPr="00A92B2D">
              <w:rPr>
                <w:rFonts w:ascii="Times New Roman" w:eastAsia="Times New Roman" w:hAnsi="Times New Roman"/>
                <w:color w:val="000000"/>
                <w:sz w:val="24"/>
                <w:szCs w:val="24"/>
                <w:lang w:eastAsia="ru-RU"/>
              </w:rPr>
              <w:t>ул.Вокзальная</w:t>
            </w:r>
            <w:proofErr w:type="spellEnd"/>
          </w:p>
        </w:tc>
        <w:tc>
          <w:tcPr>
            <w:tcW w:w="2465" w:type="dxa"/>
            <w:shd w:val="clear" w:color="auto" w:fill="auto"/>
            <w:vAlign w:val="center"/>
            <w:hideMark/>
          </w:tcPr>
          <w:p w14:paraId="5BFD8C1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мой теплоснабжения</w:t>
            </w:r>
          </w:p>
        </w:tc>
        <w:tc>
          <w:tcPr>
            <w:tcW w:w="2135" w:type="dxa"/>
            <w:shd w:val="clear" w:color="auto" w:fill="auto"/>
            <w:vAlign w:val="center"/>
            <w:hideMark/>
          </w:tcPr>
          <w:p w14:paraId="28F3836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105D43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77AB708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24</w:t>
            </w:r>
          </w:p>
        </w:tc>
        <w:tc>
          <w:tcPr>
            <w:tcW w:w="905" w:type="dxa"/>
            <w:shd w:val="clear" w:color="auto" w:fill="auto"/>
            <w:noWrap/>
            <w:vAlign w:val="center"/>
            <w:hideMark/>
          </w:tcPr>
          <w:p w14:paraId="070A26B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2B7B412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28B2E236" w14:textId="77777777" w:rsidTr="00E52859">
        <w:trPr>
          <w:trHeight w:val="20"/>
        </w:trPr>
        <w:tc>
          <w:tcPr>
            <w:tcW w:w="936" w:type="dxa"/>
            <w:shd w:val="clear" w:color="auto" w:fill="auto"/>
            <w:noWrap/>
            <w:hideMark/>
          </w:tcPr>
          <w:p w14:paraId="75556B5D" w14:textId="0A3DF77E" w:rsidR="00A92B2D" w:rsidRPr="00A92B2D" w:rsidRDefault="008066FC" w:rsidP="008066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3.1.77</w:t>
            </w:r>
          </w:p>
        </w:tc>
        <w:tc>
          <w:tcPr>
            <w:tcW w:w="4566" w:type="dxa"/>
            <w:shd w:val="clear" w:color="auto" w:fill="auto"/>
            <w:vAlign w:val="center"/>
            <w:hideMark/>
          </w:tcPr>
          <w:p w14:paraId="6904D5C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ТК21 до ввода в дом №5 по </w:t>
            </w:r>
            <w:proofErr w:type="spellStart"/>
            <w:r w:rsidRPr="00A92B2D">
              <w:rPr>
                <w:rFonts w:ascii="Times New Roman" w:eastAsia="Times New Roman" w:hAnsi="Times New Roman"/>
                <w:color w:val="000000"/>
                <w:sz w:val="24"/>
                <w:szCs w:val="24"/>
                <w:lang w:eastAsia="ru-RU"/>
              </w:rPr>
              <w:t>ул.Вокзальная</w:t>
            </w:r>
            <w:proofErr w:type="spellEnd"/>
          </w:p>
        </w:tc>
        <w:tc>
          <w:tcPr>
            <w:tcW w:w="2465" w:type="dxa"/>
            <w:shd w:val="clear" w:color="auto" w:fill="auto"/>
            <w:vAlign w:val="center"/>
            <w:hideMark/>
          </w:tcPr>
          <w:p w14:paraId="798B25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6A3C3E4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42F44E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447404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24</w:t>
            </w:r>
          </w:p>
        </w:tc>
        <w:tc>
          <w:tcPr>
            <w:tcW w:w="905" w:type="dxa"/>
            <w:shd w:val="clear" w:color="auto" w:fill="auto"/>
            <w:noWrap/>
            <w:vAlign w:val="center"/>
            <w:hideMark/>
          </w:tcPr>
          <w:p w14:paraId="31EFAC3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52AF433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5631FD72" w14:textId="77777777" w:rsidTr="00E52859">
        <w:trPr>
          <w:trHeight w:val="20"/>
        </w:trPr>
        <w:tc>
          <w:tcPr>
            <w:tcW w:w="936" w:type="dxa"/>
            <w:shd w:val="clear" w:color="auto" w:fill="auto"/>
            <w:noWrap/>
            <w:hideMark/>
          </w:tcPr>
          <w:p w14:paraId="719CF8CC" w14:textId="44422D46" w:rsidR="00A92B2D" w:rsidRPr="00A92B2D" w:rsidRDefault="008066FC" w:rsidP="00A92B2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3.1.78</w:t>
            </w:r>
          </w:p>
        </w:tc>
        <w:tc>
          <w:tcPr>
            <w:tcW w:w="4566" w:type="dxa"/>
            <w:shd w:val="clear" w:color="auto" w:fill="auto"/>
            <w:vAlign w:val="center"/>
            <w:hideMark/>
          </w:tcPr>
          <w:p w14:paraId="2E01996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ТК19 до УТ19</w:t>
            </w:r>
          </w:p>
        </w:tc>
        <w:tc>
          <w:tcPr>
            <w:tcW w:w="2465" w:type="dxa"/>
            <w:shd w:val="clear" w:color="auto" w:fill="auto"/>
            <w:vAlign w:val="center"/>
            <w:hideMark/>
          </w:tcPr>
          <w:p w14:paraId="0E65EE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7769BA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E1BAB3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7684B8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341,37</w:t>
            </w:r>
          </w:p>
        </w:tc>
        <w:tc>
          <w:tcPr>
            <w:tcW w:w="905" w:type="dxa"/>
            <w:shd w:val="clear" w:color="auto" w:fill="auto"/>
            <w:noWrap/>
            <w:vAlign w:val="center"/>
            <w:hideMark/>
          </w:tcPr>
          <w:p w14:paraId="5CB6077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noWrap/>
            <w:vAlign w:val="center"/>
            <w:hideMark/>
          </w:tcPr>
          <w:p w14:paraId="4E48B4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0C25DB72" w14:textId="77777777" w:rsidTr="00E52859">
        <w:trPr>
          <w:trHeight w:val="20"/>
        </w:trPr>
        <w:tc>
          <w:tcPr>
            <w:tcW w:w="936" w:type="dxa"/>
            <w:shd w:val="clear" w:color="auto" w:fill="auto"/>
            <w:noWrap/>
            <w:hideMark/>
          </w:tcPr>
          <w:p w14:paraId="56D4DA80" w14:textId="0AEC3995" w:rsidR="00A92B2D" w:rsidRPr="00A92B2D" w:rsidRDefault="008066FC" w:rsidP="00A92B2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3.1.79</w:t>
            </w:r>
          </w:p>
        </w:tc>
        <w:tc>
          <w:tcPr>
            <w:tcW w:w="4566" w:type="dxa"/>
            <w:shd w:val="clear" w:color="auto" w:fill="auto"/>
            <w:vAlign w:val="center"/>
            <w:hideMark/>
          </w:tcPr>
          <w:p w14:paraId="3ECF436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ТК37 до ТК40 пер. Пу</w:t>
            </w:r>
            <w:r w:rsidRPr="00A92B2D">
              <w:rPr>
                <w:rFonts w:ascii="Times New Roman" w:eastAsia="Times New Roman" w:hAnsi="Times New Roman"/>
                <w:color w:val="000000"/>
                <w:sz w:val="24"/>
                <w:szCs w:val="24"/>
                <w:lang w:eastAsia="ru-RU"/>
              </w:rPr>
              <w:t>ш</w:t>
            </w:r>
            <w:r w:rsidRPr="00A92B2D">
              <w:rPr>
                <w:rFonts w:ascii="Times New Roman" w:eastAsia="Times New Roman" w:hAnsi="Times New Roman"/>
                <w:color w:val="000000"/>
                <w:sz w:val="24"/>
                <w:szCs w:val="24"/>
                <w:lang w:eastAsia="ru-RU"/>
              </w:rPr>
              <w:t>кина</w:t>
            </w:r>
          </w:p>
        </w:tc>
        <w:tc>
          <w:tcPr>
            <w:tcW w:w="2465" w:type="dxa"/>
            <w:shd w:val="clear" w:color="auto" w:fill="auto"/>
            <w:vAlign w:val="center"/>
            <w:hideMark/>
          </w:tcPr>
          <w:p w14:paraId="3059BDA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7DCCA2F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E943FD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0861BC7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124</w:t>
            </w:r>
          </w:p>
        </w:tc>
        <w:tc>
          <w:tcPr>
            <w:tcW w:w="905" w:type="dxa"/>
            <w:shd w:val="clear" w:color="auto" w:fill="auto"/>
            <w:noWrap/>
            <w:vAlign w:val="center"/>
            <w:hideMark/>
          </w:tcPr>
          <w:p w14:paraId="28875B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6BBEA75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69C68DD8" w14:textId="77777777" w:rsidTr="00E52859">
        <w:trPr>
          <w:trHeight w:val="20"/>
        </w:trPr>
        <w:tc>
          <w:tcPr>
            <w:tcW w:w="936" w:type="dxa"/>
            <w:shd w:val="clear" w:color="auto" w:fill="auto"/>
            <w:noWrap/>
            <w:hideMark/>
          </w:tcPr>
          <w:p w14:paraId="23605233" w14:textId="28E2EA16" w:rsidR="00A92B2D" w:rsidRPr="00A92B2D" w:rsidRDefault="008066FC" w:rsidP="00A92B2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3.1.80</w:t>
            </w:r>
          </w:p>
        </w:tc>
        <w:tc>
          <w:tcPr>
            <w:tcW w:w="4566" w:type="dxa"/>
            <w:shd w:val="clear" w:color="auto" w:fill="auto"/>
            <w:vAlign w:val="center"/>
            <w:hideMark/>
          </w:tcPr>
          <w:p w14:paraId="413E215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ТК35 до ввода в дом №1А по </w:t>
            </w:r>
            <w:proofErr w:type="spellStart"/>
            <w:r w:rsidRPr="00A92B2D">
              <w:rPr>
                <w:rFonts w:ascii="Times New Roman" w:eastAsia="Times New Roman" w:hAnsi="Times New Roman"/>
                <w:color w:val="000000"/>
                <w:sz w:val="24"/>
                <w:szCs w:val="24"/>
                <w:lang w:eastAsia="ru-RU"/>
              </w:rPr>
              <w:t>ул.Советская</w:t>
            </w:r>
            <w:proofErr w:type="spellEnd"/>
          </w:p>
        </w:tc>
        <w:tc>
          <w:tcPr>
            <w:tcW w:w="2465" w:type="dxa"/>
            <w:shd w:val="clear" w:color="auto" w:fill="auto"/>
            <w:vAlign w:val="center"/>
            <w:hideMark/>
          </w:tcPr>
          <w:p w14:paraId="079173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71FD43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1C18DB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Протяженность, </w:t>
            </w:r>
            <w:proofErr w:type="spellStart"/>
            <w:r w:rsidRPr="00A92B2D">
              <w:rPr>
                <w:rFonts w:ascii="Times New Roman" w:eastAsia="Times New Roman" w:hAnsi="Times New Roman"/>
                <w:color w:val="000000"/>
                <w:sz w:val="24"/>
                <w:szCs w:val="24"/>
                <w:lang w:eastAsia="ru-RU"/>
              </w:rPr>
              <w:t>п.м</w:t>
            </w:r>
            <w:proofErr w:type="spellEnd"/>
            <w:r w:rsidRPr="00A92B2D">
              <w:rPr>
                <w:rFonts w:ascii="Times New Roman" w:eastAsia="Times New Roman" w:hAnsi="Times New Roman"/>
                <w:color w:val="000000"/>
                <w:sz w:val="24"/>
                <w:szCs w:val="24"/>
                <w:lang w:eastAsia="ru-RU"/>
              </w:rPr>
              <w:t xml:space="preserve"> </w:t>
            </w:r>
          </w:p>
        </w:tc>
        <w:tc>
          <w:tcPr>
            <w:tcW w:w="1423" w:type="dxa"/>
            <w:shd w:val="clear" w:color="auto" w:fill="auto"/>
            <w:noWrap/>
            <w:vAlign w:val="center"/>
            <w:hideMark/>
          </w:tcPr>
          <w:p w14:paraId="00B4E6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w:t>
            </w:r>
          </w:p>
        </w:tc>
        <w:tc>
          <w:tcPr>
            <w:tcW w:w="905" w:type="dxa"/>
            <w:shd w:val="clear" w:color="auto" w:fill="auto"/>
            <w:noWrap/>
            <w:vAlign w:val="center"/>
            <w:hideMark/>
          </w:tcPr>
          <w:p w14:paraId="36F2B1A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1795D2D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0B31E311" w14:textId="77777777" w:rsidTr="00E52859">
        <w:trPr>
          <w:trHeight w:val="20"/>
        </w:trPr>
        <w:tc>
          <w:tcPr>
            <w:tcW w:w="15310" w:type="dxa"/>
            <w:gridSpan w:val="8"/>
            <w:shd w:val="clear" w:color="auto" w:fill="auto"/>
            <w:hideMark/>
          </w:tcPr>
          <w:p w14:paraId="013C8E7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w:t>
            </w:r>
            <w:proofErr w:type="spellStart"/>
            <w:r w:rsidRPr="00A92B2D">
              <w:rPr>
                <w:rFonts w:ascii="Times New Roman" w:eastAsia="Times New Roman" w:hAnsi="Times New Roman"/>
                <w:color w:val="000000"/>
                <w:sz w:val="24"/>
                <w:szCs w:val="24"/>
                <w:lang w:eastAsia="ru-RU"/>
              </w:rPr>
              <w:t>энергоэффективности</w:t>
            </w:r>
            <w:proofErr w:type="spellEnd"/>
            <w:r w:rsidRPr="00A92B2D">
              <w:rPr>
                <w:rFonts w:ascii="Times New Roman" w:eastAsia="Times New Roman" w:hAnsi="Times New Roman"/>
                <w:color w:val="000000"/>
                <w:sz w:val="24"/>
                <w:szCs w:val="24"/>
                <w:lang w:eastAsia="ru-RU"/>
              </w:rPr>
              <w:t xml:space="preserve"> объектов централизованных систем теплоснабжения не включенные в прочие группы мероприятий</w:t>
            </w:r>
          </w:p>
        </w:tc>
      </w:tr>
      <w:tr w:rsidR="00A92B2D" w:rsidRPr="00A92B2D" w14:paraId="4269E5C5" w14:textId="77777777" w:rsidTr="00E52859">
        <w:trPr>
          <w:trHeight w:val="20"/>
        </w:trPr>
        <w:tc>
          <w:tcPr>
            <w:tcW w:w="936" w:type="dxa"/>
            <w:shd w:val="clear" w:color="auto" w:fill="auto"/>
            <w:noWrap/>
            <w:hideMark/>
          </w:tcPr>
          <w:p w14:paraId="13E0BE6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4.1</w:t>
            </w:r>
          </w:p>
        </w:tc>
        <w:tc>
          <w:tcPr>
            <w:tcW w:w="4566" w:type="dxa"/>
            <w:shd w:val="clear" w:color="auto" w:fill="auto"/>
            <w:vAlign w:val="center"/>
            <w:hideMark/>
          </w:tcPr>
          <w:p w14:paraId="2FF4148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Замена Дробилки угля ДО-1м</w:t>
            </w:r>
          </w:p>
        </w:tc>
        <w:tc>
          <w:tcPr>
            <w:tcW w:w="2465" w:type="dxa"/>
            <w:shd w:val="clear" w:color="auto" w:fill="auto"/>
            <w:vAlign w:val="center"/>
            <w:hideMark/>
          </w:tcPr>
          <w:p w14:paraId="41C417E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AD507F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799F5C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Количество, ед.</w:t>
            </w:r>
          </w:p>
        </w:tc>
        <w:tc>
          <w:tcPr>
            <w:tcW w:w="1423" w:type="dxa"/>
            <w:shd w:val="clear" w:color="auto" w:fill="auto"/>
            <w:noWrap/>
            <w:vAlign w:val="center"/>
            <w:hideMark/>
          </w:tcPr>
          <w:p w14:paraId="71A130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w:t>
            </w:r>
          </w:p>
        </w:tc>
        <w:tc>
          <w:tcPr>
            <w:tcW w:w="905" w:type="dxa"/>
            <w:shd w:val="clear" w:color="auto" w:fill="auto"/>
            <w:noWrap/>
            <w:vAlign w:val="center"/>
            <w:hideMark/>
          </w:tcPr>
          <w:p w14:paraId="4FBD319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282584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29108011" w14:textId="77777777" w:rsidTr="00E52859">
        <w:trPr>
          <w:trHeight w:val="20"/>
        </w:trPr>
        <w:tc>
          <w:tcPr>
            <w:tcW w:w="936" w:type="dxa"/>
            <w:shd w:val="clear" w:color="auto" w:fill="auto"/>
            <w:noWrap/>
            <w:hideMark/>
          </w:tcPr>
          <w:p w14:paraId="73A096B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4.2</w:t>
            </w:r>
          </w:p>
        </w:tc>
        <w:tc>
          <w:tcPr>
            <w:tcW w:w="4566" w:type="dxa"/>
            <w:shd w:val="clear" w:color="auto" w:fill="auto"/>
            <w:vAlign w:val="center"/>
            <w:hideMark/>
          </w:tcPr>
          <w:p w14:paraId="72C22C9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Капитальный ремонт кровли здания Це</w:t>
            </w:r>
            <w:r w:rsidRPr="00A92B2D">
              <w:rPr>
                <w:rFonts w:ascii="Times New Roman" w:eastAsia="Times New Roman" w:hAnsi="Times New Roman"/>
                <w:color w:val="000000"/>
                <w:sz w:val="24"/>
                <w:szCs w:val="24"/>
                <w:lang w:eastAsia="ru-RU"/>
              </w:rPr>
              <w:t>н</w:t>
            </w:r>
            <w:r w:rsidRPr="00A92B2D">
              <w:rPr>
                <w:rFonts w:ascii="Times New Roman" w:eastAsia="Times New Roman" w:hAnsi="Times New Roman"/>
                <w:color w:val="000000"/>
                <w:sz w:val="24"/>
                <w:szCs w:val="24"/>
                <w:lang w:eastAsia="ru-RU"/>
              </w:rPr>
              <w:t>тральной котельной (более 50%)</w:t>
            </w:r>
          </w:p>
        </w:tc>
        <w:tc>
          <w:tcPr>
            <w:tcW w:w="2465" w:type="dxa"/>
            <w:shd w:val="clear" w:color="auto" w:fill="auto"/>
            <w:vAlign w:val="center"/>
            <w:hideMark/>
          </w:tcPr>
          <w:p w14:paraId="1E35757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03E95E7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2ADA6A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Количество, ед.</w:t>
            </w:r>
          </w:p>
        </w:tc>
        <w:tc>
          <w:tcPr>
            <w:tcW w:w="1423" w:type="dxa"/>
            <w:shd w:val="clear" w:color="auto" w:fill="auto"/>
            <w:noWrap/>
            <w:vAlign w:val="center"/>
            <w:hideMark/>
          </w:tcPr>
          <w:p w14:paraId="182B03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w:t>
            </w:r>
          </w:p>
        </w:tc>
        <w:tc>
          <w:tcPr>
            <w:tcW w:w="905" w:type="dxa"/>
            <w:shd w:val="clear" w:color="auto" w:fill="auto"/>
            <w:noWrap/>
            <w:vAlign w:val="center"/>
            <w:hideMark/>
          </w:tcPr>
          <w:p w14:paraId="453AAE5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noWrap/>
            <w:vAlign w:val="center"/>
            <w:hideMark/>
          </w:tcPr>
          <w:p w14:paraId="773E38A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0CD08248" w14:textId="77777777" w:rsidTr="00E52859">
        <w:trPr>
          <w:trHeight w:val="20"/>
        </w:trPr>
        <w:tc>
          <w:tcPr>
            <w:tcW w:w="936" w:type="dxa"/>
            <w:shd w:val="clear" w:color="auto" w:fill="auto"/>
            <w:noWrap/>
            <w:hideMark/>
          </w:tcPr>
          <w:p w14:paraId="790DC98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4.3</w:t>
            </w:r>
          </w:p>
        </w:tc>
        <w:tc>
          <w:tcPr>
            <w:tcW w:w="4566" w:type="dxa"/>
            <w:shd w:val="clear" w:color="auto" w:fill="auto"/>
            <w:vAlign w:val="center"/>
            <w:hideMark/>
          </w:tcPr>
          <w:p w14:paraId="20F9AA4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Техническое обследование тепловых с</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тей</w:t>
            </w:r>
          </w:p>
        </w:tc>
        <w:tc>
          <w:tcPr>
            <w:tcW w:w="2465" w:type="dxa"/>
            <w:shd w:val="clear" w:color="auto" w:fill="auto"/>
            <w:vAlign w:val="center"/>
            <w:hideMark/>
          </w:tcPr>
          <w:p w14:paraId="2505EBB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мой теплоснабжения</w:t>
            </w:r>
          </w:p>
        </w:tc>
        <w:tc>
          <w:tcPr>
            <w:tcW w:w="2135" w:type="dxa"/>
            <w:shd w:val="clear" w:color="auto" w:fill="auto"/>
            <w:vAlign w:val="center"/>
            <w:hideMark/>
          </w:tcPr>
          <w:p w14:paraId="6F308C5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3485D7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Количество, ед.</w:t>
            </w:r>
          </w:p>
        </w:tc>
        <w:tc>
          <w:tcPr>
            <w:tcW w:w="1423" w:type="dxa"/>
            <w:shd w:val="clear" w:color="auto" w:fill="auto"/>
            <w:noWrap/>
            <w:vAlign w:val="center"/>
            <w:hideMark/>
          </w:tcPr>
          <w:p w14:paraId="0DAA26B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w:t>
            </w:r>
          </w:p>
        </w:tc>
        <w:tc>
          <w:tcPr>
            <w:tcW w:w="905" w:type="dxa"/>
            <w:shd w:val="clear" w:color="auto" w:fill="auto"/>
            <w:noWrap/>
            <w:vAlign w:val="center"/>
            <w:hideMark/>
          </w:tcPr>
          <w:p w14:paraId="539D12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4BDD88A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53540199" w14:textId="77777777" w:rsidTr="00E52859">
        <w:trPr>
          <w:trHeight w:val="20"/>
        </w:trPr>
        <w:tc>
          <w:tcPr>
            <w:tcW w:w="936" w:type="dxa"/>
            <w:shd w:val="clear" w:color="auto" w:fill="auto"/>
            <w:noWrap/>
            <w:hideMark/>
          </w:tcPr>
          <w:p w14:paraId="3622B13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4.4</w:t>
            </w:r>
          </w:p>
        </w:tc>
        <w:tc>
          <w:tcPr>
            <w:tcW w:w="4566" w:type="dxa"/>
            <w:shd w:val="clear" w:color="auto" w:fill="auto"/>
            <w:vAlign w:val="center"/>
            <w:hideMark/>
          </w:tcPr>
          <w:p w14:paraId="6BF45EA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Замена сетевых насосов Центральной к</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 xml:space="preserve">тельной на насосы </w:t>
            </w:r>
            <w:proofErr w:type="spellStart"/>
            <w:r w:rsidRPr="00A92B2D">
              <w:rPr>
                <w:rFonts w:ascii="Times New Roman" w:eastAsia="Times New Roman" w:hAnsi="Times New Roman"/>
                <w:color w:val="000000"/>
                <w:sz w:val="24"/>
                <w:szCs w:val="24"/>
                <w:lang w:eastAsia="ru-RU"/>
              </w:rPr>
              <w:t>Wilo</w:t>
            </w:r>
            <w:proofErr w:type="spellEnd"/>
            <w:r w:rsidRPr="00A92B2D">
              <w:rPr>
                <w:rFonts w:ascii="Times New Roman" w:eastAsia="Times New Roman" w:hAnsi="Times New Roman"/>
                <w:color w:val="000000"/>
                <w:sz w:val="24"/>
                <w:szCs w:val="24"/>
                <w:lang w:eastAsia="ru-RU"/>
              </w:rPr>
              <w:t xml:space="preserve"> NL 80/200-30-2-12 или их аналоги</w:t>
            </w:r>
          </w:p>
        </w:tc>
        <w:tc>
          <w:tcPr>
            <w:tcW w:w="2465" w:type="dxa"/>
            <w:shd w:val="clear" w:color="auto" w:fill="auto"/>
            <w:vAlign w:val="center"/>
            <w:hideMark/>
          </w:tcPr>
          <w:p w14:paraId="18DFC2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5B34706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05C8EE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Количество, ед.</w:t>
            </w:r>
          </w:p>
        </w:tc>
        <w:tc>
          <w:tcPr>
            <w:tcW w:w="1423" w:type="dxa"/>
            <w:shd w:val="clear" w:color="auto" w:fill="auto"/>
            <w:noWrap/>
            <w:vAlign w:val="center"/>
            <w:hideMark/>
          </w:tcPr>
          <w:p w14:paraId="0862DD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w:t>
            </w:r>
          </w:p>
        </w:tc>
        <w:tc>
          <w:tcPr>
            <w:tcW w:w="905" w:type="dxa"/>
            <w:shd w:val="clear" w:color="auto" w:fill="auto"/>
            <w:noWrap/>
            <w:vAlign w:val="center"/>
            <w:hideMark/>
          </w:tcPr>
          <w:p w14:paraId="53E859F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noWrap/>
            <w:vAlign w:val="center"/>
            <w:hideMark/>
          </w:tcPr>
          <w:p w14:paraId="13D0FB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48780E1C" w14:textId="77777777" w:rsidTr="00E52859">
        <w:trPr>
          <w:trHeight w:val="20"/>
        </w:trPr>
        <w:tc>
          <w:tcPr>
            <w:tcW w:w="936" w:type="dxa"/>
            <w:shd w:val="clear" w:color="auto" w:fill="auto"/>
            <w:noWrap/>
            <w:hideMark/>
          </w:tcPr>
          <w:p w14:paraId="58CE3E0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4.5</w:t>
            </w:r>
          </w:p>
        </w:tc>
        <w:tc>
          <w:tcPr>
            <w:tcW w:w="4566" w:type="dxa"/>
            <w:shd w:val="clear" w:color="auto" w:fill="auto"/>
            <w:vAlign w:val="center"/>
            <w:hideMark/>
          </w:tcPr>
          <w:p w14:paraId="7B2F28A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Замена сетевых насосов </w:t>
            </w:r>
            <w:proofErr w:type="spellStart"/>
            <w:r w:rsidRPr="00A92B2D">
              <w:rPr>
                <w:rFonts w:ascii="Times New Roman" w:eastAsia="Times New Roman" w:hAnsi="Times New Roman"/>
                <w:color w:val="000000"/>
                <w:sz w:val="24"/>
                <w:szCs w:val="24"/>
                <w:lang w:eastAsia="ru-RU"/>
              </w:rPr>
              <w:t>повысительной</w:t>
            </w:r>
            <w:proofErr w:type="spellEnd"/>
            <w:r w:rsidRPr="00A92B2D">
              <w:rPr>
                <w:rFonts w:ascii="Times New Roman" w:eastAsia="Times New Roman" w:hAnsi="Times New Roman"/>
                <w:color w:val="000000"/>
                <w:sz w:val="24"/>
                <w:szCs w:val="24"/>
                <w:lang w:eastAsia="ru-RU"/>
              </w:rPr>
              <w:t xml:space="preserve"> насосной станции на насосы </w:t>
            </w:r>
            <w:proofErr w:type="spellStart"/>
            <w:r w:rsidRPr="00A92B2D">
              <w:rPr>
                <w:rFonts w:ascii="Times New Roman" w:eastAsia="Times New Roman" w:hAnsi="Times New Roman"/>
                <w:color w:val="000000"/>
                <w:sz w:val="24"/>
                <w:szCs w:val="24"/>
                <w:lang w:eastAsia="ru-RU"/>
              </w:rPr>
              <w:t>Wilo</w:t>
            </w:r>
            <w:proofErr w:type="spellEnd"/>
            <w:r w:rsidRPr="00A92B2D">
              <w:rPr>
                <w:rFonts w:ascii="Times New Roman" w:eastAsia="Times New Roman" w:hAnsi="Times New Roman"/>
                <w:color w:val="000000"/>
                <w:sz w:val="24"/>
                <w:szCs w:val="24"/>
                <w:lang w:eastAsia="ru-RU"/>
              </w:rPr>
              <w:t xml:space="preserve"> NL 150/315-22-4-12 или их аналоги</w:t>
            </w:r>
          </w:p>
        </w:tc>
        <w:tc>
          <w:tcPr>
            <w:tcW w:w="2465" w:type="dxa"/>
            <w:shd w:val="clear" w:color="auto" w:fill="auto"/>
            <w:vAlign w:val="center"/>
            <w:hideMark/>
          </w:tcPr>
          <w:p w14:paraId="5B38584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утвержденной сх</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теплоснабжения</w:t>
            </w:r>
          </w:p>
        </w:tc>
        <w:tc>
          <w:tcPr>
            <w:tcW w:w="2135" w:type="dxa"/>
            <w:shd w:val="clear" w:color="auto" w:fill="auto"/>
            <w:vAlign w:val="center"/>
            <w:hideMark/>
          </w:tcPr>
          <w:p w14:paraId="1B9F772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w:t>
            </w:r>
          </w:p>
        </w:tc>
        <w:tc>
          <w:tcPr>
            <w:tcW w:w="1910" w:type="dxa"/>
            <w:shd w:val="clear" w:color="auto" w:fill="auto"/>
            <w:vAlign w:val="center"/>
            <w:hideMark/>
          </w:tcPr>
          <w:p w14:paraId="4FAA16F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Количество, ед.</w:t>
            </w:r>
          </w:p>
        </w:tc>
        <w:tc>
          <w:tcPr>
            <w:tcW w:w="1423" w:type="dxa"/>
            <w:shd w:val="clear" w:color="auto" w:fill="auto"/>
            <w:noWrap/>
            <w:vAlign w:val="center"/>
            <w:hideMark/>
          </w:tcPr>
          <w:p w14:paraId="4B3EC8E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w:t>
            </w:r>
          </w:p>
        </w:tc>
        <w:tc>
          <w:tcPr>
            <w:tcW w:w="905" w:type="dxa"/>
            <w:shd w:val="clear" w:color="auto" w:fill="auto"/>
            <w:noWrap/>
            <w:vAlign w:val="center"/>
            <w:hideMark/>
          </w:tcPr>
          <w:p w14:paraId="42AD5B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0FA859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738B5427" w14:textId="77777777" w:rsidTr="00E52859">
        <w:trPr>
          <w:trHeight w:val="20"/>
        </w:trPr>
        <w:tc>
          <w:tcPr>
            <w:tcW w:w="15310" w:type="dxa"/>
            <w:gridSpan w:val="8"/>
            <w:shd w:val="clear" w:color="auto" w:fill="auto"/>
            <w:hideMark/>
          </w:tcPr>
          <w:p w14:paraId="40C2282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Группа 5. Вывод из эксплуатации, консервация и демонтаж объектов централизованных систем теплоснабжения </w:t>
            </w:r>
          </w:p>
        </w:tc>
      </w:tr>
      <w:tr w:rsidR="00A92B2D" w:rsidRPr="00A92B2D" w14:paraId="7F74EE5B" w14:textId="77777777" w:rsidTr="00E52859">
        <w:trPr>
          <w:trHeight w:val="20"/>
        </w:trPr>
        <w:tc>
          <w:tcPr>
            <w:tcW w:w="15310" w:type="dxa"/>
            <w:gridSpan w:val="8"/>
            <w:shd w:val="clear" w:color="auto" w:fill="auto"/>
            <w:hideMark/>
          </w:tcPr>
          <w:p w14:paraId="4328634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5.1. Вывод из эксплуатации, консервация и демонтаж сетей теплоснабжения </w:t>
            </w:r>
          </w:p>
        </w:tc>
      </w:tr>
      <w:tr w:rsidR="00A92B2D" w:rsidRPr="00A92B2D" w14:paraId="62217E26" w14:textId="77777777" w:rsidTr="00E52859">
        <w:trPr>
          <w:trHeight w:val="20"/>
        </w:trPr>
        <w:tc>
          <w:tcPr>
            <w:tcW w:w="15310" w:type="dxa"/>
            <w:gridSpan w:val="8"/>
            <w:shd w:val="clear" w:color="auto" w:fill="auto"/>
            <w:hideMark/>
          </w:tcPr>
          <w:p w14:paraId="43E9244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7D0EF37E" w14:textId="77777777" w:rsidTr="00E52859">
        <w:trPr>
          <w:trHeight w:val="20"/>
        </w:trPr>
        <w:tc>
          <w:tcPr>
            <w:tcW w:w="15310" w:type="dxa"/>
            <w:gridSpan w:val="8"/>
            <w:shd w:val="clear" w:color="auto" w:fill="auto"/>
            <w:hideMark/>
          </w:tcPr>
          <w:p w14:paraId="39F1672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5.2. Вывод из эксплуатации, консервация и демонтаж иных объектов централизованных систем теплоснабжения за исключением сетей тепл</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 xml:space="preserve">снабжения </w:t>
            </w:r>
          </w:p>
        </w:tc>
      </w:tr>
      <w:tr w:rsidR="00A92B2D" w:rsidRPr="00A92B2D" w14:paraId="3939A604" w14:textId="77777777" w:rsidTr="00E52859">
        <w:trPr>
          <w:trHeight w:val="20"/>
        </w:trPr>
        <w:tc>
          <w:tcPr>
            <w:tcW w:w="15310" w:type="dxa"/>
            <w:gridSpan w:val="8"/>
            <w:shd w:val="clear" w:color="auto" w:fill="auto"/>
            <w:hideMark/>
          </w:tcPr>
          <w:p w14:paraId="41A02F0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4784B8E8" w14:textId="77777777" w:rsidTr="00E52859">
        <w:trPr>
          <w:trHeight w:val="20"/>
        </w:trPr>
        <w:tc>
          <w:tcPr>
            <w:tcW w:w="15310" w:type="dxa"/>
            <w:gridSpan w:val="8"/>
            <w:shd w:val="clear" w:color="auto" w:fill="auto"/>
            <w:vAlign w:val="center"/>
            <w:hideMark/>
          </w:tcPr>
          <w:p w14:paraId="73A2CC4E" w14:textId="77777777" w:rsidR="00A92B2D" w:rsidRPr="00A92B2D" w:rsidRDefault="00A92B2D" w:rsidP="00A92B2D">
            <w:pPr>
              <w:spacing w:after="0" w:line="240" w:lineRule="auto"/>
              <w:jc w:val="center"/>
              <w:rPr>
                <w:rFonts w:ascii="Times New Roman" w:eastAsia="Times New Roman" w:hAnsi="Times New Roman"/>
                <w:b/>
                <w:bCs/>
                <w:color w:val="000000"/>
                <w:sz w:val="24"/>
                <w:szCs w:val="24"/>
                <w:lang w:eastAsia="ru-RU"/>
              </w:rPr>
            </w:pPr>
            <w:r w:rsidRPr="00A92B2D">
              <w:rPr>
                <w:rFonts w:ascii="Times New Roman" w:eastAsia="Times New Roman" w:hAnsi="Times New Roman"/>
                <w:b/>
                <w:bCs/>
                <w:color w:val="000000"/>
                <w:sz w:val="24"/>
                <w:szCs w:val="24"/>
                <w:lang w:eastAsia="ru-RU"/>
              </w:rPr>
              <w:t>Система водоснабжения</w:t>
            </w:r>
          </w:p>
        </w:tc>
      </w:tr>
      <w:tr w:rsidR="00A92B2D" w:rsidRPr="00A92B2D" w14:paraId="790387BD" w14:textId="77777777" w:rsidTr="00E52859">
        <w:trPr>
          <w:trHeight w:val="20"/>
        </w:trPr>
        <w:tc>
          <w:tcPr>
            <w:tcW w:w="15310" w:type="dxa"/>
            <w:gridSpan w:val="8"/>
            <w:shd w:val="clear" w:color="auto" w:fill="auto"/>
            <w:noWrap/>
            <w:hideMark/>
          </w:tcPr>
          <w:p w14:paraId="49B67DC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A92B2D" w:rsidRPr="00A92B2D" w14:paraId="72FAB6F6" w14:textId="77777777" w:rsidTr="00E52859">
        <w:trPr>
          <w:trHeight w:val="20"/>
        </w:trPr>
        <w:tc>
          <w:tcPr>
            <w:tcW w:w="15310" w:type="dxa"/>
            <w:gridSpan w:val="8"/>
            <w:shd w:val="clear" w:color="auto" w:fill="auto"/>
            <w:noWrap/>
            <w:hideMark/>
          </w:tcPr>
          <w:p w14:paraId="177B5F1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 Строительство новых сетей водоснабжения в целях подключения объектов капитального строительства абонентов</w:t>
            </w:r>
          </w:p>
        </w:tc>
      </w:tr>
      <w:tr w:rsidR="00A92B2D" w:rsidRPr="00A92B2D" w14:paraId="7BBE47E6" w14:textId="77777777" w:rsidTr="00E52859">
        <w:trPr>
          <w:trHeight w:val="20"/>
        </w:trPr>
        <w:tc>
          <w:tcPr>
            <w:tcW w:w="936" w:type="dxa"/>
            <w:shd w:val="clear" w:color="auto" w:fill="auto"/>
            <w:noWrap/>
            <w:hideMark/>
          </w:tcPr>
          <w:p w14:paraId="1749E68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w:t>
            </w:r>
          </w:p>
        </w:tc>
        <w:tc>
          <w:tcPr>
            <w:tcW w:w="4566" w:type="dxa"/>
            <w:shd w:val="clear" w:color="auto" w:fill="auto"/>
            <w:vAlign w:val="center"/>
            <w:hideMark/>
          </w:tcPr>
          <w:p w14:paraId="091D263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ВК101 до П_ВК191*</w:t>
            </w:r>
          </w:p>
        </w:tc>
        <w:tc>
          <w:tcPr>
            <w:tcW w:w="2465" w:type="dxa"/>
            <w:shd w:val="clear" w:color="auto" w:fill="auto"/>
            <w:vAlign w:val="center"/>
            <w:hideMark/>
          </w:tcPr>
          <w:p w14:paraId="3E4F60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648004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33EA89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5D751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159,68/90</w:t>
            </w:r>
          </w:p>
        </w:tc>
        <w:tc>
          <w:tcPr>
            <w:tcW w:w="905" w:type="dxa"/>
            <w:shd w:val="clear" w:color="auto" w:fill="auto"/>
            <w:noWrap/>
            <w:vAlign w:val="center"/>
            <w:hideMark/>
          </w:tcPr>
          <w:p w14:paraId="1052D3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54988F4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2FBDF28E" w14:textId="77777777" w:rsidTr="00E52859">
        <w:trPr>
          <w:trHeight w:val="20"/>
        </w:trPr>
        <w:tc>
          <w:tcPr>
            <w:tcW w:w="936" w:type="dxa"/>
            <w:shd w:val="clear" w:color="auto" w:fill="auto"/>
            <w:noWrap/>
            <w:hideMark/>
          </w:tcPr>
          <w:p w14:paraId="4DD934F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w:t>
            </w:r>
          </w:p>
        </w:tc>
        <w:tc>
          <w:tcPr>
            <w:tcW w:w="4566" w:type="dxa"/>
            <w:shd w:val="clear" w:color="auto" w:fill="auto"/>
            <w:vAlign w:val="center"/>
            <w:hideMark/>
          </w:tcPr>
          <w:p w14:paraId="20D1F60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П_ВК191* до П_ВК191</w:t>
            </w:r>
          </w:p>
        </w:tc>
        <w:tc>
          <w:tcPr>
            <w:tcW w:w="2465" w:type="dxa"/>
            <w:shd w:val="clear" w:color="auto" w:fill="auto"/>
            <w:vAlign w:val="center"/>
            <w:hideMark/>
          </w:tcPr>
          <w:p w14:paraId="31D7F5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4E5DD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181616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B81FB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210,66/90</w:t>
            </w:r>
          </w:p>
        </w:tc>
        <w:tc>
          <w:tcPr>
            <w:tcW w:w="905" w:type="dxa"/>
            <w:shd w:val="clear" w:color="auto" w:fill="auto"/>
            <w:noWrap/>
            <w:vAlign w:val="center"/>
            <w:hideMark/>
          </w:tcPr>
          <w:p w14:paraId="648E53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32CFBA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7B7D832A" w14:textId="77777777" w:rsidTr="00E52859">
        <w:trPr>
          <w:trHeight w:val="20"/>
        </w:trPr>
        <w:tc>
          <w:tcPr>
            <w:tcW w:w="936" w:type="dxa"/>
            <w:shd w:val="clear" w:color="auto" w:fill="auto"/>
            <w:noWrap/>
            <w:hideMark/>
          </w:tcPr>
          <w:p w14:paraId="250F0BB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w:t>
            </w:r>
          </w:p>
        </w:tc>
        <w:tc>
          <w:tcPr>
            <w:tcW w:w="4566" w:type="dxa"/>
            <w:shd w:val="clear" w:color="auto" w:fill="auto"/>
            <w:vAlign w:val="center"/>
            <w:hideMark/>
          </w:tcPr>
          <w:p w14:paraId="4D41A5C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П_ВК191 до П_ВК190*</w:t>
            </w:r>
          </w:p>
        </w:tc>
        <w:tc>
          <w:tcPr>
            <w:tcW w:w="2465" w:type="dxa"/>
            <w:shd w:val="clear" w:color="auto" w:fill="auto"/>
            <w:vAlign w:val="center"/>
            <w:hideMark/>
          </w:tcPr>
          <w:p w14:paraId="6A80A60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46DDD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5D8DB2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B5CA0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193,56/90</w:t>
            </w:r>
          </w:p>
        </w:tc>
        <w:tc>
          <w:tcPr>
            <w:tcW w:w="905" w:type="dxa"/>
            <w:shd w:val="clear" w:color="auto" w:fill="auto"/>
            <w:noWrap/>
            <w:vAlign w:val="center"/>
            <w:hideMark/>
          </w:tcPr>
          <w:p w14:paraId="3B87B68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607174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28377EBD" w14:textId="77777777" w:rsidTr="00E52859">
        <w:trPr>
          <w:trHeight w:val="20"/>
        </w:trPr>
        <w:tc>
          <w:tcPr>
            <w:tcW w:w="936" w:type="dxa"/>
            <w:shd w:val="clear" w:color="auto" w:fill="auto"/>
            <w:noWrap/>
            <w:hideMark/>
          </w:tcPr>
          <w:p w14:paraId="191DD2C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w:t>
            </w:r>
          </w:p>
        </w:tc>
        <w:tc>
          <w:tcPr>
            <w:tcW w:w="4566" w:type="dxa"/>
            <w:shd w:val="clear" w:color="auto" w:fill="auto"/>
            <w:vAlign w:val="center"/>
            <w:hideMark/>
          </w:tcPr>
          <w:p w14:paraId="282CD5B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ния от П_ВК190* до П_ВК190</w:t>
            </w:r>
          </w:p>
        </w:tc>
        <w:tc>
          <w:tcPr>
            <w:tcW w:w="2465" w:type="dxa"/>
            <w:shd w:val="clear" w:color="auto" w:fill="auto"/>
            <w:vAlign w:val="center"/>
            <w:hideMark/>
          </w:tcPr>
          <w:p w14:paraId="5B0FC6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073031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5EE0775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644E53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169,58/90</w:t>
            </w:r>
          </w:p>
        </w:tc>
        <w:tc>
          <w:tcPr>
            <w:tcW w:w="905" w:type="dxa"/>
            <w:shd w:val="clear" w:color="auto" w:fill="auto"/>
            <w:noWrap/>
            <w:vAlign w:val="center"/>
            <w:hideMark/>
          </w:tcPr>
          <w:p w14:paraId="2BE7AB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71A37E7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2E74B71E" w14:textId="77777777" w:rsidTr="00E52859">
        <w:trPr>
          <w:trHeight w:val="20"/>
        </w:trPr>
        <w:tc>
          <w:tcPr>
            <w:tcW w:w="936" w:type="dxa"/>
            <w:shd w:val="clear" w:color="auto" w:fill="auto"/>
            <w:noWrap/>
            <w:hideMark/>
          </w:tcPr>
          <w:p w14:paraId="7405D48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1.1.5</w:t>
            </w:r>
          </w:p>
        </w:tc>
        <w:tc>
          <w:tcPr>
            <w:tcW w:w="4566" w:type="dxa"/>
            <w:shd w:val="clear" w:color="auto" w:fill="auto"/>
            <w:vAlign w:val="center"/>
            <w:hideMark/>
          </w:tcPr>
          <w:p w14:paraId="1EB71DE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П_ВК190 до П_ВК189</w:t>
            </w:r>
          </w:p>
        </w:tc>
        <w:tc>
          <w:tcPr>
            <w:tcW w:w="2465" w:type="dxa"/>
            <w:shd w:val="clear" w:color="auto" w:fill="auto"/>
            <w:vAlign w:val="center"/>
            <w:hideMark/>
          </w:tcPr>
          <w:p w14:paraId="7202FF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80766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EFD198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EC94B2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213,57/75</w:t>
            </w:r>
          </w:p>
        </w:tc>
        <w:tc>
          <w:tcPr>
            <w:tcW w:w="905" w:type="dxa"/>
            <w:shd w:val="clear" w:color="auto" w:fill="auto"/>
            <w:noWrap/>
            <w:vAlign w:val="center"/>
            <w:hideMark/>
          </w:tcPr>
          <w:p w14:paraId="6B54DB5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16FF0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2EB36E6D" w14:textId="77777777" w:rsidTr="00E52859">
        <w:trPr>
          <w:trHeight w:val="20"/>
        </w:trPr>
        <w:tc>
          <w:tcPr>
            <w:tcW w:w="936" w:type="dxa"/>
            <w:shd w:val="clear" w:color="auto" w:fill="auto"/>
            <w:noWrap/>
            <w:hideMark/>
          </w:tcPr>
          <w:p w14:paraId="4EA1D5E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w:t>
            </w:r>
          </w:p>
        </w:tc>
        <w:tc>
          <w:tcPr>
            <w:tcW w:w="4566" w:type="dxa"/>
            <w:shd w:val="clear" w:color="auto" w:fill="auto"/>
            <w:vAlign w:val="center"/>
            <w:hideMark/>
          </w:tcPr>
          <w:p w14:paraId="3198279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П_ВК192 до П_ВК188</w:t>
            </w:r>
          </w:p>
        </w:tc>
        <w:tc>
          <w:tcPr>
            <w:tcW w:w="2465" w:type="dxa"/>
            <w:shd w:val="clear" w:color="auto" w:fill="auto"/>
            <w:vAlign w:val="center"/>
            <w:hideMark/>
          </w:tcPr>
          <w:p w14:paraId="353354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D2E1C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CFB9CB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BB75B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152,65/75</w:t>
            </w:r>
          </w:p>
        </w:tc>
        <w:tc>
          <w:tcPr>
            <w:tcW w:w="905" w:type="dxa"/>
            <w:shd w:val="clear" w:color="auto" w:fill="auto"/>
            <w:noWrap/>
            <w:vAlign w:val="center"/>
            <w:hideMark/>
          </w:tcPr>
          <w:p w14:paraId="64350A2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61D475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2A130A4F" w14:textId="77777777" w:rsidTr="00E52859">
        <w:trPr>
          <w:trHeight w:val="20"/>
        </w:trPr>
        <w:tc>
          <w:tcPr>
            <w:tcW w:w="936" w:type="dxa"/>
            <w:shd w:val="clear" w:color="auto" w:fill="auto"/>
            <w:noWrap/>
            <w:hideMark/>
          </w:tcPr>
          <w:p w14:paraId="34A019C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w:t>
            </w:r>
          </w:p>
        </w:tc>
        <w:tc>
          <w:tcPr>
            <w:tcW w:w="4566" w:type="dxa"/>
            <w:shd w:val="clear" w:color="auto" w:fill="auto"/>
            <w:vAlign w:val="center"/>
            <w:hideMark/>
          </w:tcPr>
          <w:p w14:paraId="7D089F8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П_ВК188 до П_ВК188*</w:t>
            </w:r>
          </w:p>
        </w:tc>
        <w:tc>
          <w:tcPr>
            <w:tcW w:w="2465" w:type="dxa"/>
            <w:shd w:val="clear" w:color="auto" w:fill="auto"/>
            <w:vAlign w:val="center"/>
            <w:hideMark/>
          </w:tcPr>
          <w:p w14:paraId="4EDD1AD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35C973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22291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33282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141/75</w:t>
            </w:r>
          </w:p>
        </w:tc>
        <w:tc>
          <w:tcPr>
            <w:tcW w:w="905" w:type="dxa"/>
            <w:shd w:val="clear" w:color="auto" w:fill="auto"/>
            <w:noWrap/>
            <w:vAlign w:val="center"/>
            <w:hideMark/>
          </w:tcPr>
          <w:p w14:paraId="23B8E8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07B446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1C5A38E3" w14:textId="77777777" w:rsidTr="00E52859">
        <w:trPr>
          <w:trHeight w:val="20"/>
        </w:trPr>
        <w:tc>
          <w:tcPr>
            <w:tcW w:w="936" w:type="dxa"/>
            <w:shd w:val="clear" w:color="auto" w:fill="auto"/>
            <w:noWrap/>
            <w:hideMark/>
          </w:tcPr>
          <w:p w14:paraId="377F425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w:t>
            </w:r>
          </w:p>
        </w:tc>
        <w:tc>
          <w:tcPr>
            <w:tcW w:w="4566" w:type="dxa"/>
            <w:shd w:val="clear" w:color="auto" w:fill="auto"/>
            <w:vAlign w:val="center"/>
            <w:hideMark/>
          </w:tcPr>
          <w:p w14:paraId="282165B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П_ВК188* до П_ВК189</w:t>
            </w:r>
          </w:p>
        </w:tc>
        <w:tc>
          <w:tcPr>
            <w:tcW w:w="2465" w:type="dxa"/>
            <w:shd w:val="clear" w:color="auto" w:fill="auto"/>
            <w:vAlign w:val="center"/>
            <w:hideMark/>
          </w:tcPr>
          <w:p w14:paraId="2448E4D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B7FFC8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8067FA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C5C42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298,87/75</w:t>
            </w:r>
          </w:p>
        </w:tc>
        <w:tc>
          <w:tcPr>
            <w:tcW w:w="905" w:type="dxa"/>
            <w:shd w:val="clear" w:color="auto" w:fill="auto"/>
            <w:noWrap/>
            <w:vAlign w:val="center"/>
            <w:hideMark/>
          </w:tcPr>
          <w:p w14:paraId="0A82165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BA0A1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1D31C179" w14:textId="77777777" w:rsidTr="00E52859">
        <w:trPr>
          <w:trHeight w:val="20"/>
        </w:trPr>
        <w:tc>
          <w:tcPr>
            <w:tcW w:w="936" w:type="dxa"/>
            <w:shd w:val="clear" w:color="auto" w:fill="auto"/>
            <w:noWrap/>
            <w:hideMark/>
          </w:tcPr>
          <w:p w14:paraId="4C450B5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w:t>
            </w:r>
          </w:p>
        </w:tc>
        <w:tc>
          <w:tcPr>
            <w:tcW w:w="4566" w:type="dxa"/>
            <w:shd w:val="clear" w:color="auto" w:fill="auto"/>
            <w:vAlign w:val="center"/>
            <w:hideMark/>
          </w:tcPr>
          <w:p w14:paraId="0FD20A1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П_ВК188 до П_ВК187*</w:t>
            </w:r>
          </w:p>
        </w:tc>
        <w:tc>
          <w:tcPr>
            <w:tcW w:w="2465" w:type="dxa"/>
            <w:shd w:val="clear" w:color="auto" w:fill="auto"/>
            <w:vAlign w:val="center"/>
            <w:hideMark/>
          </w:tcPr>
          <w:p w14:paraId="07DAC2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E6EB6F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86CF7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770C1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118,69/90</w:t>
            </w:r>
          </w:p>
        </w:tc>
        <w:tc>
          <w:tcPr>
            <w:tcW w:w="905" w:type="dxa"/>
            <w:shd w:val="clear" w:color="auto" w:fill="auto"/>
            <w:noWrap/>
            <w:vAlign w:val="center"/>
            <w:hideMark/>
          </w:tcPr>
          <w:p w14:paraId="3BCE5D1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76D67AC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78F89223" w14:textId="77777777" w:rsidTr="00E52859">
        <w:trPr>
          <w:trHeight w:val="20"/>
        </w:trPr>
        <w:tc>
          <w:tcPr>
            <w:tcW w:w="936" w:type="dxa"/>
            <w:shd w:val="clear" w:color="auto" w:fill="auto"/>
            <w:noWrap/>
            <w:hideMark/>
          </w:tcPr>
          <w:p w14:paraId="18D7FF0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w:t>
            </w:r>
          </w:p>
        </w:tc>
        <w:tc>
          <w:tcPr>
            <w:tcW w:w="4566" w:type="dxa"/>
            <w:shd w:val="clear" w:color="auto" w:fill="auto"/>
            <w:vAlign w:val="center"/>
            <w:hideMark/>
          </w:tcPr>
          <w:p w14:paraId="315F484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П_ВК187 до П_ВК187*</w:t>
            </w:r>
          </w:p>
        </w:tc>
        <w:tc>
          <w:tcPr>
            <w:tcW w:w="2465" w:type="dxa"/>
            <w:shd w:val="clear" w:color="auto" w:fill="auto"/>
            <w:vAlign w:val="center"/>
            <w:hideMark/>
          </w:tcPr>
          <w:p w14:paraId="2F6456A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75D51D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2193A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CDED2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133,67/90</w:t>
            </w:r>
          </w:p>
        </w:tc>
        <w:tc>
          <w:tcPr>
            <w:tcW w:w="905" w:type="dxa"/>
            <w:shd w:val="clear" w:color="auto" w:fill="auto"/>
            <w:noWrap/>
            <w:vAlign w:val="center"/>
            <w:hideMark/>
          </w:tcPr>
          <w:p w14:paraId="3B2CFF0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4840CC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29F92E7F" w14:textId="77777777" w:rsidTr="00E52859">
        <w:trPr>
          <w:trHeight w:val="20"/>
        </w:trPr>
        <w:tc>
          <w:tcPr>
            <w:tcW w:w="936" w:type="dxa"/>
            <w:shd w:val="clear" w:color="auto" w:fill="auto"/>
            <w:noWrap/>
            <w:hideMark/>
          </w:tcPr>
          <w:p w14:paraId="730B36A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w:t>
            </w:r>
          </w:p>
        </w:tc>
        <w:tc>
          <w:tcPr>
            <w:tcW w:w="4566" w:type="dxa"/>
            <w:shd w:val="clear" w:color="auto" w:fill="auto"/>
            <w:vAlign w:val="center"/>
            <w:hideMark/>
          </w:tcPr>
          <w:p w14:paraId="103BD0A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П_ВК187 до П_ВК186*</w:t>
            </w:r>
          </w:p>
        </w:tc>
        <w:tc>
          <w:tcPr>
            <w:tcW w:w="2465" w:type="dxa"/>
            <w:shd w:val="clear" w:color="auto" w:fill="auto"/>
            <w:vAlign w:val="center"/>
            <w:hideMark/>
          </w:tcPr>
          <w:p w14:paraId="61C13F0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D9B18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206D79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B8A6C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125,32/90</w:t>
            </w:r>
          </w:p>
        </w:tc>
        <w:tc>
          <w:tcPr>
            <w:tcW w:w="905" w:type="dxa"/>
            <w:shd w:val="clear" w:color="auto" w:fill="auto"/>
            <w:noWrap/>
            <w:vAlign w:val="center"/>
            <w:hideMark/>
          </w:tcPr>
          <w:p w14:paraId="38830B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1667DF9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579764FD" w14:textId="77777777" w:rsidTr="00E52859">
        <w:trPr>
          <w:trHeight w:val="20"/>
        </w:trPr>
        <w:tc>
          <w:tcPr>
            <w:tcW w:w="936" w:type="dxa"/>
            <w:shd w:val="clear" w:color="auto" w:fill="auto"/>
            <w:noWrap/>
            <w:hideMark/>
          </w:tcPr>
          <w:p w14:paraId="5779900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1.1.12</w:t>
            </w:r>
          </w:p>
        </w:tc>
        <w:tc>
          <w:tcPr>
            <w:tcW w:w="4566" w:type="dxa"/>
            <w:shd w:val="clear" w:color="auto" w:fill="auto"/>
            <w:vAlign w:val="center"/>
            <w:hideMark/>
          </w:tcPr>
          <w:p w14:paraId="6D97713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П_ВК186* до П_ВК186</w:t>
            </w:r>
          </w:p>
        </w:tc>
        <w:tc>
          <w:tcPr>
            <w:tcW w:w="2465" w:type="dxa"/>
            <w:shd w:val="clear" w:color="auto" w:fill="auto"/>
            <w:vAlign w:val="center"/>
            <w:hideMark/>
          </w:tcPr>
          <w:p w14:paraId="65DE99C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7BD4E1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468AA8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E63F54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128,15/90</w:t>
            </w:r>
          </w:p>
        </w:tc>
        <w:tc>
          <w:tcPr>
            <w:tcW w:w="905" w:type="dxa"/>
            <w:shd w:val="clear" w:color="auto" w:fill="auto"/>
            <w:noWrap/>
            <w:vAlign w:val="center"/>
            <w:hideMark/>
          </w:tcPr>
          <w:p w14:paraId="3BC4BF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05F308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121178F0" w14:textId="77777777" w:rsidTr="00E52859">
        <w:trPr>
          <w:trHeight w:val="20"/>
        </w:trPr>
        <w:tc>
          <w:tcPr>
            <w:tcW w:w="936" w:type="dxa"/>
            <w:shd w:val="clear" w:color="auto" w:fill="auto"/>
            <w:noWrap/>
            <w:hideMark/>
          </w:tcPr>
          <w:p w14:paraId="660A0F8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w:t>
            </w:r>
          </w:p>
        </w:tc>
        <w:tc>
          <w:tcPr>
            <w:tcW w:w="4566" w:type="dxa"/>
            <w:shd w:val="clear" w:color="auto" w:fill="auto"/>
            <w:vAlign w:val="center"/>
            <w:hideMark/>
          </w:tcPr>
          <w:p w14:paraId="2B01C0A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ния от ВК137 до П_ВК138</w:t>
            </w:r>
          </w:p>
        </w:tc>
        <w:tc>
          <w:tcPr>
            <w:tcW w:w="2465" w:type="dxa"/>
            <w:shd w:val="clear" w:color="auto" w:fill="auto"/>
            <w:vAlign w:val="center"/>
            <w:hideMark/>
          </w:tcPr>
          <w:p w14:paraId="7D4872A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5F633C0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7D0368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06B9F1C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121,32/90</w:t>
            </w:r>
          </w:p>
        </w:tc>
        <w:tc>
          <w:tcPr>
            <w:tcW w:w="905" w:type="dxa"/>
            <w:shd w:val="clear" w:color="auto" w:fill="auto"/>
            <w:noWrap/>
            <w:vAlign w:val="center"/>
            <w:hideMark/>
          </w:tcPr>
          <w:p w14:paraId="267D9CF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3BFA72C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7DBB95DD" w14:textId="77777777" w:rsidTr="00E52859">
        <w:trPr>
          <w:trHeight w:val="20"/>
        </w:trPr>
        <w:tc>
          <w:tcPr>
            <w:tcW w:w="936" w:type="dxa"/>
            <w:shd w:val="clear" w:color="auto" w:fill="auto"/>
            <w:noWrap/>
            <w:hideMark/>
          </w:tcPr>
          <w:p w14:paraId="4359375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1.1.14</w:t>
            </w:r>
          </w:p>
        </w:tc>
        <w:tc>
          <w:tcPr>
            <w:tcW w:w="4566" w:type="dxa"/>
            <w:shd w:val="clear" w:color="auto" w:fill="auto"/>
            <w:vAlign w:val="center"/>
            <w:hideMark/>
          </w:tcPr>
          <w:p w14:paraId="50AD38F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П_ВК138 до П_ВК184</w:t>
            </w:r>
          </w:p>
        </w:tc>
        <w:tc>
          <w:tcPr>
            <w:tcW w:w="2465" w:type="dxa"/>
            <w:shd w:val="clear" w:color="auto" w:fill="auto"/>
            <w:vAlign w:val="center"/>
            <w:hideMark/>
          </w:tcPr>
          <w:p w14:paraId="206EF0D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B1B0A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76718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92E0D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261,37/90</w:t>
            </w:r>
          </w:p>
        </w:tc>
        <w:tc>
          <w:tcPr>
            <w:tcW w:w="905" w:type="dxa"/>
            <w:shd w:val="clear" w:color="auto" w:fill="auto"/>
            <w:noWrap/>
            <w:vAlign w:val="center"/>
            <w:hideMark/>
          </w:tcPr>
          <w:p w14:paraId="46C953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34961BF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34E6F0D7" w14:textId="77777777" w:rsidTr="00E52859">
        <w:trPr>
          <w:trHeight w:val="20"/>
        </w:trPr>
        <w:tc>
          <w:tcPr>
            <w:tcW w:w="936" w:type="dxa"/>
            <w:shd w:val="clear" w:color="auto" w:fill="auto"/>
            <w:noWrap/>
            <w:hideMark/>
          </w:tcPr>
          <w:p w14:paraId="207135E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1.1.15</w:t>
            </w:r>
          </w:p>
        </w:tc>
        <w:tc>
          <w:tcPr>
            <w:tcW w:w="4566" w:type="dxa"/>
            <w:shd w:val="clear" w:color="auto" w:fill="auto"/>
            <w:vAlign w:val="center"/>
            <w:hideMark/>
          </w:tcPr>
          <w:p w14:paraId="322D80B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П_ВК184 до П_ВК184*</w:t>
            </w:r>
          </w:p>
        </w:tc>
        <w:tc>
          <w:tcPr>
            <w:tcW w:w="2465" w:type="dxa"/>
            <w:shd w:val="clear" w:color="auto" w:fill="auto"/>
            <w:vAlign w:val="center"/>
            <w:hideMark/>
          </w:tcPr>
          <w:p w14:paraId="16AF9CE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A2270F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6550FB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848EB1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171,55/90</w:t>
            </w:r>
          </w:p>
        </w:tc>
        <w:tc>
          <w:tcPr>
            <w:tcW w:w="905" w:type="dxa"/>
            <w:shd w:val="clear" w:color="auto" w:fill="auto"/>
            <w:noWrap/>
            <w:vAlign w:val="center"/>
            <w:hideMark/>
          </w:tcPr>
          <w:p w14:paraId="306EFA9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2C903FA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3F6936C7" w14:textId="77777777" w:rsidTr="00E52859">
        <w:trPr>
          <w:trHeight w:val="20"/>
        </w:trPr>
        <w:tc>
          <w:tcPr>
            <w:tcW w:w="936" w:type="dxa"/>
            <w:shd w:val="clear" w:color="auto" w:fill="auto"/>
            <w:noWrap/>
            <w:hideMark/>
          </w:tcPr>
          <w:p w14:paraId="1AB235A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1.1.16</w:t>
            </w:r>
          </w:p>
        </w:tc>
        <w:tc>
          <w:tcPr>
            <w:tcW w:w="4566" w:type="dxa"/>
            <w:shd w:val="clear" w:color="auto" w:fill="auto"/>
            <w:vAlign w:val="center"/>
            <w:hideMark/>
          </w:tcPr>
          <w:p w14:paraId="41C147C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П_ВК184* до П_ВК185</w:t>
            </w:r>
          </w:p>
        </w:tc>
        <w:tc>
          <w:tcPr>
            <w:tcW w:w="2465" w:type="dxa"/>
            <w:shd w:val="clear" w:color="auto" w:fill="auto"/>
            <w:vAlign w:val="center"/>
            <w:hideMark/>
          </w:tcPr>
          <w:p w14:paraId="2EEC27D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4C0341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C9A8A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FC9DD6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154,96/90</w:t>
            </w:r>
          </w:p>
        </w:tc>
        <w:tc>
          <w:tcPr>
            <w:tcW w:w="905" w:type="dxa"/>
            <w:shd w:val="clear" w:color="auto" w:fill="auto"/>
            <w:noWrap/>
            <w:vAlign w:val="center"/>
            <w:hideMark/>
          </w:tcPr>
          <w:p w14:paraId="5E3EFF8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31DE7C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14A049AE" w14:textId="77777777" w:rsidTr="00E52859">
        <w:trPr>
          <w:trHeight w:val="20"/>
        </w:trPr>
        <w:tc>
          <w:tcPr>
            <w:tcW w:w="936" w:type="dxa"/>
            <w:shd w:val="clear" w:color="auto" w:fill="auto"/>
            <w:noWrap/>
            <w:hideMark/>
          </w:tcPr>
          <w:p w14:paraId="426739D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1.1.17</w:t>
            </w:r>
          </w:p>
        </w:tc>
        <w:tc>
          <w:tcPr>
            <w:tcW w:w="4566" w:type="dxa"/>
            <w:shd w:val="clear" w:color="auto" w:fill="auto"/>
            <w:vAlign w:val="center"/>
            <w:hideMark/>
          </w:tcPr>
          <w:p w14:paraId="0D24081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П_ВК185 до П_ВК186</w:t>
            </w:r>
          </w:p>
        </w:tc>
        <w:tc>
          <w:tcPr>
            <w:tcW w:w="2465" w:type="dxa"/>
            <w:shd w:val="clear" w:color="auto" w:fill="auto"/>
            <w:vAlign w:val="center"/>
            <w:hideMark/>
          </w:tcPr>
          <w:p w14:paraId="3A57194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A7242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C64F36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7D9D7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282,61/90</w:t>
            </w:r>
          </w:p>
        </w:tc>
        <w:tc>
          <w:tcPr>
            <w:tcW w:w="905" w:type="dxa"/>
            <w:shd w:val="clear" w:color="auto" w:fill="auto"/>
            <w:noWrap/>
            <w:vAlign w:val="center"/>
            <w:hideMark/>
          </w:tcPr>
          <w:p w14:paraId="5B3804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0F002BE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432A8034" w14:textId="77777777" w:rsidTr="00E52859">
        <w:trPr>
          <w:trHeight w:val="20"/>
        </w:trPr>
        <w:tc>
          <w:tcPr>
            <w:tcW w:w="936" w:type="dxa"/>
            <w:shd w:val="clear" w:color="auto" w:fill="auto"/>
            <w:noWrap/>
            <w:hideMark/>
          </w:tcPr>
          <w:p w14:paraId="6437641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1.1.18</w:t>
            </w:r>
          </w:p>
        </w:tc>
        <w:tc>
          <w:tcPr>
            <w:tcW w:w="4566" w:type="dxa"/>
            <w:shd w:val="clear" w:color="auto" w:fill="auto"/>
            <w:vAlign w:val="center"/>
            <w:hideMark/>
          </w:tcPr>
          <w:p w14:paraId="3C08867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П_ВК192 до П_ВК189*</w:t>
            </w:r>
          </w:p>
        </w:tc>
        <w:tc>
          <w:tcPr>
            <w:tcW w:w="2465" w:type="dxa"/>
            <w:shd w:val="clear" w:color="auto" w:fill="auto"/>
            <w:vAlign w:val="center"/>
            <w:hideMark/>
          </w:tcPr>
          <w:p w14:paraId="2E1AC26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3A158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FBF2B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3FB7A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170,01/90</w:t>
            </w:r>
          </w:p>
        </w:tc>
        <w:tc>
          <w:tcPr>
            <w:tcW w:w="905" w:type="dxa"/>
            <w:shd w:val="clear" w:color="auto" w:fill="auto"/>
            <w:noWrap/>
            <w:vAlign w:val="center"/>
            <w:hideMark/>
          </w:tcPr>
          <w:p w14:paraId="31951EC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40CAE7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50E1E6CD" w14:textId="77777777" w:rsidTr="00E52859">
        <w:trPr>
          <w:trHeight w:val="20"/>
        </w:trPr>
        <w:tc>
          <w:tcPr>
            <w:tcW w:w="936" w:type="dxa"/>
            <w:shd w:val="clear" w:color="auto" w:fill="auto"/>
            <w:noWrap/>
            <w:hideMark/>
          </w:tcPr>
          <w:p w14:paraId="50852C9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1.1.19</w:t>
            </w:r>
          </w:p>
        </w:tc>
        <w:tc>
          <w:tcPr>
            <w:tcW w:w="4566" w:type="dxa"/>
            <w:shd w:val="clear" w:color="auto" w:fill="auto"/>
            <w:vAlign w:val="center"/>
            <w:hideMark/>
          </w:tcPr>
          <w:p w14:paraId="200CBE0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П_ВК192 до П_ВК191</w:t>
            </w:r>
          </w:p>
        </w:tc>
        <w:tc>
          <w:tcPr>
            <w:tcW w:w="2465" w:type="dxa"/>
            <w:shd w:val="clear" w:color="auto" w:fill="auto"/>
            <w:vAlign w:val="center"/>
            <w:hideMark/>
          </w:tcPr>
          <w:p w14:paraId="23E2E13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1E6F08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3A6DE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3A3BB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169,74/75</w:t>
            </w:r>
          </w:p>
        </w:tc>
        <w:tc>
          <w:tcPr>
            <w:tcW w:w="905" w:type="dxa"/>
            <w:shd w:val="clear" w:color="auto" w:fill="auto"/>
            <w:noWrap/>
            <w:vAlign w:val="center"/>
            <w:hideMark/>
          </w:tcPr>
          <w:p w14:paraId="4B555E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251FD2A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5057CDD" w14:textId="77777777" w:rsidTr="00E52859">
        <w:trPr>
          <w:trHeight w:val="20"/>
        </w:trPr>
        <w:tc>
          <w:tcPr>
            <w:tcW w:w="936" w:type="dxa"/>
            <w:shd w:val="clear" w:color="auto" w:fill="auto"/>
            <w:noWrap/>
            <w:hideMark/>
          </w:tcPr>
          <w:p w14:paraId="056029E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1.1.20</w:t>
            </w:r>
          </w:p>
        </w:tc>
        <w:tc>
          <w:tcPr>
            <w:tcW w:w="4566" w:type="dxa"/>
            <w:shd w:val="clear" w:color="auto" w:fill="auto"/>
            <w:vAlign w:val="center"/>
            <w:hideMark/>
          </w:tcPr>
          <w:p w14:paraId="55345E2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П_ВК193 до П_ВК192</w:t>
            </w:r>
          </w:p>
        </w:tc>
        <w:tc>
          <w:tcPr>
            <w:tcW w:w="2465" w:type="dxa"/>
            <w:shd w:val="clear" w:color="auto" w:fill="auto"/>
            <w:vAlign w:val="center"/>
            <w:hideMark/>
          </w:tcPr>
          <w:p w14:paraId="550DED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264771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33A8F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896131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253,93/90</w:t>
            </w:r>
          </w:p>
        </w:tc>
        <w:tc>
          <w:tcPr>
            <w:tcW w:w="905" w:type="dxa"/>
            <w:shd w:val="clear" w:color="auto" w:fill="auto"/>
            <w:noWrap/>
            <w:vAlign w:val="center"/>
            <w:hideMark/>
          </w:tcPr>
          <w:p w14:paraId="606743D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74A1FA1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4943B9CF" w14:textId="77777777" w:rsidTr="00E52859">
        <w:trPr>
          <w:trHeight w:val="20"/>
        </w:trPr>
        <w:tc>
          <w:tcPr>
            <w:tcW w:w="936" w:type="dxa"/>
            <w:shd w:val="clear" w:color="auto" w:fill="auto"/>
            <w:noWrap/>
            <w:hideMark/>
          </w:tcPr>
          <w:p w14:paraId="3E93D8A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1.1.21</w:t>
            </w:r>
          </w:p>
        </w:tc>
        <w:tc>
          <w:tcPr>
            <w:tcW w:w="4566" w:type="dxa"/>
            <w:shd w:val="clear" w:color="auto" w:fill="auto"/>
            <w:vAlign w:val="center"/>
            <w:hideMark/>
          </w:tcPr>
          <w:p w14:paraId="48EBDC4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П_ВК193 до П_ВК187</w:t>
            </w:r>
          </w:p>
        </w:tc>
        <w:tc>
          <w:tcPr>
            <w:tcW w:w="2465" w:type="dxa"/>
            <w:shd w:val="clear" w:color="auto" w:fill="auto"/>
            <w:vAlign w:val="center"/>
            <w:hideMark/>
          </w:tcPr>
          <w:p w14:paraId="1B6F816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FC49A9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46C9AC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57BB0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145,62/75</w:t>
            </w:r>
          </w:p>
        </w:tc>
        <w:tc>
          <w:tcPr>
            <w:tcW w:w="905" w:type="dxa"/>
            <w:shd w:val="clear" w:color="auto" w:fill="auto"/>
            <w:noWrap/>
            <w:vAlign w:val="center"/>
            <w:hideMark/>
          </w:tcPr>
          <w:p w14:paraId="553E15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49D69CA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2960EEAB" w14:textId="77777777" w:rsidTr="00E52859">
        <w:trPr>
          <w:trHeight w:val="20"/>
        </w:trPr>
        <w:tc>
          <w:tcPr>
            <w:tcW w:w="936" w:type="dxa"/>
            <w:shd w:val="clear" w:color="auto" w:fill="auto"/>
            <w:noWrap/>
            <w:hideMark/>
          </w:tcPr>
          <w:p w14:paraId="463C149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1.1.22</w:t>
            </w:r>
          </w:p>
        </w:tc>
        <w:tc>
          <w:tcPr>
            <w:tcW w:w="4566" w:type="dxa"/>
            <w:shd w:val="clear" w:color="auto" w:fill="auto"/>
            <w:vAlign w:val="center"/>
            <w:hideMark/>
          </w:tcPr>
          <w:p w14:paraId="09EDB46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ния от ВК5 до П_ВК4*</w:t>
            </w:r>
          </w:p>
        </w:tc>
        <w:tc>
          <w:tcPr>
            <w:tcW w:w="2465" w:type="dxa"/>
            <w:shd w:val="clear" w:color="auto" w:fill="auto"/>
            <w:vAlign w:val="center"/>
            <w:hideMark/>
          </w:tcPr>
          <w:p w14:paraId="7F2E8F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3855A13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481694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254C8E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759,05/110</w:t>
            </w:r>
          </w:p>
        </w:tc>
        <w:tc>
          <w:tcPr>
            <w:tcW w:w="905" w:type="dxa"/>
            <w:shd w:val="clear" w:color="auto" w:fill="auto"/>
            <w:noWrap/>
            <w:vAlign w:val="center"/>
            <w:hideMark/>
          </w:tcPr>
          <w:p w14:paraId="0502C8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56C6F2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3307D010" w14:textId="77777777" w:rsidTr="00E52859">
        <w:trPr>
          <w:trHeight w:val="20"/>
        </w:trPr>
        <w:tc>
          <w:tcPr>
            <w:tcW w:w="936" w:type="dxa"/>
            <w:shd w:val="clear" w:color="auto" w:fill="auto"/>
            <w:noWrap/>
            <w:hideMark/>
          </w:tcPr>
          <w:p w14:paraId="06B0E7C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1.1.23</w:t>
            </w:r>
          </w:p>
        </w:tc>
        <w:tc>
          <w:tcPr>
            <w:tcW w:w="4566" w:type="dxa"/>
            <w:shd w:val="clear" w:color="auto" w:fill="auto"/>
            <w:vAlign w:val="center"/>
            <w:hideMark/>
          </w:tcPr>
          <w:p w14:paraId="4BB9302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ВК4 до П_ВК4*</w:t>
            </w:r>
          </w:p>
        </w:tc>
        <w:tc>
          <w:tcPr>
            <w:tcW w:w="2465" w:type="dxa"/>
            <w:shd w:val="clear" w:color="auto" w:fill="auto"/>
            <w:vAlign w:val="center"/>
            <w:hideMark/>
          </w:tcPr>
          <w:p w14:paraId="1A787C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B5DF5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E987D4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B0C46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250/90</w:t>
            </w:r>
          </w:p>
        </w:tc>
        <w:tc>
          <w:tcPr>
            <w:tcW w:w="905" w:type="dxa"/>
            <w:shd w:val="clear" w:color="auto" w:fill="auto"/>
            <w:noWrap/>
            <w:vAlign w:val="center"/>
            <w:hideMark/>
          </w:tcPr>
          <w:p w14:paraId="610A868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6BD705D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6EEF82C7" w14:textId="77777777" w:rsidTr="00E52859">
        <w:trPr>
          <w:trHeight w:val="20"/>
        </w:trPr>
        <w:tc>
          <w:tcPr>
            <w:tcW w:w="936" w:type="dxa"/>
            <w:shd w:val="clear" w:color="auto" w:fill="auto"/>
            <w:noWrap/>
            <w:hideMark/>
          </w:tcPr>
          <w:p w14:paraId="4DC5D04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1.1.24</w:t>
            </w:r>
          </w:p>
        </w:tc>
        <w:tc>
          <w:tcPr>
            <w:tcW w:w="4566" w:type="dxa"/>
            <w:shd w:val="clear" w:color="auto" w:fill="auto"/>
            <w:vAlign w:val="center"/>
            <w:hideMark/>
          </w:tcPr>
          <w:p w14:paraId="38D30A4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ВК123 до П_ВК123*</w:t>
            </w:r>
          </w:p>
        </w:tc>
        <w:tc>
          <w:tcPr>
            <w:tcW w:w="2465" w:type="dxa"/>
            <w:shd w:val="clear" w:color="auto" w:fill="auto"/>
            <w:vAlign w:val="center"/>
            <w:hideMark/>
          </w:tcPr>
          <w:p w14:paraId="133F31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A4C43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AC5C1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FAFED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182,06/90</w:t>
            </w:r>
          </w:p>
        </w:tc>
        <w:tc>
          <w:tcPr>
            <w:tcW w:w="905" w:type="dxa"/>
            <w:shd w:val="clear" w:color="auto" w:fill="auto"/>
            <w:noWrap/>
            <w:vAlign w:val="center"/>
            <w:hideMark/>
          </w:tcPr>
          <w:p w14:paraId="4B47E0A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1F82908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77D6E5CA" w14:textId="77777777" w:rsidTr="00E52859">
        <w:trPr>
          <w:trHeight w:val="20"/>
        </w:trPr>
        <w:tc>
          <w:tcPr>
            <w:tcW w:w="936" w:type="dxa"/>
            <w:shd w:val="clear" w:color="auto" w:fill="auto"/>
            <w:noWrap/>
            <w:hideMark/>
          </w:tcPr>
          <w:p w14:paraId="7578F02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1.1.25</w:t>
            </w:r>
          </w:p>
        </w:tc>
        <w:tc>
          <w:tcPr>
            <w:tcW w:w="4566" w:type="dxa"/>
            <w:shd w:val="clear" w:color="auto" w:fill="auto"/>
            <w:vAlign w:val="center"/>
            <w:hideMark/>
          </w:tcPr>
          <w:p w14:paraId="3BA2A6C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ВК138 до П_ВК186</w:t>
            </w:r>
          </w:p>
        </w:tc>
        <w:tc>
          <w:tcPr>
            <w:tcW w:w="2465" w:type="dxa"/>
            <w:shd w:val="clear" w:color="auto" w:fill="auto"/>
            <w:vAlign w:val="center"/>
            <w:hideMark/>
          </w:tcPr>
          <w:p w14:paraId="69E4A4D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3958F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BA353F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3DA278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265,65/90</w:t>
            </w:r>
          </w:p>
        </w:tc>
        <w:tc>
          <w:tcPr>
            <w:tcW w:w="905" w:type="dxa"/>
            <w:shd w:val="clear" w:color="auto" w:fill="auto"/>
            <w:noWrap/>
            <w:vAlign w:val="center"/>
            <w:hideMark/>
          </w:tcPr>
          <w:p w14:paraId="432AD0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5C8F12F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2BBD4102" w14:textId="77777777" w:rsidTr="00E52859">
        <w:trPr>
          <w:trHeight w:val="20"/>
        </w:trPr>
        <w:tc>
          <w:tcPr>
            <w:tcW w:w="936" w:type="dxa"/>
            <w:shd w:val="clear" w:color="auto" w:fill="auto"/>
            <w:noWrap/>
            <w:hideMark/>
          </w:tcPr>
          <w:p w14:paraId="0A3A7DB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1.1.26</w:t>
            </w:r>
          </w:p>
        </w:tc>
        <w:tc>
          <w:tcPr>
            <w:tcW w:w="4566" w:type="dxa"/>
            <w:shd w:val="clear" w:color="auto" w:fill="auto"/>
            <w:vAlign w:val="center"/>
            <w:hideMark/>
          </w:tcPr>
          <w:p w14:paraId="00F53E0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П_ВК123* до П_ВК193</w:t>
            </w:r>
          </w:p>
        </w:tc>
        <w:tc>
          <w:tcPr>
            <w:tcW w:w="2465" w:type="dxa"/>
            <w:shd w:val="clear" w:color="auto" w:fill="auto"/>
            <w:vAlign w:val="center"/>
            <w:hideMark/>
          </w:tcPr>
          <w:p w14:paraId="5B5972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177539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9CE111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17234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186,04/90</w:t>
            </w:r>
          </w:p>
        </w:tc>
        <w:tc>
          <w:tcPr>
            <w:tcW w:w="905" w:type="dxa"/>
            <w:shd w:val="clear" w:color="auto" w:fill="auto"/>
            <w:noWrap/>
            <w:vAlign w:val="center"/>
            <w:hideMark/>
          </w:tcPr>
          <w:p w14:paraId="75659AA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noWrap/>
            <w:vAlign w:val="center"/>
            <w:hideMark/>
          </w:tcPr>
          <w:p w14:paraId="55EACC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683ADBA2" w14:textId="77777777" w:rsidTr="00E52859">
        <w:trPr>
          <w:trHeight w:val="20"/>
        </w:trPr>
        <w:tc>
          <w:tcPr>
            <w:tcW w:w="936" w:type="dxa"/>
            <w:shd w:val="clear" w:color="auto" w:fill="auto"/>
            <w:noWrap/>
            <w:hideMark/>
          </w:tcPr>
          <w:p w14:paraId="1673B51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1.1.27</w:t>
            </w:r>
          </w:p>
        </w:tc>
        <w:tc>
          <w:tcPr>
            <w:tcW w:w="4566" w:type="dxa"/>
            <w:shd w:val="clear" w:color="auto" w:fill="auto"/>
            <w:vAlign w:val="center"/>
            <w:hideMark/>
          </w:tcPr>
          <w:p w14:paraId="6FF79C4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Проектируемой скважины до П_ВК1</w:t>
            </w:r>
          </w:p>
        </w:tc>
        <w:tc>
          <w:tcPr>
            <w:tcW w:w="2465" w:type="dxa"/>
            <w:shd w:val="clear" w:color="auto" w:fill="auto"/>
            <w:vAlign w:val="center"/>
            <w:hideMark/>
          </w:tcPr>
          <w:p w14:paraId="093451D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733DE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BE3F0D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29C0D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396,52/180</w:t>
            </w:r>
          </w:p>
        </w:tc>
        <w:tc>
          <w:tcPr>
            <w:tcW w:w="905" w:type="dxa"/>
            <w:shd w:val="clear" w:color="auto" w:fill="auto"/>
            <w:noWrap/>
            <w:vAlign w:val="center"/>
            <w:hideMark/>
          </w:tcPr>
          <w:p w14:paraId="47B7139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57799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C739B64" w14:textId="77777777" w:rsidTr="00E52859">
        <w:trPr>
          <w:trHeight w:val="20"/>
        </w:trPr>
        <w:tc>
          <w:tcPr>
            <w:tcW w:w="936" w:type="dxa"/>
            <w:shd w:val="clear" w:color="auto" w:fill="auto"/>
            <w:noWrap/>
            <w:hideMark/>
          </w:tcPr>
          <w:p w14:paraId="3508C2B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1.1.28</w:t>
            </w:r>
          </w:p>
        </w:tc>
        <w:tc>
          <w:tcPr>
            <w:tcW w:w="4566" w:type="dxa"/>
            <w:shd w:val="clear" w:color="auto" w:fill="auto"/>
            <w:vAlign w:val="center"/>
            <w:hideMark/>
          </w:tcPr>
          <w:p w14:paraId="2C230A2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П_ВК55 до П_ВК1</w:t>
            </w:r>
          </w:p>
        </w:tc>
        <w:tc>
          <w:tcPr>
            <w:tcW w:w="2465" w:type="dxa"/>
            <w:shd w:val="clear" w:color="auto" w:fill="auto"/>
            <w:vAlign w:val="center"/>
            <w:hideMark/>
          </w:tcPr>
          <w:p w14:paraId="57483C1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935859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551A4E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830FA1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142,55/160</w:t>
            </w:r>
          </w:p>
        </w:tc>
        <w:tc>
          <w:tcPr>
            <w:tcW w:w="905" w:type="dxa"/>
            <w:shd w:val="clear" w:color="auto" w:fill="auto"/>
            <w:noWrap/>
            <w:vAlign w:val="center"/>
            <w:hideMark/>
          </w:tcPr>
          <w:p w14:paraId="59F7A7C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CEBC86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3A562F9" w14:textId="77777777" w:rsidTr="00E52859">
        <w:trPr>
          <w:trHeight w:val="20"/>
        </w:trPr>
        <w:tc>
          <w:tcPr>
            <w:tcW w:w="936" w:type="dxa"/>
            <w:shd w:val="clear" w:color="auto" w:fill="auto"/>
            <w:noWrap/>
            <w:hideMark/>
          </w:tcPr>
          <w:p w14:paraId="0A1D16D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1.1.29</w:t>
            </w:r>
          </w:p>
        </w:tc>
        <w:tc>
          <w:tcPr>
            <w:tcW w:w="4566" w:type="dxa"/>
            <w:shd w:val="clear" w:color="auto" w:fill="auto"/>
            <w:vAlign w:val="center"/>
            <w:hideMark/>
          </w:tcPr>
          <w:p w14:paraId="1902ACF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П_ВК11 до П_ВК10</w:t>
            </w:r>
          </w:p>
        </w:tc>
        <w:tc>
          <w:tcPr>
            <w:tcW w:w="2465" w:type="dxa"/>
            <w:shd w:val="clear" w:color="auto" w:fill="auto"/>
            <w:vAlign w:val="center"/>
            <w:hideMark/>
          </w:tcPr>
          <w:p w14:paraId="16B379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E49B6B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CF3445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B9106A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60,32/110</w:t>
            </w:r>
          </w:p>
        </w:tc>
        <w:tc>
          <w:tcPr>
            <w:tcW w:w="905" w:type="dxa"/>
            <w:shd w:val="clear" w:color="auto" w:fill="auto"/>
            <w:noWrap/>
            <w:vAlign w:val="center"/>
            <w:hideMark/>
          </w:tcPr>
          <w:p w14:paraId="15BA3C0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49D5A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B936691" w14:textId="77777777" w:rsidTr="00E52859">
        <w:trPr>
          <w:trHeight w:val="20"/>
        </w:trPr>
        <w:tc>
          <w:tcPr>
            <w:tcW w:w="936" w:type="dxa"/>
            <w:shd w:val="clear" w:color="auto" w:fill="auto"/>
            <w:noWrap/>
            <w:hideMark/>
          </w:tcPr>
          <w:p w14:paraId="3AD2C41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1.1.30</w:t>
            </w:r>
          </w:p>
        </w:tc>
        <w:tc>
          <w:tcPr>
            <w:tcW w:w="4566" w:type="dxa"/>
            <w:shd w:val="clear" w:color="auto" w:fill="auto"/>
            <w:vAlign w:val="center"/>
            <w:hideMark/>
          </w:tcPr>
          <w:p w14:paraId="42B8C9A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ния с устройством смотровых колодцев, пожарных гидрантов от П_ВК9 до П_ВК10</w:t>
            </w:r>
          </w:p>
        </w:tc>
        <w:tc>
          <w:tcPr>
            <w:tcW w:w="2465" w:type="dxa"/>
            <w:shd w:val="clear" w:color="auto" w:fill="auto"/>
            <w:vAlign w:val="center"/>
            <w:hideMark/>
          </w:tcPr>
          <w:p w14:paraId="461D8AE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7665807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№3</w:t>
            </w:r>
          </w:p>
        </w:tc>
        <w:tc>
          <w:tcPr>
            <w:tcW w:w="1910" w:type="dxa"/>
            <w:shd w:val="clear" w:color="auto" w:fill="auto"/>
            <w:vAlign w:val="center"/>
            <w:hideMark/>
          </w:tcPr>
          <w:p w14:paraId="2EFE9E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7918B6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91,9/110</w:t>
            </w:r>
          </w:p>
        </w:tc>
        <w:tc>
          <w:tcPr>
            <w:tcW w:w="905" w:type="dxa"/>
            <w:shd w:val="clear" w:color="auto" w:fill="auto"/>
            <w:noWrap/>
            <w:vAlign w:val="center"/>
            <w:hideMark/>
          </w:tcPr>
          <w:p w14:paraId="4423B3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89EB50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CF76F1C" w14:textId="77777777" w:rsidTr="00E52859">
        <w:trPr>
          <w:trHeight w:val="20"/>
        </w:trPr>
        <w:tc>
          <w:tcPr>
            <w:tcW w:w="936" w:type="dxa"/>
            <w:shd w:val="clear" w:color="auto" w:fill="auto"/>
            <w:noWrap/>
            <w:hideMark/>
          </w:tcPr>
          <w:p w14:paraId="10D2BC2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1.1.31</w:t>
            </w:r>
          </w:p>
        </w:tc>
        <w:tc>
          <w:tcPr>
            <w:tcW w:w="4566" w:type="dxa"/>
            <w:shd w:val="clear" w:color="auto" w:fill="auto"/>
            <w:vAlign w:val="center"/>
            <w:hideMark/>
          </w:tcPr>
          <w:p w14:paraId="7F88877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П_ВК101 до П_ВК100</w:t>
            </w:r>
          </w:p>
        </w:tc>
        <w:tc>
          <w:tcPr>
            <w:tcW w:w="2465" w:type="dxa"/>
            <w:shd w:val="clear" w:color="auto" w:fill="auto"/>
            <w:vAlign w:val="center"/>
            <w:hideMark/>
          </w:tcPr>
          <w:p w14:paraId="33C1F0F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247176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C5A20D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8AB929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185,8/75</w:t>
            </w:r>
          </w:p>
        </w:tc>
        <w:tc>
          <w:tcPr>
            <w:tcW w:w="905" w:type="dxa"/>
            <w:shd w:val="clear" w:color="auto" w:fill="auto"/>
            <w:noWrap/>
            <w:vAlign w:val="center"/>
            <w:hideMark/>
          </w:tcPr>
          <w:p w14:paraId="49231E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366E1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9566B72" w14:textId="77777777" w:rsidTr="00E52859">
        <w:trPr>
          <w:trHeight w:val="20"/>
        </w:trPr>
        <w:tc>
          <w:tcPr>
            <w:tcW w:w="936" w:type="dxa"/>
            <w:shd w:val="clear" w:color="auto" w:fill="auto"/>
            <w:noWrap/>
            <w:hideMark/>
          </w:tcPr>
          <w:p w14:paraId="3B6E6FB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1.1.32</w:t>
            </w:r>
          </w:p>
        </w:tc>
        <w:tc>
          <w:tcPr>
            <w:tcW w:w="4566" w:type="dxa"/>
            <w:shd w:val="clear" w:color="auto" w:fill="auto"/>
            <w:vAlign w:val="center"/>
            <w:hideMark/>
          </w:tcPr>
          <w:p w14:paraId="16C0CB1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П_ВК97 до П_ВК100</w:t>
            </w:r>
          </w:p>
        </w:tc>
        <w:tc>
          <w:tcPr>
            <w:tcW w:w="2465" w:type="dxa"/>
            <w:shd w:val="clear" w:color="auto" w:fill="auto"/>
            <w:vAlign w:val="center"/>
            <w:hideMark/>
          </w:tcPr>
          <w:p w14:paraId="7D3B5A9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90F1FA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43E50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5B2F5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252,61/110</w:t>
            </w:r>
          </w:p>
        </w:tc>
        <w:tc>
          <w:tcPr>
            <w:tcW w:w="905" w:type="dxa"/>
            <w:shd w:val="clear" w:color="auto" w:fill="auto"/>
            <w:noWrap/>
            <w:vAlign w:val="center"/>
            <w:hideMark/>
          </w:tcPr>
          <w:p w14:paraId="1D8211B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1ED580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FB0DC4E" w14:textId="77777777" w:rsidTr="00E52859">
        <w:trPr>
          <w:trHeight w:val="20"/>
        </w:trPr>
        <w:tc>
          <w:tcPr>
            <w:tcW w:w="936" w:type="dxa"/>
            <w:shd w:val="clear" w:color="auto" w:fill="auto"/>
            <w:noWrap/>
            <w:hideMark/>
          </w:tcPr>
          <w:p w14:paraId="7364ADA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1.1.33</w:t>
            </w:r>
          </w:p>
        </w:tc>
        <w:tc>
          <w:tcPr>
            <w:tcW w:w="4566" w:type="dxa"/>
            <w:shd w:val="clear" w:color="auto" w:fill="auto"/>
            <w:vAlign w:val="center"/>
            <w:hideMark/>
          </w:tcPr>
          <w:p w14:paraId="7866FD8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П_ВК101* до П_ВК101</w:t>
            </w:r>
          </w:p>
        </w:tc>
        <w:tc>
          <w:tcPr>
            <w:tcW w:w="2465" w:type="dxa"/>
            <w:shd w:val="clear" w:color="auto" w:fill="auto"/>
            <w:vAlign w:val="center"/>
            <w:hideMark/>
          </w:tcPr>
          <w:p w14:paraId="22198C8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931A29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0382D0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623AC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140,92/110</w:t>
            </w:r>
          </w:p>
        </w:tc>
        <w:tc>
          <w:tcPr>
            <w:tcW w:w="905" w:type="dxa"/>
            <w:shd w:val="clear" w:color="auto" w:fill="auto"/>
            <w:noWrap/>
            <w:vAlign w:val="center"/>
            <w:hideMark/>
          </w:tcPr>
          <w:p w14:paraId="31AFA0F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9BF6C7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5DDC023" w14:textId="77777777" w:rsidTr="00E52859">
        <w:trPr>
          <w:trHeight w:val="20"/>
        </w:trPr>
        <w:tc>
          <w:tcPr>
            <w:tcW w:w="936" w:type="dxa"/>
            <w:shd w:val="clear" w:color="auto" w:fill="auto"/>
            <w:noWrap/>
            <w:hideMark/>
          </w:tcPr>
          <w:p w14:paraId="3F009CB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1.1.34</w:t>
            </w:r>
          </w:p>
        </w:tc>
        <w:tc>
          <w:tcPr>
            <w:tcW w:w="4566" w:type="dxa"/>
            <w:shd w:val="clear" w:color="auto" w:fill="auto"/>
            <w:vAlign w:val="center"/>
            <w:hideMark/>
          </w:tcPr>
          <w:p w14:paraId="1587EBA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П_ВК90 до П_ВК101*</w:t>
            </w:r>
          </w:p>
        </w:tc>
        <w:tc>
          <w:tcPr>
            <w:tcW w:w="2465" w:type="dxa"/>
            <w:shd w:val="clear" w:color="auto" w:fill="auto"/>
            <w:vAlign w:val="center"/>
            <w:hideMark/>
          </w:tcPr>
          <w:p w14:paraId="1A670A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E19249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59DA0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B1B96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149,67/110</w:t>
            </w:r>
          </w:p>
        </w:tc>
        <w:tc>
          <w:tcPr>
            <w:tcW w:w="905" w:type="dxa"/>
            <w:shd w:val="clear" w:color="auto" w:fill="auto"/>
            <w:noWrap/>
            <w:vAlign w:val="center"/>
            <w:hideMark/>
          </w:tcPr>
          <w:p w14:paraId="5C59F4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20C88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96746C1" w14:textId="77777777" w:rsidTr="00E52859">
        <w:trPr>
          <w:trHeight w:val="20"/>
        </w:trPr>
        <w:tc>
          <w:tcPr>
            <w:tcW w:w="936" w:type="dxa"/>
            <w:shd w:val="clear" w:color="auto" w:fill="auto"/>
            <w:noWrap/>
            <w:hideMark/>
          </w:tcPr>
          <w:p w14:paraId="1720E18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1.1.35</w:t>
            </w:r>
          </w:p>
        </w:tc>
        <w:tc>
          <w:tcPr>
            <w:tcW w:w="4566" w:type="dxa"/>
            <w:shd w:val="clear" w:color="auto" w:fill="auto"/>
            <w:vAlign w:val="center"/>
            <w:hideMark/>
          </w:tcPr>
          <w:p w14:paraId="637998B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П_ВК101 до П_ВК102</w:t>
            </w:r>
          </w:p>
        </w:tc>
        <w:tc>
          <w:tcPr>
            <w:tcW w:w="2465" w:type="dxa"/>
            <w:shd w:val="clear" w:color="auto" w:fill="auto"/>
            <w:vAlign w:val="center"/>
            <w:hideMark/>
          </w:tcPr>
          <w:p w14:paraId="4AE5858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240FB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1EF5F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7225B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133,48/75</w:t>
            </w:r>
          </w:p>
        </w:tc>
        <w:tc>
          <w:tcPr>
            <w:tcW w:w="905" w:type="dxa"/>
            <w:shd w:val="clear" w:color="auto" w:fill="auto"/>
            <w:noWrap/>
            <w:vAlign w:val="center"/>
            <w:hideMark/>
          </w:tcPr>
          <w:p w14:paraId="4C1DDD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0B4211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DDB2919" w14:textId="77777777" w:rsidTr="00E52859">
        <w:trPr>
          <w:trHeight w:val="20"/>
        </w:trPr>
        <w:tc>
          <w:tcPr>
            <w:tcW w:w="936" w:type="dxa"/>
            <w:shd w:val="clear" w:color="auto" w:fill="auto"/>
            <w:noWrap/>
            <w:hideMark/>
          </w:tcPr>
          <w:p w14:paraId="5A121F3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1.1.36</w:t>
            </w:r>
          </w:p>
        </w:tc>
        <w:tc>
          <w:tcPr>
            <w:tcW w:w="4566" w:type="dxa"/>
            <w:shd w:val="clear" w:color="auto" w:fill="auto"/>
            <w:vAlign w:val="center"/>
            <w:hideMark/>
          </w:tcPr>
          <w:p w14:paraId="0443AD2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П_ВК102 до П_ВК102*</w:t>
            </w:r>
          </w:p>
        </w:tc>
        <w:tc>
          <w:tcPr>
            <w:tcW w:w="2465" w:type="dxa"/>
            <w:shd w:val="clear" w:color="auto" w:fill="auto"/>
            <w:vAlign w:val="center"/>
            <w:hideMark/>
          </w:tcPr>
          <w:p w14:paraId="3355E7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1A817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88EDB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B8ED8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159,11/75</w:t>
            </w:r>
          </w:p>
        </w:tc>
        <w:tc>
          <w:tcPr>
            <w:tcW w:w="905" w:type="dxa"/>
            <w:shd w:val="clear" w:color="auto" w:fill="auto"/>
            <w:noWrap/>
            <w:vAlign w:val="center"/>
            <w:hideMark/>
          </w:tcPr>
          <w:p w14:paraId="02207BC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339DC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8ED744B" w14:textId="77777777" w:rsidTr="00E52859">
        <w:trPr>
          <w:trHeight w:val="20"/>
        </w:trPr>
        <w:tc>
          <w:tcPr>
            <w:tcW w:w="936" w:type="dxa"/>
            <w:shd w:val="clear" w:color="auto" w:fill="auto"/>
            <w:noWrap/>
            <w:hideMark/>
          </w:tcPr>
          <w:p w14:paraId="6BC4814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1.1.37</w:t>
            </w:r>
          </w:p>
        </w:tc>
        <w:tc>
          <w:tcPr>
            <w:tcW w:w="4566" w:type="dxa"/>
            <w:shd w:val="clear" w:color="auto" w:fill="auto"/>
            <w:vAlign w:val="center"/>
            <w:hideMark/>
          </w:tcPr>
          <w:p w14:paraId="6C9F829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П_ВК102* до П_ВК103</w:t>
            </w:r>
          </w:p>
        </w:tc>
        <w:tc>
          <w:tcPr>
            <w:tcW w:w="2465" w:type="dxa"/>
            <w:shd w:val="clear" w:color="auto" w:fill="auto"/>
            <w:vAlign w:val="center"/>
            <w:hideMark/>
          </w:tcPr>
          <w:p w14:paraId="3E629F5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888CD5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33B38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1E2780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111,4/75</w:t>
            </w:r>
          </w:p>
        </w:tc>
        <w:tc>
          <w:tcPr>
            <w:tcW w:w="905" w:type="dxa"/>
            <w:shd w:val="clear" w:color="auto" w:fill="auto"/>
            <w:noWrap/>
            <w:vAlign w:val="center"/>
            <w:hideMark/>
          </w:tcPr>
          <w:p w14:paraId="1823A9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B3A5C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125B7C5" w14:textId="77777777" w:rsidTr="00E52859">
        <w:trPr>
          <w:trHeight w:val="20"/>
        </w:trPr>
        <w:tc>
          <w:tcPr>
            <w:tcW w:w="936" w:type="dxa"/>
            <w:shd w:val="clear" w:color="auto" w:fill="auto"/>
            <w:noWrap/>
            <w:hideMark/>
          </w:tcPr>
          <w:p w14:paraId="4893495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1.1.38</w:t>
            </w:r>
          </w:p>
        </w:tc>
        <w:tc>
          <w:tcPr>
            <w:tcW w:w="4566" w:type="dxa"/>
            <w:shd w:val="clear" w:color="auto" w:fill="auto"/>
            <w:vAlign w:val="center"/>
            <w:hideMark/>
          </w:tcPr>
          <w:p w14:paraId="5570B42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П_ВК12 до П_ВК11</w:t>
            </w:r>
          </w:p>
        </w:tc>
        <w:tc>
          <w:tcPr>
            <w:tcW w:w="2465" w:type="dxa"/>
            <w:shd w:val="clear" w:color="auto" w:fill="auto"/>
            <w:vAlign w:val="center"/>
            <w:hideMark/>
          </w:tcPr>
          <w:p w14:paraId="5FBCA6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34283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9B98D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E884FF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36,15/110</w:t>
            </w:r>
          </w:p>
        </w:tc>
        <w:tc>
          <w:tcPr>
            <w:tcW w:w="905" w:type="dxa"/>
            <w:shd w:val="clear" w:color="auto" w:fill="auto"/>
            <w:noWrap/>
            <w:vAlign w:val="center"/>
            <w:hideMark/>
          </w:tcPr>
          <w:p w14:paraId="3E708DA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EF6E7C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C70C134" w14:textId="77777777" w:rsidTr="00E52859">
        <w:trPr>
          <w:trHeight w:val="20"/>
        </w:trPr>
        <w:tc>
          <w:tcPr>
            <w:tcW w:w="936" w:type="dxa"/>
            <w:shd w:val="clear" w:color="auto" w:fill="auto"/>
            <w:noWrap/>
            <w:hideMark/>
          </w:tcPr>
          <w:p w14:paraId="7F07E6B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1.1.39</w:t>
            </w:r>
          </w:p>
        </w:tc>
        <w:tc>
          <w:tcPr>
            <w:tcW w:w="4566" w:type="dxa"/>
            <w:shd w:val="clear" w:color="auto" w:fill="auto"/>
            <w:vAlign w:val="center"/>
            <w:hideMark/>
          </w:tcPr>
          <w:p w14:paraId="6D2A043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П_ВК19 до П_ВК11</w:t>
            </w:r>
          </w:p>
        </w:tc>
        <w:tc>
          <w:tcPr>
            <w:tcW w:w="2465" w:type="dxa"/>
            <w:shd w:val="clear" w:color="auto" w:fill="auto"/>
            <w:vAlign w:val="center"/>
            <w:hideMark/>
          </w:tcPr>
          <w:p w14:paraId="7FF1A6B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496E0B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B3721D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D1A4E2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130,99/110</w:t>
            </w:r>
          </w:p>
        </w:tc>
        <w:tc>
          <w:tcPr>
            <w:tcW w:w="905" w:type="dxa"/>
            <w:shd w:val="clear" w:color="auto" w:fill="auto"/>
            <w:noWrap/>
            <w:vAlign w:val="center"/>
            <w:hideMark/>
          </w:tcPr>
          <w:p w14:paraId="25363E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D060E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E0F03B5" w14:textId="77777777" w:rsidTr="00E52859">
        <w:trPr>
          <w:trHeight w:val="20"/>
        </w:trPr>
        <w:tc>
          <w:tcPr>
            <w:tcW w:w="936" w:type="dxa"/>
            <w:shd w:val="clear" w:color="auto" w:fill="auto"/>
            <w:noWrap/>
            <w:hideMark/>
          </w:tcPr>
          <w:p w14:paraId="6CB0BF7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1.1.40</w:t>
            </w:r>
          </w:p>
        </w:tc>
        <w:tc>
          <w:tcPr>
            <w:tcW w:w="4566" w:type="dxa"/>
            <w:shd w:val="clear" w:color="auto" w:fill="auto"/>
            <w:vAlign w:val="center"/>
            <w:hideMark/>
          </w:tcPr>
          <w:p w14:paraId="53AEB87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П_ВК13 до П_ВК12</w:t>
            </w:r>
          </w:p>
        </w:tc>
        <w:tc>
          <w:tcPr>
            <w:tcW w:w="2465" w:type="dxa"/>
            <w:shd w:val="clear" w:color="auto" w:fill="auto"/>
            <w:vAlign w:val="center"/>
            <w:hideMark/>
          </w:tcPr>
          <w:p w14:paraId="70E84EF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B2AB62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09B78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7688BA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114,51/110</w:t>
            </w:r>
          </w:p>
        </w:tc>
        <w:tc>
          <w:tcPr>
            <w:tcW w:w="905" w:type="dxa"/>
            <w:shd w:val="clear" w:color="auto" w:fill="auto"/>
            <w:noWrap/>
            <w:vAlign w:val="center"/>
            <w:hideMark/>
          </w:tcPr>
          <w:p w14:paraId="00C332A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B7B238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CC77748" w14:textId="77777777" w:rsidTr="00E52859">
        <w:trPr>
          <w:trHeight w:val="20"/>
        </w:trPr>
        <w:tc>
          <w:tcPr>
            <w:tcW w:w="936" w:type="dxa"/>
            <w:shd w:val="clear" w:color="auto" w:fill="auto"/>
            <w:noWrap/>
            <w:hideMark/>
          </w:tcPr>
          <w:p w14:paraId="410DF9E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1.1.41</w:t>
            </w:r>
          </w:p>
        </w:tc>
        <w:tc>
          <w:tcPr>
            <w:tcW w:w="4566" w:type="dxa"/>
            <w:shd w:val="clear" w:color="auto" w:fill="auto"/>
            <w:vAlign w:val="center"/>
            <w:hideMark/>
          </w:tcPr>
          <w:p w14:paraId="5038701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П_ВК17 до П_ВК12</w:t>
            </w:r>
          </w:p>
        </w:tc>
        <w:tc>
          <w:tcPr>
            <w:tcW w:w="2465" w:type="dxa"/>
            <w:shd w:val="clear" w:color="auto" w:fill="auto"/>
            <w:vAlign w:val="center"/>
            <w:hideMark/>
          </w:tcPr>
          <w:p w14:paraId="203077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E5F612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C1E19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9D7C11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74,15/110</w:t>
            </w:r>
          </w:p>
        </w:tc>
        <w:tc>
          <w:tcPr>
            <w:tcW w:w="905" w:type="dxa"/>
            <w:shd w:val="clear" w:color="auto" w:fill="auto"/>
            <w:noWrap/>
            <w:vAlign w:val="center"/>
            <w:hideMark/>
          </w:tcPr>
          <w:p w14:paraId="0516B8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3A8C62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18C1EF7" w14:textId="77777777" w:rsidTr="00E52859">
        <w:trPr>
          <w:trHeight w:val="20"/>
        </w:trPr>
        <w:tc>
          <w:tcPr>
            <w:tcW w:w="936" w:type="dxa"/>
            <w:shd w:val="clear" w:color="auto" w:fill="auto"/>
            <w:noWrap/>
            <w:hideMark/>
          </w:tcPr>
          <w:p w14:paraId="5B37AAD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1.1.42</w:t>
            </w:r>
          </w:p>
        </w:tc>
        <w:tc>
          <w:tcPr>
            <w:tcW w:w="4566" w:type="dxa"/>
            <w:shd w:val="clear" w:color="auto" w:fill="auto"/>
            <w:vAlign w:val="center"/>
            <w:hideMark/>
          </w:tcPr>
          <w:p w14:paraId="01A2085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П_ВК14 до П_ВК13</w:t>
            </w:r>
          </w:p>
        </w:tc>
        <w:tc>
          <w:tcPr>
            <w:tcW w:w="2465" w:type="dxa"/>
            <w:shd w:val="clear" w:color="auto" w:fill="auto"/>
            <w:vAlign w:val="center"/>
            <w:hideMark/>
          </w:tcPr>
          <w:p w14:paraId="4026023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D2EC1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5C078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3DC906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125,9/110</w:t>
            </w:r>
          </w:p>
        </w:tc>
        <w:tc>
          <w:tcPr>
            <w:tcW w:w="905" w:type="dxa"/>
            <w:shd w:val="clear" w:color="auto" w:fill="auto"/>
            <w:noWrap/>
            <w:vAlign w:val="center"/>
            <w:hideMark/>
          </w:tcPr>
          <w:p w14:paraId="4F9CDC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FD3F5D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CBE984B" w14:textId="77777777" w:rsidTr="00E52859">
        <w:trPr>
          <w:trHeight w:val="20"/>
        </w:trPr>
        <w:tc>
          <w:tcPr>
            <w:tcW w:w="936" w:type="dxa"/>
            <w:shd w:val="clear" w:color="auto" w:fill="auto"/>
            <w:noWrap/>
            <w:hideMark/>
          </w:tcPr>
          <w:p w14:paraId="478CB0F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1.1.43</w:t>
            </w:r>
          </w:p>
        </w:tc>
        <w:tc>
          <w:tcPr>
            <w:tcW w:w="4566" w:type="dxa"/>
            <w:shd w:val="clear" w:color="auto" w:fill="auto"/>
            <w:vAlign w:val="center"/>
            <w:hideMark/>
          </w:tcPr>
          <w:p w14:paraId="7B6EA9C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ния с устройством смотровых колодцев, пожарных гидрантов от П_ВК15 до </w:t>
            </w:r>
            <w:r w:rsidRPr="00A92B2D">
              <w:rPr>
                <w:rFonts w:ascii="Times New Roman" w:eastAsia="Times New Roman" w:hAnsi="Times New Roman"/>
                <w:color w:val="000000"/>
                <w:sz w:val="24"/>
                <w:szCs w:val="24"/>
                <w:lang w:eastAsia="ru-RU"/>
              </w:rPr>
              <w:lastRenderedPageBreak/>
              <w:t>П_ВК14</w:t>
            </w:r>
          </w:p>
        </w:tc>
        <w:tc>
          <w:tcPr>
            <w:tcW w:w="2465" w:type="dxa"/>
            <w:shd w:val="clear" w:color="auto" w:fill="auto"/>
            <w:vAlign w:val="center"/>
            <w:hideMark/>
          </w:tcPr>
          <w:p w14:paraId="5F744F9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C1F6B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C61F3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4BDD44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191,65/110</w:t>
            </w:r>
          </w:p>
        </w:tc>
        <w:tc>
          <w:tcPr>
            <w:tcW w:w="905" w:type="dxa"/>
            <w:shd w:val="clear" w:color="auto" w:fill="auto"/>
            <w:noWrap/>
            <w:vAlign w:val="center"/>
            <w:hideMark/>
          </w:tcPr>
          <w:p w14:paraId="4184EB6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34798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20D5127" w14:textId="77777777" w:rsidTr="00E52859">
        <w:trPr>
          <w:trHeight w:val="20"/>
        </w:trPr>
        <w:tc>
          <w:tcPr>
            <w:tcW w:w="936" w:type="dxa"/>
            <w:shd w:val="clear" w:color="auto" w:fill="auto"/>
            <w:noWrap/>
            <w:hideMark/>
          </w:tcPr>
          <w:p w14:paraId="06E52D3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1.1.44</w:t>
            </w:r>
          </w:p>
        </w:tc>
        <w:tc>
          <w:tcPr>
            <w:tcW w:w="4566" w:type="dxa"/>
            <w:shd w:val="clear" w:color="auto" w:fill="auto"/>
            <w:vAlign w:val="center"/>
            <w:hideMark/>
          </w:tcPr>
          <w:p w14:paraId="21048B1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П_ВК18 до П_ВК15</w:t>
            </w:r>
          </w:p>
        </w:tc>
        <w:tc>
          <w:tcPr>
            <w:tcW w:w="2465" w:type="dxa"/>
            <w:shd w:val="clear" w:color="auto" w:fill="auto"/>
            <w:vAlign w:val="center"/>
            <w:hideMark/>
          </w:tcPr>
          <w:p w14:paraId="4659EC9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2D55B6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4E1F76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82032A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67,61/110</w:t>
            </w:r>
          </w:p>
        </w:tc>
        <w:tc>
          <w:tcPr>
            <w:tcW w:w="905" w:type="dxa"/>
            <w:shd w:val="clear" w:color="auto" w:fill="auto"/>
            <w:noWrap/>
            <w:vAlign w:val="center"/>
            <w:hideMark/>
          </w:tcPr>
          <w:p w14:paraId="7644729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AEC9B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AF1E074" w14:textId="77777777" w:rsidTr="00E52859">
        <w:trPr>
          <w:trHeight w:val="20"/>
        </w:trPr>
        <w:tc>
          <w:tcPr>
            <w:tcW w:w="936" w:type="dxa"/>
            <w:shd w:val="clear" w:color="auto" w:fill="auto"/>
            <w:noWrap/>
            <w:hideMark/>
          </w:tcPr>
          <w:p w14:paraId="73EF09A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1.1.45</w:t>
            </w:r>
          </w:p>
        </w:tc>
        <w:tc>
          <w:tcPr>
            <w:tcW w:w="4566" w:type="dxa"/>
            <w:shd w:val="clear" w:color="auto" w:fill="auto"/>
            <w:vAlign w:val="center"/>
            <w:hideMark/>
          </w:tcPr>
          <w:p w14:paraId="3452264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П_ВК15 до П_ВК16</w:t>
            </w:r>
          </w:p>
        </w:tc>
        <w:tc>
          <w:tcPr>
            <w:tcW w:w="2465" w:type="dxa"/>
            <w:shd w:val="clear" w:color="auto" w:fill="auto"/>
            <w:vAlign w:val="center"/>
            <w:hideMark/>
          </w:tcPr>
          <w:p w14:paraId="4E927C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4C5FCB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A7D13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B50F5B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73,56/110</w:t>
            </w:r>
          </w:p>
        </w:tc>
        <w:tc>
          <w:tcPr>
            <w:tcW w:w="905" w:type="dxa"/>
            <w:shd w:val="clear" w:color="auto" w:fill="auto"/>
            <w:noWrap/>
            <w:vAlign w:val="center"/>
            <w:hideMark/>
          </w:tcPr>
          <w:p w14:paraId="7BEF9A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212166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C33CD7D" w14:textId="77777777" w:rsidTr="00E52859">
        <w:trPr>
          <w:trHeight w:val="20"/>
        </w:trPr>
        <w:tc>
          <w:tcPr>
            <w:tcW w:w="936" w:type="dxa"/>
            <w:shd w:val="clear" w:color="auto" w:fill="auto"/>
            <w:noWrap/>
            <w:hideMark/>
          </w:tcPr>
          <w:p w14:paraId="2C3CB21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1.1.46</w:t>
            </w:r>
          </w:p>
        </w:tc>
        <w:tc>
          <w:tcPr>
            <w:tcW w:w="4566" w:type="dxa"/>
            <w:shd w:val="clear" w:color="auto" w:fill="auto"/>
            <w:vAlign w:val="center"/>
            <w:hideMark/>
          </w:tcPr>
          <w:p w14:paraId="2F88B7D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П_ВК16 до П_ВК17</w:t>
            </w:r>
          </w:p>
        </w:tc>
        <w:tc>
          <w:tcPr>
            <w:tcW w:w="2465" w:type="dxa"/>
            <w:shd w:val="clear" w:color="auto" w:fill="auto"/>
            <w:vAlign w:val="center"/>
            <w:hideMark/>
          </w:tcPr>
          <w:p w14:paraId="2B0219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A969F1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4F6271E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EB7788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91,12/110</w:t>
            </w:r>
          </w:p>
        </w:tc>
        <w:tc>
          <w:tcPr>
            <w:tcW w:w="905" w:type="dxa"/>
            <w:shd w:val="clear" w:color="auto" w:fill="auto"/>
            <w:noWrap/>
            <w:vAlign w:val="center"/>
            <w:hideMark/>
          </w:tcPr>
          <w:p w14:paraId="2F9727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4C5329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3AA168F" w14:textId="77777777" w:rsidTr="00E52859">
        <w:trPr>
          <w:trHeight w:val="20"/>
        </w:trPr>
        <w:tc>
          <w:tcPr>
            <w:tcW w:w="936" w:type="dxa"/>
            <w:shd w:val="clear" w:color="auto" w:fill="auto"/>
            <w:noWrap/>
            <w:hideMark/>
          </w:tcPr>
          <w:p w14:paraId="5A5EF21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1.1.47</w:t>
            </w:r>
          </w:p>
        </w:tc>
        <w:tc>
          <w:tcPr>
            <w:tcW w:w="4566" w:type="dxa"/>
            <w:shd w:val="clear" w:color="auto" w:fill="auto"/>
            <w:vAlign w:val="center"/>
            <w:hideMark/>
          </w:tcPr>
          <w:p w14:paraId="0779AF8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П_ВК20 до П_ВК18</w:t>
            </w:r>
          </w:p>
        </w:tc>
        <w:tc>
          <w:tcPr>
            <w:tcW w:w="2465" w:type="dxa"/>
            <w:shd w:val="clear" w:color="auto" w:fill="auto"/>
            <w:vAlign w:val="center"/>
            <w:hideMark/>
          </w:tcPr>
          <w:p w14:paraId="6250763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3D4B69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26E5E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F20E16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146,03/110</w:t>
            </w:r>
          </w:p>
        </w:tc>
        <w:tc>
          <w:tcPr>
            <w:tcW w:w="905" w:type="dxa"/>
            <w:shd w:val="clear" w:color="auto" w:fill="auto"/>
            <w:noWrap/>
            <w:vAlign w:val="center"/>
            <w:hideMark/>
          </w:tcPr>
          <w:p w14:paraId="5B75326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A1C1DA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026AAA7" w14:textId="77777777" w:rsidTr="00E52859">
        <w:trPr>
          <w:trHeight w:val="20"/>
        </w:trPr>
        <w:tc>
          <w:tcPr>
            <w:tcW w:w="936" w:type="dxa"/>
            <w:shd w:val="clear" w:color="auto" w:fill="auto"/>
            <w:noWrap/>
            <w:hideMark/>
          </w:tcPr>
          <w:p w14:paraId="0F30611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1.1.48</w:t>
            </w:r>
          </w:p>
        </w:tc>
        <w:tc>
          <w:tcPr>
            <w:tcW w:w="4566" w:type="dxa"/>
            <w:shd w:val="clear" w:color="auto" w:fill="auto"/>
            <w:vAlign w:val="center"/>
            <w:hideMark/>
          </w:tcPr>
          <w:p w14:paraId="4E0878F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П_ВК18 до П_ВК19</w:t>
            </w:r>
          </w:p>
        </w:tc>
        <w:tc>
          <w:tcPr>
            <w:tcW w:w="2465" w:type="dxa"/>
            <w:shd w:val="clear" w:color="auto" w:fill="auto"/>
            <w:vAlign w:val="center"/>
            <w:hideMark/>
          </w:tcPr>
          <w:p w14:paraId="36160A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6A4725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DC3C8E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B000A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108,3/110</w:t>
            </w:r>
          </w:p>
        </w:tc>
        <w:tc>
          <w:tcPr>
            <w:tcW w:w="905" w:type="dxa"/>
            <w:shd w:val="clear" w:color="auto" w:fill="auto"/>
            <w:noWrap/>
            <w:vAlign w:val="center"/>
            <w:hideMark/>
          </w:tcPr>
          <w:p w14:paraId="1BB131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7BEDCB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E4356D7" w14:textId="77777777" w:rsidTr="00E52859">
        <w:trPr>
          <w:trHeight w:val="20"/>
        </w:trPr>
        <w:tc>
          <w:tcPr>
            <w:tcW w:w="936" w:type="dxa"/>
            <w:shd w:val="clear" w:color="auto" w:fill="auto"/>
            <w:noWrap/>
            <w:hideMark/>
          </w:tcPr>
          <w:p w14:paraId="166DB5D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1.1.49</w:t>
            </w:r>
          </w:p>
        </w:tc>
        <w:tc>
          <w:tcPr>
            <w:tcW w:w="4566" w:type="dxa"/>
            <w:shd w:val="clear" w:color="auto" w:fill="auto"/>
            <w:vAlign w:val="center"/>
            <w:hideMark/>
          </w:tcPr>
          <w:p w14:paraId="09E5C59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 до П_ВК2</w:t>
            </w:r>
          </w:p>
        </w:tc>
        <w:tc>
          <w:tcPr>
            <w:tcW w:w="2465" w:type="dxa"/>
            <w:shd w:val="clear" w:color="auto" w:fill="auto"/>
            <w:vAlign w:val="center"/>
            <w:hideMark/>
          </w:tcPr>
          <w:p w14:paraId="4EDAB6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79C365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EDDA63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83F249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226,39/110</w:t>
            </w:r>
          </w:p>
        </w:tc>
        <w:tc>
          <w:tcPr>
            <w:tcW w:w="905" w:type="dxa"/>
            <w:shd w:val="clear" w:color="auto" w:fill="auto"/>
            <w:noWrap/>
            <w:vAlign w:val="center"/>
            <w:hideMark/>
          </w:tcPr>
          <w:p w14:paraId="496B71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9F8864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C616C9C" w14:textId="77777777" w:rsidTr="00E52859">
        <w:trPr>
          <w:trHeight w:val="20"/>
        </w:trPr>
        <w:tc>
          <w:tcPr>
            <w:tcW w:w="936" w:type="dxa"/>
            <w:shd w:val="clear" w:color="auto" w:fill="auto"/>
            <w:noWrap/>
            <w:hideMark/>
          </w:tcPr>
          <w:p w14:paraId="486726C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1.1.50</w:t>
            </w:r>
          </w:p>
        </w:tc>
        <w:tc>
          <w:tcPr>
            <w:tcW w:w="4566" w:type="dxa"/>
            <w:shd w:val="clear" w:color="auto" w:fill="auto"/>
            <w:vAlign w:val="center"/>
            <w:hideMark/>
          </w:tcPr>
          <w:p w14:paraId="3848AF9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ния с устройством смотровых колодцев, пожарных гидрантов от П_ВК21 до </w:t>
            </w:r>
            <w:r w:rsidRPr="00A92B2D">
              <w:rPr>
                <w:rFonts w:ascii="Times New Roman" w:eastAsia="Times New Roman" w:hAnsi="Times New Roman"/>
                <w:color w:val="000000"/>
                <w:sz w:val="24"/>
                <w:szCs w:val="24"/>
                <w:lang w:eastAsia="ru-RU"/>
              </w:rPr>
              <w:lastRenderedPageBreak/>
              <w:t>П_ВК20</w:t>
            </w:r>
          </w:p>
        </w:tc>
        <w:tc>
          <w:tcPr>
            <w:tcW w:w="2465" w:type="dxa"/>
            <w:shd w:val="clear" w:color="auto" w:fill="auto"/>
            <w:vAlign w:val="center"/>
            <w:hideMark/>
          </w:tcPr>
          <w:p w14:paraId="5784E5E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074DC0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E2913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8E5346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107,94/110</w:t>
            </w:r>
          </w:p>
        </w:tc>
        <w:tc>
          <w:tcPr>
            <w:tcW w:w="905" w:type="dxa"/>
            <w:shd w:val="clear" w:color="auto" w:fill="auto"/>
            <w:noWrap/>
            <w:vAlign w:val="center"/>
            <w:hideMark/>
          </w:tcPr>
          <w:p w14:paraId="1C1862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E77937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55BCD15" w14:textId="77777777" w:rsidTr="00E52859">
        <w:trPr>
          <w:trHeight w:val="20"/>
        </w:trPr>
        <w:tc>
          <w:tcPr>
            <w:tcW w:w="936" w:type="dxa"/>
            <w:shd w:val="clear" w:color="auto" w:fill="auto"/>
            <w:noWrap/>
            <w:hideMark/>
          </w:tcPr>
          <w:p w14:paraId="40908CF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1.1.51</w:t>
            </w:r>
          </w:p>
        </w:tc>
        <w:tc>
          <w:tcPr>
            <w:tcW w:w="4566" w:type="dxa"/>
            <w:shd w:val="clear" w:color="auto" w:fill="auto"/>
            <w:vAlign w:val="center"/>
            <w:hideMark/>
          </w:tcPr>
          <w:p w14:paraId="047DAA8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П_ВК10 до П_ВК21</w:t>
            </w:r>
          </w:p>
        </w:tc>
        <w:tc>
          <w:tcPr>
            <w:tcW w:w="2465" w:type="dxa"/>
            <w:shd w:val="clear" w:color="auto" w:fill="auto"/>
            <w:vAlign w:val="center"/>
            <w:hideMark/>
          </w:tcPr>
          <w:p w14:paraId="640447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3434AE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79C77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8A31F9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124,72/110</w:t>
            </w:r>
          </w:p>
        </w:tc>
        <w:tc>
          <w:tcPr>
            <w:tcW w:w="905" w:type="dxa"/>
            <w:shd w:val="clear" w:color="auto" w:fill="auto"/>
            <w:noWrap/>
            <w:vAlign w:val="center"/>
            <w:hideMark/>
          </w:tcPr>
          <w:p w14:paraId="54FF7C4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84FB83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D26164D" w14:textId="77777777" w:rsidTr="00E52859">
        <w:trPr>
          <w:trHeight w:val="20"/>
        </w:trPr>
        <w:tc>
          <w:tcPr>
            <w:tcW w:w="936" w:type="dxa"/>
            <w:shd w:val="clear" w:color="auto" w:fill="auto"/>
            <w:noWrap/>
            <w:hideMark/>
          </w:tcPr>
          <w:p w14:paraId="3DD77F1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1.1.52</w:t>
            </w:r>
          </w:p>
        </w:tc>
        <w:tc>
          <w:tcPr>
            <w:tcW w:w="4566" w:type="dxa"/>
            <w:shd w:val="clear" w:color="auto" w:fill="auto"/>
            <w:vAlign w:val="center"/>
            <w:hideMark/>
          </w:tcPr>
          <w:p w14:paraId="0F3259E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П_ВК13 до П_ВК22</w:t>
            </w:r>
          </w:p>
        </w:tc>
        <w:tc>
          <w:tcPr>
            <w:tcW w:w="2465" w:type="dxa"/>
            <w:shd w:val="clear" w:color="auto" w:fill="auto"/>
            <w:vAlign w:val="center"/>
            <w:hideMark/>
          </w:tcPr>
          <w:p w14:paraId="19AF217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EA3E7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0FFF9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7059B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102,23/110</w:t>
            </w:r>
          </w:p>
        </w:tc>
        <w:tc>
          <w:tcPr>
            <w:tcW w:w="905" w:type="dxa"/>
            <w:shd w:val="clear" w:color="auto" w:fill="auto"/>
            <w:noWrap/>
            <w:vAlign w:val="center"/>
            <w:hideMark/>
          </w:tcPr>
          <w:p w14:paraId="4D3C396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A73F26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78187AC" w14:textId="77777777" w:rsidTr="00E52859">
        <w:trPr>
          <w:trHeight w:val="20"/>
        </w:trPr>
        <w:tc>
          <w:tcPr>
            <w:tcW w:w="936" w:type="dxa"/>
            <w:shd w:val="clear" w:color="auto" w:fill="auto"/>
            <w:noWrap/>
            <w:hideMark/>
          </w:tcPr>
          <w:p w14:paraId="6932887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1.1.53</w:t>
            </w:r>
          </w:p>
        </w:tc>
        <w:tc>
          <w:tcPr>
            <w:tcW w:w="4566" w:type="dxa"/>
            <w:shd w:val="clear" w:color="auto" w:fill="auto"/>
            <w:vAlign w:val="center"/>
            <w:hideMark/>
          </w:tcPr>
          <w:p w14:paraId="52AA779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П_ВК22 до П_ВК23</w:t>
            </w:r>
          </w:p>
        </w:tc>
        <w:tc>
          <w:tcPr>
            <w:tcW w:w="2465" w:type="dxa"/>
            <w:shd w:val="clear" w:color="auto" w:fill="auto"/>
            <w:vAlign w:val="center"/>
            <w:hideMark/>
          </w:tcPr>
          <w:p w14:paraId="70BA38A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31BB7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494F44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0F7D5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110,3/110</w:t>
            </w:r>
          </w:p>
        </w:tc>
        <w:tc>
          <w:tcPr>
            <w:tcW w:w="905" w:type="dxa"/>
            <w:shd w:val="clear" w:color="auto" w:fill="auto"/>
            <w:noWrap/>
            <w:vAlign w:val="center"/>
            <w:hideMark/>
          </w:tcPr>
          <w:p w14:paraId="3EC792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93B00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2EB7740" w14:textId="77777777" w:rsidTr="00E52859">
        <w:trPr>
          <w:trHeight w:val="20"/>
        </w:trPr>
        <w:tc>
          <w:tcPr>
            <w:tcW w:w="936" w:type="dxa"/>
            <w:shd w:val="clear" w:color="auto" w:fill="auto"/>
            <w:noWrap/>
            <w:hideMark/>
          </w:tcPr>
          <w:p w14:paraId="7F3EB17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1.1.54</w:t>
            </w:r>
          </w:p>
        </w:tc>
        <w:tc>
          <w:tcPr>
            <w:tcW w:w="4566" w:type="dxa"/>
            <w:shd w:val="clear" w:color="auto" w:fill="auto"/>
            <w:vAlign w:val="center"/>
            <w:hideMark/>
          </w:tcPr>
          <w:p w14:paraId="232B163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П_ВК23 до П_ВК24</w:t>
            </w:r>
          </w:p>
        </w:tc>
        <w:tc>
          <w:tcPr>
            <w:tcW w:w="2465" w:type="dxa"/>
            <w:shd w:val="clear" w:color="auto" w:fill="auto"/>
            <w:vAlign w:val="center"/>
            <w:hideMark/>
          </w:tcPr>
          <w:p w14:paraId="4700431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01A1CD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4D18EB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65CF33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97,85/110</w:t>
            </w:r>
          </w:p>
        </w:tc>
        <w:tc>
          <w:tcPr>
            <w:tcW w:w="905" w:type="dxa"/>
            <w:shd w:val="clear" w:color="auto" w:fill="auto"/>
            <w:noWrap/>
            <w:vAlign w:val="center"/>
            <w:hideMark/>
          </w:tcPr>
          <w:p w14:paraId="16EC9F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EBEA5C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3483D82" w14:textId="77777777" w:rsidTr="00E52859">
        <w:trPr>
          <w:trHeight w:val="20"/>
        </w:trPr>
        <w:tc>
          <w:tcPr>
            <w:tcW w:w="936" w:type="dxa"/>
            <w:shd w:val="clear" w:color="auto" w:fill="auto"/>
            <w:noWrap/>
            <w:hideMark/>
          </w:tcPr>
          <w:p w14:paraId="5E4A9A8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1.1.55</w:t>
            </w:r>
          </w:p>
        </w:tc>
        <w:tc>
          <w:tcPr>
            <w:tcW w:w="4566" w:type="dxa"/>
            <w:shd w:val="clear" w:color="auto" w:fill="auto"/>
            <w:vAlign w:val="center"/>
            <w:hideMark/>
          </w:tcPr>
          <w:p w14:paraId="6F181E4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П_ВК25 до П_ВК24</w:t>
            </w:r>
          </w:p>
        </w:tc>
        <w:tc>
          <w:tcPr>
            <w:tcW w:w="2465" w:type="dxa"/>
            <w:shd w:val="clear" w:color="auto" w:fill="auto"/>
            <w:vAlign w:val="center"/>
            <w:hideMark/>
          </w:tcPr>
          <w:p w14:paraId="0B4EDB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B4840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4DE612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E4D6C3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72,95/110</w:t>
            </w:r>
          </w:p>
        </w:tc>
        <w:tc>
          <w:tcPr>
            <w:tcW w:w="905" w:type="dxa"/>
            <w:shd w:val="clear" w:color="auto" w:fill="auto"/>
            <w:noWrap/>
            <w:vAlign w:val="center"/>
            <w:hideMark/>
          </w:tcPr>
          <w:p w14:paraId="4B3DF2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284FF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5DEF8BA" w14:textId="77777777" w:rsidTr="00E52859">
        <w:trPr>
          <w:trHeight w:val="20"/>
        </w:trPr>
        <w:tc>
          <w:tcPr>
            <w:tcW w:w="936" w:type="dxa"/>
            <w:shd w:val="clear" w:color="auto" w:fill="auto"/>
            <w:noWrap/>
            <w:hideMark/>
          </w:tcPr>
          <w:p w14:paraId="656C8B8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1.1.56</w:t>
            </w:r>
          </w:p>
        </w:tc>
        <w:tc>
          <w:tcPr>
            <w:tcW w:w="4566" w:type="dxa"/>
            <w:shd w:val="clear" w:color="auto" w:fill="auto"/>
            <w:vAlign w:val="center"/>
            <w:hideMark/>
          </w:tcPr>
          <w:p w14:paraId="10328C9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П_ВК26 до П_ВК25</w:t>
            </w:r>
          </w:p>
        </w:tc>
        <w:tc>
          <w:tcPr>
            <w:tcW w:w="2465" w:type="dxa"/>
            <w:shd w:val="clear" w:color="auto" w:fill="auto"/>
            <w:vAlign w:val="center"/>
            <w:hideMark/>
          </w:tcPr>
          <w:p w14:paraId="7E4789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9745E6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05780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7D631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124,91/110</w:t>
            </w:r>
          </w:p>
        </w:tc>
        <w:tc>
          <w:tcPr>
            <w:tcW w:w="905" w:type="dxa"/>
            <w:shd w:val="clear" w:color="auto" w:fill="auto"/>
            <w:noWrap/>
            <w:vAlign w:val="center"/>
            <w:hideMark/>
          </w:tcPr>
          <w:p w14:paraId="4F4543B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F4359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DF45D3B" w14:textId="77777777" w:rsidTr="00E52859">
        <w:trPr>
          <w:trHeight w:val="20"/>
        </w:trPr>
        <w:tc>
          <w:tcPr>
            <w:tcW w:w="936" w:type="dxa"/>
            <w:shd w:val="clear" w:color="auto" w:fill="auto"/>
            <w:noWrap/>
            <w:hideMark/>
          </w:tcPr>
          <w:p w14:paraId="15F8C08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1.1.57</w:t>
            </w:r>
          </w:p>
        </w:tc>
        <w:tc>
          <w:tcPr>
            <w:tcW w:w="4566" w:type="dxa"/>
            <w:shd w:val="clear" w:color="auto" w:fill="auto"/>
            <w:vAlign w:val="center"/>
            <w:hideMark/>
          </w:tcPr>
          <w:p w14:paraId="02FFB7E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ния с устройством смотровых колодцев, </w:t>
            </w:r>
            <w:r w:rsidRPr="00A92B2D">
              <w:rPr>
                <w:rFonts w:ascii="Times New Roman" w:eastAsia="Times New Roman" w:hAnsi="Times New Roman"/>
                <w:color w:val="000000"/>
                <w:sz w:val="24"/>
                <w:szCs w:val="24"/>
                <w:lang w:eastAsia="ru-RU"/>
              </w:rPr>
              <w:lastRenderedPageBreak/>
              <w:t>пожарных гидрантов от П_ВК12 до П_ВК26</w:t>
            </w:r>
          </w:p>
        </w:tc>
        <w:tc>
          <w:tcPr>
            <w:tcW w:w="2465" w:type="dxa"/>
            <w:shd w:val="clear" w:color="auto" w:fill="auto"/>
            <w:vAlign w:val="center"/>
            <w:hideMark/>
          </w:tcPr>
          <w:p w14:paraId="273F6B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71BDD0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 xml:space="preserve">плуатационная </w:t>
            </w:r>
            <w:r w:rsidRPr="00A92B2D">
              <w:rPr>
                <w:rFonts w:ascii="Times New Roman" w:eastAsia="Times New Roman" w:hAnsi="Times New Roman"/>
                <w:color w:val="000000"/>
                <w:sz w:val="24"/>
                <w:szCs w:val="24"/>
                <w:lang w:eastAsia="ru-RU"/>
              </w:rPr>
              <w:lastRenderedPageBreak/>
              <w:t>зона №3</w:t>
            </w:r>
          </w:p>
        </w:tc>
        <w:tc>
          <w:tcPr>
            <w:tcW w:w="1910" w:type="dxa"/>
            <w:shd w:val="clear" w:color="auto" w:fill="auto"/>
            <w:vAlign w:val="center"/>
            <w:hideMark/>
          </w:tcPr>
          <w:p w14:paraId="12FB516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Протяженность, м /диаметр, мм</w:t>
            </w:r>
          </w:p>
        </w:tc>
        <w:tc>
          <w:tcPr>
            <w:tcW w:w="1423" w:type="dxa"/>
            <w:shd w:val="clear" w:color="auto" w:fill="auto"/>
            <w:noWrap/>
            <w:vAlign w:val="center"/>
            <w:hideMark/>
          </w:tcPr>
          <w:p w14:paraId="4E6E998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96,46/110</w:t>
            </w:r>
          </w:p>
        </w:tc>
        <w:tc>
          <w:tcPr>
            <w:tcW w:w="905" w:type="dxa"/>
            <w:shd w:val="clear" w:color="auto" w:fill="auto"/>
            <w:noWrap/>
            <w:vAlign w:val="center"/>
            <w:hideMark/>
          </w:tcPr>
          <w:p w14:paraId="0405E5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135F49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FAA93E0" w14:textId="77777777" w:rsidTr="00E52859">
        <w:trPr>
          <w:trHeight w:val="20"/>
        </w:trPr>
        <w:tc>
          <w:tcPr>
            <w:tcW w:w="936" w:type="dxa"/>
            <w:shd w:val="clear" w:color="auto" w:fill="auto"/>
            <w:noWrap/>
            <w:hideMark/>
          </w:tcPr>
          <w:p w14:paraId="62A9725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1.1.58</w:t>
            </w:r>
          </w:p>
        </w:tc>
        <w:tc>
          <w:tcPr>
            <w:tcW w:w="4566" w:type="dxa"/>
            <w:shd w:val="clear" w:color="auto" w:fill="auto"/>
            <w:vAlign w:val="center"/>
            <w:hideMark/>
          </w:tcPr>
          <w:p w14:paraId="1993EED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П_ВК24 до П_ВК27</w:t>
            </w:r>
          </w:p>
        </w:tc>
        <w:tc>
          <w:tcPr>
            <w:tcW w:w="2465" w:type="dxa"/>
            <w:shd w:val="clear" w:color="auto" w:fill="auto"/>
            <w:vAlign w:val="center"/>
            <w:hideMark/>
          </w:tcPr>
          <w:p w14:paraId="5B3D63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D1C197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A0A1EB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149DB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100,99/110</w:t>
            </w:r>
          </w:p>
        </w:tc>
        <w:tc>
          <w:tcPr>
            <w:tcW w:w="905" w:type="dxa"/>
            <w:shd w:val="clear" w:color="auto" w:fill="auto"/>
            <w:noWrap/>
            <w:vAlign w:val="center"/>
            <w:hideMark/>
          </w:tcPr>
          <w:p w14:paraId="597F48B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31535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2FE2A31" w14:textId="77777777" w:rsidTr="00E52859">
        <w:trPr>
          <w:trHeight w:val="20"/>
        </w:trPr>
        <w:tc>
          <w:tcPr>
            <w:tcW w:w="936" w:type="dxa"/>
            <w:shd w:val="clear" w:color="auto" w:fill="auto"/>
            <w:noWrap/>
            <w:hideMark/>
          </w:tcPr>
          <w:p w14:paraId="2DF7EE7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1.1.59</w:t>
            </w:r>
          </w:p>
        </w:tc>
        <w:tc>
          <w:tcPr>
            <w:tcW w:w="4566" w:type="dxa"/>
            <w:shd w:val="clear" w:color="auto" w:fill="auto"/>
            <w:vAlign w:val="center"/>
            <w:hideMark/>
          </w:tcPr>
          <w:p w14:paraId="1B841FE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П_ВК28 до П_ВК27</w:t>
            </w:r>
          </w:p>
        </w:tc>
        <w:tc>
          <w:tcPr>
            <w:tcW w:w="2465" w:type="dxa"/>
            <w:shd w:val="clear" w:color="auto" w:fill="auto"/>
            <w:vAlign w:val="center"/>
            <w:hideMark/>
          </w:tcPr>
          <w:p w14:paraId="36C89E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96767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EFC66F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406C3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101,67/110</w:t>
            </w:r>
          </w:p>
        </w:tc>
        <w:tc>
          <w:tcPr>
            <w:tcW w:w="905" w:type="dxa"/>
            <w:shd w:val="clear" w:color="auto" w:fill="auto"/>
            <w:noWrap/>
            <w:vAlign w:val="center"/>
            <w:hideMark/>
          </w:tcPr>
          <w:p w14:paraId="229776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79B7C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368C477" w14:textId="77777777" w:rsidTr="00E52859">
        <w:trPr>
          <w:trHeight w:val="20"/>
        </w:trPr>
        <w:tc>
          <w:tcPr>
            <w:tcW w:w="936" w:type="dxa"/>
            <w:shd w:val="clear" w:color="auto" w:fill="auto"/>
            <w:noWrap/>
            <w:hideMark/>
          </w:tcPr>
          <w:p w14:paraId="3BA554B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1.1.60</w:t>
            </w:r>
          </w:p>
        </w:tc>
        <w:tc>
          <w:tcPr>
            <w:tcW w:w="4566" w:type="dxa"/>
            <w:shd w:val="clear" w:color="auto" w:fill="auto"/>
            <w:vAlign w:val="center"/>
            <w:hideMark/>
          </w:tcPr>
          <w:p w14:paraId="50AF01A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П_ВК29 до П_ВК28</w:t>
            </w:r>
          </w:p>
        </w:tc>
        <w:tc>
          <w:tcPr>
            <w:tcW w:w="2465" w:type="dxa"/>
            <w:shd w:val="clear" w:color="auto" w:fill="auto"/>
            <w:vAlign w:val="center"/>
            <w:hideMark/>
          </w:tcPr>
          <w:p w14:paraId="64DF97C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0CF3A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8F340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6F283A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120,61/110</w:t>
            </w:r>
          </w:p>
        </w:tc>
        <w:tc>
          <w:tcPr>
            <w:tcW w:w="905" w:type="dxa"/>
            <w:shd w:val="clear" w:color="auto" w:fill="auto"/>
            <w:noWrap/>
            <w:vAlign w:val="center"/>
            <w:hideMark/>
          </w:tcPr>
          <w:p w14:paraId="20B0533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775206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5943F4D" w14:textId="77777777" w:rsidTr="00E52859">
        <w:trPr>
          <w:trHeight w:val="20"/>
        </w:trPr>
        <w:tc>
          <w:tcPr>
            <w:tcW w:w="936" w:type="dxa"/>
            <w:shd w:val="clear" w:color="auto" w:fill="auto"/>
            <w:noWrap/>
            <w:hideMark/>
          </w:tcPr>
          <w:p w14:paraId="7545FA2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1.1.61</w:t>
            </w:r>
          </w:p>
        </w:tc>
        <w:tc>
          <w:tcPr>
            <w:tcW w:w="4566" w:type="dxa"/>
            <w:shd w:val="clear" w:color="auto" w:fill="auto"/>
            <w:vAlign w:val="center"/>
            <w:hideMark/>
          </w:tcPr>
          <w:p w14:paraId="189A536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П_ВК10 до П_ВК29</w:t>
            </w:r>
          </w:p>
        </w:tc>
        <w:tc>
          <w:tcPr>
            <w:tcW w:w="2465" w:type="dxa"/>
            <w:shd w:val="clear" w:color="auto" w:fill="auto"/>
            <w:vAlign w:val="center"/>
            <w:hideMark/>
          </w:tcPr>
          <w:p w14:paraId="737D86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19CF9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E0EDF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BB344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92,15/110</w:t>
            </w:r>
          </w:p>
        </w:tc>
        <w:tc>
          <w:tcPr>
            <w:tcW w:w="905" w:type="dxa"/>
            <w:shd w:val="clear" w:color="auto" w:fill="auto"/>
            <w:noWrap/>
            <w:vAlign w:val="center"/>
            <w:hideMark/>
          </w:tcPr>
          <w:p w14:paraId="3744873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B054E2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14E178B" w14:textId="77777777" w:rsidTr="00E52859">
        <w:trPr>
          <w:trHeight w:val="20"/>
        </w:trPr>
        <w:tc>
          <w:tcPr>
            <w:tcW w:w="936" w:type="dxa"/>
            <w:shd w:val="clear" w:color="auto" w:fill="auto"/>
            <w:noWrap/>
            <w:hideMark/>
          </w:tcPr>
          <w:p w14:paraId="534D66F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1.1.62</w:t>
            </w:r>
          </w:p>
        </w:tc>
        <w:tc>
          <w:tcPr>
            <w:tcW w:w="4566" w:type="dxa"/>
            <w:shd w:val="clear" w:color="auto" w:fill="auto"/>
            <w:vAlign w:val="center"/>
            <w:hideMark/>
          </w:tcPr>
          <w:p w14:paraId="5B7393C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П_ВК2 до П_ВК3</w:t>
            </w:r>
          </w:p>
        </w:tc>
        <w:tc>
          <w:tcPr>
            <w:tcW w:w="2465" w:type="dxa"/>
            <w:shd w:val="clear" w:color="auto" w:fill="auto"/>
            <w:vAlign w:val="center"/>
            <w:hideMark/>
          </w:tcPr>
          <w:p w14:paraId="7BF8294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A5484A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771B7E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0A842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112,98/110</w:t>
            </w:r>
          </w:p>
        </w:tc>
        <w:tc>
          <w:tcPr>
            <w:tcW w:w="905" w:type="dxa"/>
            <w:shd w:val="clear" w:color="auto" w:fill="auto"/>
            <w:noWrap/>
            <w:vAlign w:val="center"/>
            <w:hideMark/>
          </w:tcPr>
          <w:p w14:paraId="52073E9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AF8AE9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B68D88E" w14:textId="77777777" w:rsidTr="00E52859">
        <w:trPr>
          <w:trHeight w:val="20"/>
        </w:trPr>
        <w:tc>
          <w:tcPr>
            <w:tcW w:w="936" w:type="dxa"/>
            <w:shd w:val="clear" w:color="auto" w:fill="auto"/>
            <w:noWrap/>
            <w:hideMark/>
          </w:tcPr>
          <w:p w14:paraId="1BE9F6C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1.1.63</w:t>
            </w:r>
          </w:p>
        </w:tc>
        <w:tc>
          <w:tcPr>
            <w:tcW w:w="4566" w:type="dxa"/>
            <w:shd w:val="clear" w:color="auto" w:fill="auto"/>
            <w:vAlign w:val="center"/>
            <w:hideMark/>
          </w:tcPr>
          <w:p w14:paraId="79AC19F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П_ВК52 до П_ВК3</w:t>
            </w:r>
          </w:p>
        </w:tc>
        <w:tc>
          <w:tcPr>
            <w:tcW w:w="2465" w:type="dxa"/>
            <w:shd w:val="clear" w:color="auto" w:fill="auto"/>
            <w:vAlign w:val="center"/>
            <w:hideMark/>
          </w:tcPr>
          <w:p w14:paraId="5A6DCA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0FEE81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E19C4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D8B5AB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141,04/110</w:t>
            </w:r>
          </w:p>
        </w:tc>
        <w:tc>
          <w:tcPr>
            <w:tcW w:w="905" w:type="dxa"/>
            <w:shd w:val="clear" w:color="auto" w:fill="auto"/>
            <w:noWrap/>
            <w:vAlign w:val="center"/>
            <w:hideMark/>
          </w:tcPr>
          <w:p w14:paraId="3623FB8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D75CD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CD215D9" w14:textId="77777777" w:rsidTr="00E52859">
        <w:trPr>
          <w:trHeight w:val="20"/>
        </w:trPr>
        <w:tc>
          <w:tcPr>
            <w:tcW w:w="936" w:type="dxa"/>
            <w:shd w:val="clear" w:color="auto" w:fill="auto"/>
            <w:noWrap/>
            <w:hideMark/>
          </w:tcPr>
          <w:p w14:paraId="10489DE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1.1.64</w:t>
            </w:r>
          </w:p>
        </w:tc>
        <w:tc>
          <w:tcPr>
            <w:tcW w:w="4566" w:type="dxa"/>
            <w:shd w:val="clear" w:color="auto" w:fill="auto"/>
            <w:vAlign w:val="center"/>
            <w:hideMark/>
          </w:tcPr>
          <w:p w14:paraId="4CDF348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ния с устройством смотровых колодцев, </w:t>
            </w:r>
            <w:r w:rsidRPr="00A92B2D">
              <w:rPr>
                <w:rFonts w:ascii="Times New Roman" w:eastAsia="Times New Roman" w:hAnsi="Times New Roman"/>
                <w:color w:val="000000"/>
                <w:sz w:val="24"/>
                <w:szCs w:val="24"/>
                <w:lang w:eastAsia="ru-RU"/>
              </w:rPr>
              <w:lastRenderedPageBreak/>
              <w:t>пожарных гидрантов от П_ВК27 до П_ВК30</w:t>
            </w:r>
          </w:p>
        </w:tc>
        <w:tc>
          <w:tcPr>
            <w:tcW w:w="2465" w:type="dxa"/>
            <w:shd w:val="clear" w:color="auto" w:fill="auto"/>
            <w:vAlign w:val="center"/>
            <w:hideMark/>
          </w:tcPr>
          <w:p w14:paraId="29EE4DE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62F2EE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 xml:space="preserve">плуатационная </w:t>
            </w:r>
            <w:r w:rsidRPr="00A92B2D">
              <w:rPr>
                <w:rFonts w:ascii="Times New Roman" w:eastAsia="Times New Roman" w:hAnsi="Times New Roman"/>
                <w:color w:val="000000"/>
                <w:sz w:val="24"/>
                <w:szCs w:val="24"/>
                <w:lang w:eastAsia="ru-RU"/>
              </w:rPr>
              <w:lastRenderedPageBreak/>
              <w:t>зона №3</w:t>
            </w:r>
          </w:p>
        </w:tc>
        <w:tc>
          <w:tcPr>
            <w:tcW w:w="1910" w:type="dxa"/>
            <w:shd w:val="clear" w:color="auto" w:fill="auto"/>
            <w:vAlign w:val="center"/>
            <w:hideMark/>
          </w:tcPr>
          <w:p w14:paraId="4B26E5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Протяженность, м /диаметр, мм</w:t>
            </w:r>
          </w:p>
        </w:tc>
        <w:tc>
          <w:tcPr>
            <w:tcW w:w="1423" w:type="dxa"/>
            <w:shd w:val="clear" w:color="auto" w:fill="auto"/>
            <w:noWrap/>
            <w:vAlign w:val="center"/>
            <w:hideMark/>
          </w:tcPr>
          <w:p w14:paraId="2E4BB9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95,45/110</w:t>
            </w:r>
          </w:p>
        </w:tc>
        <w:tc>
          <w:tcPr>
            <w:tcW w:w="905" w:type="dxa"/>
            <w:shd w:val="clear" w:color="auto" w:fill="auto"/>
            <w:noWrap/>
            <w:vAlign w:val="center"/>
            <w:hideMark/>
          </w:tcPr>
          <w:p w14:paraId="2A109D2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A69ED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07E45D0" w14:textId="77777777" w:rsidTr="00E52859">
        <w:trPr>
          <w:trHeight w:val="20"/>
        </w:trPr>
        <w:tc>
          <w:tcPr>
            <w:tcW w:w="936" w:type="dxa"/>
            <w:shd w:val="clear" w:color="auto" w:fill="auto"/>
            <w:noWrap/>
            <w:hideMark/>
          </w:tcPr>
          <w:p w14:paraId="129CE36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1.1.65</w:t>
            </w:r>
          </w:p>
        </w:tc>
        <w:tc>
          <w:tcPr>
            <w:tcW w:w="4566" w:type="dxa"/>
            <w:shd w:val="clear" w:color="auto" w:fill="auto"/>
            <w:vAlign w:val="center"/>
            <w:hideMark/>
          </w:tcPr>
          <w:p w14:paraId="27CD8BE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П_ВК31 до П_ВК30</w:t>
            </w:r>
          </w:p>
        </w:tc>
        <w:tc>
          <w:tcPr>
            <w:tcW w:w="2465" w:type="dxa"/>
            <w:shd w:val="clear" w:color="auto" w:fill="auto"/>
            <w:vAlign w:val="center"/>
            <w:hideMark/>
          </w:tcPr>
          <w:p w14:paraId="137D56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A5E7D8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602140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8C66F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85,87/110</w:t>
            </w:r>
          </w:p>
        </w:tc>
        <w:tc>
          <w:tcPr>
            <w:tcW w:w="905" w:type="dxa"/>
            <w:shd w:val="clear" w:color="auto" w:fill="auto"/>
            <w:noWrap/>
            <w:vAlign w:val="center"/>
            <w:hideMark/>
          </w:tcPr>
          <w:p w14:paraId="2FB0C5D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BA1928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4BDC293" w14:textId="77777777" w:rsidTr="00E52859">
        <w:trPr>
          <w:trHeight w:val="20"/>
        </w:trPr>
        <w:tc>
          <w:tcPr>
            <w:tcW w:w="936" w:type="dxa"/>
            <w:shd w:val="clear" w:color="auto" w:fill="auto"/>
            <w:noWrap/>
            <w:hideMark/>
          </w:tcPr>
          <w:p w14:paraId="37492C6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1.1.66</w:t>
            </w:r>
          </w:p>
        </w:tc>
        <w:tc>
          <w:tcPr>
            <w:tcW w:w="4566" w:type="dxa"/>
            <w:shd w:val="clear" w:color="auto" w:fill="auto"/>
            <w:vAlign w:val="center"/>
            <w:hideMark/>
          </w:tcPr>
          <w:p w14:paraId="0D3A592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П_ВК37 до П_ВК30</w:t>
            </w:r>
          </w:p>
        </w:tc>
        <w:tc>
          <w:tcPr>
            <w:tcW w:w="2465" w:type="dxa"/>
            <w:shd w:val="clear" w:color="auto" w:fill="auto"/>
            <w:vAlign w:val="center"/>
            <w:hideMark/>
          </w:tcPr>
          <w:p w14:paraId="127AAA7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6EAA91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366B07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58D04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38,29/110</w:t>
            </w:r>
          </w:p>
        </w:tc>
        <w:tc>
          <w:tcPr>
            <w:tcW w:w="905" w:type="dxa"/>
            <w:shd w:val="clear" w:color="auto" w:fill="auto"/>
            <w:noWrap/>
            <w:vAlign w:val="center"/>
            <w:hideMark/>
          </w:tcPr>
          <w:p w14:paraId="4DE7D8B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27104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C99E639" w14:textId="77777777" w:rsidTr="00E52859">
        <w:trPr>
          <w:trHeight w:val="20"/>
        </w:trPr>
        <w:tc>
          <w:tcPr>
            <w:tcW w:w="936" w:type="dxa"/>
            <w:shd w:val="clear" w:color="auto" w:fill="auto"/>
            <w:noWrap/>
            <w:hideMark/>
          </w:tcPr>
          <w:p w14:paraId="0EDE76B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1.1.67</w:t>
            </w:r>
          </w:p>
        </w:tc>
        <w:tc>
          <w:tcPr>
            <w:tcW w:w="4566" w:type="dxa"/>
            <w:shd w:val="clear" w:color="auto" w:fill="auto"/>
            <w:vAlign w:val="center"/>
            <w:hideMark/>
          </w:tcPr>
          <w:p w14:paraId="077E1BB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П_ВК32 до П_ВК31</w:t>
            </w:r>
          </w:p>
        </w:tc>
        <w:tc>
          <w:tcPr>
            <w:tcW w:w="2465" w:type="dxa"/>
            <w:shd w:val="clear" w:color="auto" w:fill="auto"/>
            <w:vAlign w:val="center"/>
            <w:hideMark/>
          </w:tcPr>
          <w:p w14:paraId="0BFAC46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E4E6E3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1E77E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8F5E01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79,3/110</w:t>
            </w:r>
          </w:p>
        </w:tc>
        <w:tc>
          <w:tcPr>
            <w:tcW w:w="905" w:type="dxa"/>
            <w:shd w:val="clear" w:color="auto" w:fill="auto"/>
            <w:noWrap/>
            <w:vAlign w:val="center"/>
            <w:hideMark/>
          </w:tcPr>
          <w:p w14:paraId="0BA1C9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8CEB24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3D593BF" w14:textId="77777777" w:rsidTr="00E52859">
        <w:trPr>
          <w:trHeight w:val="20"/>
        </w:trPr>
        <w:tc>
          <w:tcPr>
            <w:tcW w:w="936" w:type="dxa"/>
            <w:shd w:val="clear" w:color="auto" w:fill="auto"/>
            <w:noWrap/>
            <w:hideMark/>
          </w:tcPr>
          <w:p w14:paraId="0721D46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1.1.68</w:t>
            </w:r>
          </w:p>
        </w:tc>
        <w:tc>
          <w:tcPr>
            <w:tcW w:w="4566" w:type="dxa"/>
            <w:shd w:val="clear" w:color="auto" w:fill="auto"/>
            <w:vAlign w:val="center"/>
            <w:hideMark/>
          </w:tcPr>
          <w:p w14:paraId="37DF2A8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П_ВК33 до П_ВК32</w:t>
            </w:r>
          </w:p>
        </w:tc>
        <w:tc>
          <w:tcPr>
            <w:tcW w:w="2465" w:type="dxa"/>
            <w:shd w:val="clear" w:color="auto" w:fill="auto"/>
            <w:vAlign w:val="center"/>
            <w:hideMark/>
          </w:tcPr>
          <w:p w14:paraId="076F10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AE266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A8F74A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C7B403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78,76/110</w:t>
            </w:r>
          </w:p>
        </w:tc>
        <w:tc>
          <w:tcPr>
            <w:tcW w:w="905" w:type="dxa"/>
            <w:shd w:val="clear" w:color="auto" w:fill="auto"/>
            <w:noWrap/>
            <w:vAlign w:val="center"/>
            <w:hideMark/>
          </w:tcPr>
          <w:p w14:paraId="3F5BB9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CF4BBC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1CC75C3" w14:textId="77777777" w:rsidTr="00E52859">
        <w:trPr>
          <w:trHeight w:val="20"/>
        </w:trPr>
        <w:tc>
          <w:tcPr>
            <w:tcW w:w="936" w:type="dxa"/>
            <w:shd w:val="clear" w:color="auto" w:fill="auto"/>
            <w:noWrap/>
            <w:hideMark/>
          </w:tcPr>
          <w:p w14:paraId="0391CBE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1.1.69</w:t>
            </w:r>
          </w:p>
        </w:tc>
        <w:tc>
          <w:tcPr>
            <w:tcW w:w="4566" w:type="dxa"/>
            <w:shd w:val="clear" w:color="auto" w:fill="auto"/>
            <w:vAlign w:val="center"/>
            <w:hideMark/>
          </w:tcPr>
          <w:p w14:paraId="0B48E5C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П_ВК34 до П_ВК32</w:t>
            </w:r>
          </w:p>
        </w:tc>
        <w:tc>
          <w:tcPr>
            <w:tcW w:w="2465" w:type="dxa"/>
            <w:shd w:val="clear" w:color="auto" w:fill="auto"/>
            <w:vAlign w:val="center"/>
            <w:hideMark/>
          </w:tcPr>
          <w:p w14:paraId="06A454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93905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4B9FB70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93E4F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90,47/110</w:t>
            </w:r>
          </w:p>
        </w:tc>
        <w:tc>
          <w:tcPr>
            <w:tcW w:w="905" w:type="dxa"/>
            <w:shd w:val="clear" w:color="auto" w:fill="auto"/>
            <w:noWrap/>
            <w:vAlign w:val="center"/>
            <w:hideMark/>
          </w:tcPr>
          <w:p w14:paraId="766BA4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A816A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59F08AB" w14:textId="77777777" w:rsidTr="00E52859">
        <w:trPr>
          <w:trHeight w:val="20"/>
        </w:trPr>
        <w:tc>
          <w:tcPr>
            <w:tcW w:w="936" w:type="dxa"/>
            <w:shd w:val="clear" w:color="auto" w:fill="auto"/>
            <w:noWrap/>
            <w:hideMark/>
          </w:tcPr>
          <w:p w14:paraId="4BCEAC0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1.1.70</w:t>
            </w:r>
          </w:p>
        </w:tc>
        <w:tc>
          <w:tcPr>
            <w:tcW w:w="4566" w:type="dxa"/>
            <w:shd w:val="clear" w:color="auto" w:fill="auto"/>
            <w:vAlign w:val="center"/>
            <w:hideMark/>
          </w:tcPr>
          <w:p w14:paraId="52AA81D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 до П_ВК33</w:t>
            </w:r>
          </w:p>
        </w:tc>
        <w:tc>
          <w:tcPr>
            <w:tcW w:w="2465" w:type="dxa"/>
            <w:shd w:val="clear" w:color="auto" w:fill="auto"/>
            <w:vAlign w:val="center"/>
            <w:hideMark/>
          </w:tcPr>
          <w:p w14:paraId="724464F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4E1DFE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8574C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828458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97,92/110</w:t>
            </w:r>
          </w:p>
        </w:tc>
        <w:tc>
          <w:tcPr>
            <w:tcW w:w="905" w:type="dxa"/>
            <w:shd w:val="clear" w:color="auto" w:fill="auto"/>
            <w:noWrap/>
            <w:vAlign w:val="center"/>
            <w:hideMark/>
          </w:tcPr>
          <w:p w14:paraId="7C01305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4A7D4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E2EE8A4" w14:textId="77777777" w:rsidTr="00E52859">
        <w:trPr>
          <w:trHeight w:val="20"/>
        </w:trPr>
        <w:tc>
          <w:tcPr>
            <w:tcW w:w="936" w:type="dxa"/>
            <w:shd w:val="clear" w:color="auto" w:fill="auto"/>
            <w:noWrap/>
            <w:hideMark/>
          </w:tcPr>
          <w:p w14:paraId="011C59C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1.1.71</w:t>
            </w:r>
          </w:p>
        </w:tc>
        <w:tc>
          <w:tcPr>
            <w:tcW w:w="4566" w:type="dxa"/>
            <w:shd w:val="clear" w:color="auto" w:fill="auto"/>
            <w:vAlign w:val="center"/>
            <w:hideMark/>
          </w:tcPr>
          <w:p w14:paraId="37AD9A2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ния с устройством смотровых колодцев, пожарных гидрантов от П_ВК35 до П_ВК34</w:t>
            </w:r>
          </w:p>
        </w:tc>
        <w:tc>
          <w:tcPr>
            <w:tcW w:w="2465" w:type="dxa"/>
            <w:shd w:val="clear" w:color="auto" w:fill="auto"/>
            <w:vAlign w:val="center"/>
            <w:hideMark/>
          </w:tcPr>
          <w:p w14:paraId="19FEFE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66873AC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№3</w:t>
            </w:r>
          </w:p>
        </w:tc>
        <w:tc>
          <w:tcPr>
            <w:tcW w:w="1910" w:type="dxa"/>
            <w:shd w:val="clear" w:color="auto" w:fill="auto"/>
            <w:vAlign w:val="center"/>
            <w:hideMark/>
          </w:tcPr>
          <w:p w14:paraId="6CE65B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5C521A3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114,61/110</w:t>
            </w:r>
          </w:p>
        </w:tc>
        <w:tc>
          <w:tcPr>
            <w:tcW w:w="905" w:type="dxa"/>
            <w:shd w:val="clear" w:color="auto" w:fill="auto"/>
            <w:noWrap/>
            <w:vAlign w:val="center"/>
            <w:hideMark/>
          </w:tcPr>
          <w:p w14:paraId="54C497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4F8F72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BD796C8" w14:textId="77777777" w:rsidTr="00E52859">
        <w:trPr>
          <w:trHeight w:val="20"/>
        </w:trPr>
        <w:tc>
          <w:tcPr>
            <w:tcW w:w="936" w:type="dxa"/>
            <w:shd w:val="clear" w:color="auto" w:fill="auto"/>
            <w:noWrap/>
            <w:hideMark/>
          </w:tcPr>
          <w:p w14:paraId="589FA20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1.1.72</w:t>
            </w:r>
          </w:p>
        </w:tc>
        <w:tc>
          <w:tcPr>
            <w:tcW w:w="4566" w:type="dxa"/>
            <w:shd w:val="clear" w:color="auto" w:fill="auto"/>
            <w:vAlign w:val="center"/>
            <w:hideMark/>
          </w:tcPr>
          <w:p w14:paraId="7F171D0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П_ВК36 до П_ВК35</w:t>
            </w:r>
          </w:p>
        </w:tc>
        <w:tc>
          <w:tcPr>
            <w:tcW w:w="2465" w:type="dxa"/>
            <w:shd w:val="clear" w:color="auto" w:fill="auto"/>
            <w:vAlign w:val="center"/>
            <w:hideMark/>
          </w:tcPr>
          <w:p w14:paraId="34C1DB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C033A5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2E153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942A01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146,48/110</w:t>
            </w:r>
          </w:p>
        </w:tc>
        <w:tc>
          <w:tcPr>
            <w:tcW w:w="905" w:type="dxa"/>
            <w:shd w:val="clear" w:color="auto" w:fill="auto"/>
            <w:noWrap/>
            <w:vAlign w:val="center"/>
            <w:hideMark/>
          </w:tcPr>
          <w:p w14:paraId="1C03E82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CEEAFB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65286B3" w14:textId="77777777" w:rsidTr="00E52859">
        <w:trPr>
          <w:trHeight w:val="20"/>
        </w:trPr>
        <w:tc>
          <w:tcPr>
            <w:tcW w:w="936" w:type="dxa"/>
            <w:shd w:val="clear" w:color="auto" w:fill="auto"/>
            <w:noWrap/>
            <w:hideMark/>
          </w:tcPr>
          <w:p w14:paraId="28C0634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1.1.73</w:t>
            </w:r>
          </w:p>
        </w:tc>
        <w:tc>
          <w:tcPr>
            <w:tcW w:w="4566" w:type="dxa"/>
            <w:shd w:val="clear" w:color="auto" w:fill="auto"/>
            <w:vAlign w:val="center"/>
            <w:hideMark/>
          </w:tcPr>
          <w:p w14:paraId="77AE695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 до П_ВК36</w:t>
            </w:r>
          </w:p>
        </w:tc>
        <w:tc>
          <w:tcPr>
            <w:tcW w:w="2465" w:type="dxa"/>
            <w:shd w:val="clear" w:color="auto" w:fill="auto"/>
            <w:vAlign w:val="center"/>
            <w:hideMark/>
          </w:tcPr>
          <w:p w14:paraId="790C56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951A8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CCC491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41C37F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109,36/110</w:t>
            </w:r>
          </w:p>
        </w:tc>
        <w:tc>
          <w:tcPr>
            <w:tcW w:w="905" w:type="dxa"/>
            <w:shd w:val="clear" w:color="auto" w:fill="auto"/>
            <w:noWrap/>
            <w:vAlign w:val="center"/>
            <w:hideMark/>
          </w:tcPr>
          <w:p w14:paraId="099BE5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CBE947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CEC7905" w14:textId="77777777" w:rsidTr="00E52859">
        <w:trPr>
          <w:trHeight w:val="20"/>
        </w:trPr>
        <w:tc>
          <w:tcPr>
            <w:tcW w:w="936" w:type="dxa"/>
            <w:shd w:val="clear" w:color="auto" w:fill="auto"/>
            <w:noWrap/>
            <w:hideMark/>
          </w:tcPr>
          <w:p w14:paraId="5706695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1.1.74</w:t>
            </w:r>
          </w:p>
        </w:tc>
        <w:tc>
          <w:tcPr>
            <w:tcW w:w="4566" w:type="dxa"/>
            <w:shd w:val="clear" w:color="auto" w:fill="auto"/>
            <w:vAlign w:val="center"/>
            <w:hideMark/>
          </w:tcPr>
          <w:p w14:paraId="2C038F5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П_ВК40 до П_ВК37</w:t>
            </w:r>
          </w:p>
        </w:tc>
        <w:tc>
          <w:tcPr>
            <w:tcW w:w="2465" w:type="dxa"/>
            <w:shd w:val="clear" w:color="auto" w:fill="auto"/>
            <w:vAlign w:val="center"/>
            <w:hideMark/>
          </w:tcPr>
          <w:p w14:paraId="1F9FA01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9CCE91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5162E2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EF58D7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101,36/110</w:t>
            </w:r>
          </w:p>
        </w:tc>
        <w:tc>
          <w:tcPr>
            <w:tcW w:w="905" w:type="dxa"/>
            <w:shd w:val="clear" w:color="auto" w:fill="auto"/>
            <w:noWrap/>
            <w:vAlign w:val="center"/>
            <w:hideMark/>
          </w:tcPr>
          <w:p w14:paraId="3D4125B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75181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925DA6A" w14:textId="77777777" w:rsidTr="00E52859">
        <w:trPr>
          <w:trHeight w:val="20"/>
        </w:trPr>
        <w:tc>
          <w:tcPr>
            <w:tcW w:w="936" w:type="dxa"/>
            <w:shd w:val="clear" w:color="auto" w:fill="auto"/>
            <w:noWrap/>
            <w:hideMark/>
          </w:tcPr>
          <w:p w14:paraId="76EBAAD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1.1.75</w:t>
            </w:r>
          </w:p>
        </w:tc>
        <w:tc>
          <w:tcPr>
            <w:tcW w:w="4566" w:type="dxa"/>
            <w:shd w:val="clear" w:color="auto" w:fill="auto"/>
            <w:vAlign w:val="center"/>
            <w:hideMark/>
          </w:tcPr>
          <w:p w14:paraId="4A05641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П_ВК37 до П_ВК38</w:t>
            </w:r>
          </w:p>
        </w:tc>
        <w:tc>
          <w:tcPr>
            <w:tcW w:w="2465" w:type="dxa"/>
            <w:shd w:val="clear" w:color="auto" w:fill="auto"/>
            <w:vAlign w:val="center"/>
            <w:hideMark/>
          </w:tcPr>
          <w:p w14:paraId="4BDD1D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CCDD0D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ED2846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D2D4BD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91,21/110</w:t>
            </w:r>
          </w:p>
        </w:tc>
        <w:tc>
          <w:tcPr>
            <w:tcW w:w="905" w:type="dxa"/>
            <w:shd w:val="clear" w:color="auto" w:fill="auto"/>
            <w:noWrap/>
            <w:vAlign w:val="center"/>
            <w:hideMark/>
          </w:tcPr>
          <w:p w14:paraId="7DC33F6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66483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374AD92" w14:textId="77777777" w:rsidTr="00E52859">
        <w:trPr>
          <w:trHeight w:val="20"/>
        </w:trPr>
        <w:tc>
          <w:tcPr>
            <w:tcW w:w="936" w:type="dxa"/>
            <w:shd w:val="clear" w:color="auto" w:fill="auto"/>
            <w:noWrap/>
            <w:hideMark/>
          </w:tcPr>
          <w:p w14:paraId="5C38DAA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1.1.76</w:t>
            </w:r>
          </w:p>
        </w:tc>
        <w:tc>
          <w:tcPr>
            <w:tcW w:w="4566" w:type="dxa"/>
            <w:shd w:val="clear" w:color="auto" w:fill="auto"/>
            <w:vAlign w:val="center"/>
            <w:hideMark/>
          </w:tcPr>
          <w:p w14:paraId="0C28A00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П_ВК38 до П_ВК39</w:t>
            </w:r>
          </w:p>
        </w:tc>
        <w:tc>
          <w:tcPr>
            <w:tcW w:w="2465" w:type="dxa"/>
            <w:shd w:val="clear" w:color="auto" w:fill="auto"/>
            <w:vAlign w:val="center"/>
            <w:hideMark/>
          </w:tcPr>
          <w:p w14:paraId="0D8F9C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974060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31772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5893D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79,88/63</w:t>
            </w:r>
          </w:p>
        </w:tc>
        <w:tc>
          <w:tcPr>
            <w:tcW w:w="905" w:type="dxa"/>
            <w:shd w:val="clear" w:color="auto" w:fill="auto"/>
            <w:noWrap/>
            <w:vAlign w:val="center"/>
            <w:hideMark/>
          </w:tcPr>
          <w:p w14:paraId="3CF6365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C8E8A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1523ADA" w14:textId="77777777" w:rsidTr="00E52859">
        <w:trPr>
          <w:trHeight w:val="20"/>
        </w:trPr>
        <w:tc>
          <w:tcPr>
            <w:tcW w:w="936" w:type="dxa"/>
            <w:shd w:val="clear" w:color="auto" w:fill="auto"/>
            <w:noWrap/>
            <w:hideMark/>
          </w:tcPr>
          <w:p w14:paraId="7E337D1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1.1.77</w:t>
            </w:r>
          </w:p>
        </w:tc>
        <w:tc>
          <w:tcPr>
            <w:tcW w:w="4566" w:type="dxa"/>
            <w:shd w:val="clear" w:color="auto" w:fill="auto"/>
            <w:vAlign w:val="center"/>
            <w:hideMark/>
          </w:tcPr>
          <w:p w14:paraId="185317B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П_ВК3 до П_ВК4</w:t>
            </w:r>
          </w:p>
        </w:tc>
        <w:tc>
          <w:tcPr>
            <w:tcW w:w="2465" w:type="dxa"/>
            <w:shd w:val="clear" w:color="auto" w:fill="auto"/>
            <w:vAlign w:val="center"/>
            <w:hideMark/>
          </w:tcPr>
          <w:p w14:paraId="46C206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C9069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B1CA3F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4CC45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103,36/110</w:t>
            </w:r>
          </w:p>
        </w:tc>
        <w:tc>
          <w:tcPr>
            <w:tcW w:w="905" w:type="dxa"/>
            <w:shd w:val="clear" w:color="auto" w:fill="auto"/>
            <w:noWrap/>
            <w:vAlign w:val="center"/>
            <w:hideMark/>
          </w:tcPr>
          <w:p w14:paraId="6B85C9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67CEB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ADBC28C" w14:textId="77777777" w:rsidTr="00E52859">
        <w:trPr>
          <w:trHeight w:val="20"/>
        </w:trPr>
        <w:tc>
          <w:tcPr>
            <w:tcW w:w="936" w:type="dxa"/>
            <w:shd w:val="clear" w:color="auto" w:fill="auto"/>
            <w:noWrap/>
            <w:hideMark/>
          </w:tcPr>
          <w:p w14:paraId="4AA86A9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1.1.78</w:t>
            </w:r>
          </w:p>
        </w:tc>
        <w:tc>
          <w:tcPr>
            <w:tcW w:w="4566" w:type="dxa"/>
            <w:shd w:val="clear" w:color="auto" w:fill="auto"/>
            <w:vAlign w:val="center"/>
            <w:hideMark/>
          </w:tcPr>
          <w:p w14:paraId="3A0E72A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ния с устройством смотровых колодцев, пожарных гидрантов от П_ВК43 до П_ВК40</w:t>
            </w:r>
          </w:p>
        </w:tc>
        <w:tc>
          <w:tcPr>
            <w:tcW w:w="2465" w:type="dxa"/>
            <w:shd w:val="clear" w:color="auto" w:fill="auto"/>
            <w:vAlign w:val="center"/>
            <w:hideMark/>
          </w:tcPr>
          <w:p w14:paraId="57508A3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47D43AC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№3</w:t>
            </w:r>
          </w:p>
        </w:tc>
        <w:tc>
          <w:tcPr>
            <w:tcW w:w="1910" w:type="dxa"/>
            <w:shd w:val="clear" w:color="auto" w:fill="auto"/>
            <w:vAlign w:val="center"/>
            <w:hideMark/>
          </w:tcPr>
          <w:p w14:paraId="33DEA38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7F3357D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54,93/110</w:t>
            </w:r>
          </w:p>
        </w:tc>
        <w:tc>
          <w:tcPr>
            <w:tcW w:w="905" w:type="dxa"/>
            <w:shd w:val="clear" w:color="auto" w:fill="auto"/>
            <w:noWrap/>
            <w:vAlign w:val="center"/>
            <w:hideMark/>
          </w:tcPr>
          <w:p w14:paraId="6FBDB3F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BAEC58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F9A29B4" w14:textId="77777777" w:rsidTr="00E52859">
        <w:trPr>
          <w:trHeight w:val="20"/>
        </w:trPr>
        <w:tc>
          <w:tcPr>
            <w:tcW w:w="936" w:type="dxa"/>
            <w:shd w:val="clear" w:color="auto" w:fill="auto"/>
            <w:noWrap/>
            <w:hideMark/>
          </w:tcPr>
          <w:p w14:paraId="3BC3692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1.1.79</w:t>
            </w:r>
          </w:p>
        </w:tc>
        <w:tc>
          <w:tcPr>
            <w:tcW w:w="4566" w:type="dxa"/>
            <w:shd w:val="clear" w:color="auto" w:fill="auto"/>
            <w:vAlign w:val="center"/>
            <w:hideMark/>
          </w:tcPr>
          <w:p w14:paraId="52A5AD0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П_ВК40 до П_ВК41</w:t>
            </w:r>
          </w:p>
        </w:tc>
        <w:tc>
          <w:tcPr>
            <w:tcW w:w="2465" w:type="dxa"/>
            <w:shd w:val="clear" w:color="auto" w:fill="auto"/>
            <w:vAlign w:val="center"/>
            <w:hideMark/>
          </w:tcPr>
          <w:p w14:paraId="38EC81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43D34A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B1A8D1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4A386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95,6/110</w:t>
            </w:r>
          </w:p>
        </w:tc>
        <w:tc>
          <w:tcPr>
            <w:tcW w:w="905" w:type="dxa"/>
            <w:shd w:val="clear" w:color="auto" w:fill="auto"/>
            <w:noWrap/>
            <w:vAlign w:val="center"/>
            <w:hideMark/>
          </w:tcPr>
          <w:p w14:paraId="70731E3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B5C50F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90BA80D" w14:textId="77777777" w:rsidTr="00E52859">
        <w:trPr>
          <w:trHeight w:val="20"/>
        </w:trPr>
        <w:tc>
          <w:tcPr>
            <w:tcW w:w="936" w:type="dxa"/>
            <w:shd w:val="clear" w:color="auto" w:fill="auto"/>
            <w:noWrap/>
            <w:hideMark/>
          </w:tcPr>
          <w:p w14:paraId="083EDDC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1.1.80</w:t>
            </w:r>
          </w:p>
        </w:tc>
        <w:tc>
          <w:tcPr>
            <w:tcW w:w="4566" w:type="dxa"/>
            <w:shd w:val="clear" w:color="auto" w:fill="auto"/>
            <w:vAlign w:val="center"/>
            <w:hideMark/>
          </w:tcPr>
          <w:p w14:paraId="6ECEA05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П_ВК39 до П_ВК42</w:t>
            </w:r>
          </w:p>
        </w:tc>
        <w:tc>
          <w:tcPr>
            <w:tcW w:w="2465" w:type="dxa"/>
            <w:shd w:val="clear" w:color="auto" w:fill="auto"/>
            <w:vAlign w:val="center"/>
            <w:hideMark/>
          </w:tcPr>
          <w:p w14:paraId="07E8FD6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04EE2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D53AF7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E7F9B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100,81/75</w:t>
            </w:r>
          </w:p>
        </w:tc>
        <w:tc>
          <w:tcPr>
            <w:tcW w:w="905" w:type="dxa"/>
            <w:shd w:val="clear" w:color="auto" w:fill="auto"/>
            <w:noWrap/>
            <w:vAlign w:val="center"/>
            <w:hideMark/>
          </w:tcPr>
          <w:p w14:paraId="107EA3C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55E987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0D40BF2" w14:textId="77777777" w:rsidTr="00E52859">
        <w:trPr>
          <w:trHeight w:val="20"/>
        </w:trPr>
        <w:tc>
          <w:tcPr>
            <w:tcW w:w="936" w:type="dxa"/>
            <w:shd w:val="clear" w:color="auto" w:fill="auto"/>
            <w:noWrap/>
            <w:hideMark/>
          </w:tcPr>
          <w:p w14:paraId="4F3AFBF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1.1.81</w:t>
            </w:r>
          </w:p>
        </w:tc>
        <w:tc>
          <w:tcPr>
            <w:tcW w:w="4566" w:type="dxa"/>
            <w:shd w:val="clear" w:color="auto" w:fill="auto"/>
            <w:vAlign w:val="center"/>
            <w:hideMark/>
          </w:tcPr>
          <w:p w14:paraId="24E1660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П_ВК41 до П_ВК42</w:t>
            </w:r>
          </w:p>
        </w:tc>
        <w:tc>
          <w:tcPr>
            <w:tcW w:w="2465" w:type="dxa"/>
            <w:shd w:val="clear" w:color="auto" w:fill="auto"/>
            <w:vAlign w:val="center"/>
            <w:hideMark/>
          </w:tcPr>
          <w:p w14:paraId="761434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02716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6A89CA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D8DAE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86,63/63</w:t>
            </w:r>
          </w:p>
        </w:tc>
        <w:tc>
          <w:tcPr>
            <w:tcW w:w="905" w:type="dxa"/>
            <w:shd w:val="clear" w:color="auto" w:fill="auto"/>
            <w:noWrap/>
            <w:vAlign w:val="center"/>
            <w:hideMark/>
          </w:tcPr>
          <w:p w14:paraId="7F6656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41A52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8422F6A" w14:textId="77777777" w:rsidTr="00E52859">
        <w:trPr>
          <w:trHeight w:val="20"/>
        </w:trPr>
        <w:tc>
          <w:tcPr>
            <w:tcW w:w="936" w:type="dxa"/>
            <w:shd w:val="clear" w:color="auto" w:fill="auto"/>
            <w:noWrap/>
            <w:hideMark/>
          </w:tcPr>
          <w:p w14:paraId="71DB10B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1.1.82</w:t>
            </w:r>
          </w:p>
        </w:tc>
        <w:tc>
          <w:tcPr>
            <w:tcW w:w="4566" w:type="dxa"/>
            <w:shd w:val="clear" w:color="auto" w:fill="auto"/>
            <w:vAlign w:val="center"/>
            <w:hideMark/>
          </w:tcPr>
          <w:p w14:paraId="7C1C1E9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П_ВК44 до П_ВК43</w:t>
            </w:r>
          </w:p>
        </w:tc>
        <w:tc>
          <w:tcPr>
            <w:tcW w:w="2465" w:type="dxa"/>
            <w:shd w:val="clear" w:color="auto" w:fill="auto"/>
            <w:vAlign w:val="center"/>
            <w:hideMark/>
          </w:tcPr>
          <w:p w14:paraId="5DCF051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A0302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08A469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3C3F5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139/110</w:t>
            </w:r>
          </w:p>
        </w:tc>
        <w:tc>
          <w:tcPr>
            <w:tcW w:w="905" w:type="dxa"/>
            <w:shd w:val="clear" w:color="auto" w:fill="auto"/>
            <w:noWrap/>
            <w:vAlign w:val="center"/>
            <w:hideMark/>
          </w:tcPr>
          <w:p w14:paraId="2FBAF5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27471E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59FE631" w14:textId="77777777" w:rsidTr="00E52859">
        <w:trPr>
          <w:trHeight w:val="20"/>
        </w:trPr>
        <w:tc>
          <w:tcPr>
            <w:tcW w:w="936" w:type="dxa"/>
            <w:shd w:val="clear" w:color="auto" w:fill="auto"/>
            <w:noWrap/>
            <w:hideMark/>
          </w:tcPr>
          <w:p w14:paraId="5E21CB7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1.1.83</w:t>
            </w:r>
          </w:p>
        </w:tc>
        <w:tc>
          <w:tcPr>
            <w:tcW w:w="4566" w:type="dxa"/>
            <w:shd w:val="clear" w:color="auto" w:fill="auto"/>
            <w:vAlign w:val="center"/>
            <w:hideMark/>
          </w:tcPr>
          <w:p w14:paraId="5186E1B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П_ВК47 до П_ВК43</w:t>
            </w:r>
          </w:p>
        </w:tc>
        <w:tc>
          <w:tcPr>
            <w:tcW w:w="2465" w:type="dxa"/>
            <w:shd w:val="clear" w:color="auto" w:fill="auto"/>
            <w:vAlign w:val="center"/>
            <w:hideMark/>
          </w:tcPr>
          <w:p w14:paraId="3E8E8C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DAE85C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B4FA62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9A6AF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46,83/110</w:t>
            </w:r>
          </w:p>
        </w:tc>
        <w:tc>
          <w:tcPr>
            <w:tcW w:w="905" w:type="dxa"/>
            <w:shd w:val="clear" w:color="auto" w:fill="auto"/>
            <w:noWrap/>
            <w:vAlign w:val="center"/>
            <w:hideMark/>
          </w:tcPr>
          <w:p w14:paraId="7AA16F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E49F09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F4C8F11" w14:textId="77777777" w:rsidTr="00E52859">
        <w:trPr>
          <w:trHeight w:val="20"/>
        </w:trPr>
        <w:tc>
          <w:tcPr>
            <w:tcW w:w="936" w:type="dxa"/>
            <w:shd w:val="clear" w:color="auto" w:fill="auto"/>
            <w:noWrap/>
            <w:hideMark/>
          </w:tcPr>
          <w:p w14:paraId="324E99A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1.1.84</w:t>
            </w:r>
          </w:p>
        </w:tc>
        <w:tc>
          <w:tcPr>
            <w:tcW w:w="4566" w:type="dxa"/>
            <w:shd w:val="clear" w:color="auto" w:fill="auto"/>
            <w:vAlign w:val="center"/>
            <w:hideMark/>
          </w:tcPr>
          <w:p w14:paraId="0C6969D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П_ВК45 до П_ВК44</w:t>
            </w:r>
          </w:p>
        </w:tc>
        <w:tc>
          <w:tcPr>
            <w:tcW w:w="2465" w:type="dxa"/>
            <w:shd w:val="clear" w:color="auto" w:fill="auto"/>
            <w:vAlign w:val="center"/>
            <w:hideMark/>
          </w:tcPr>
          <w:p w14:paraId="430D621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37842F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7AF378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7F14E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173,74/110</w:t>
            </w:r>
          </w:p>
        </w:tc>
        <w:tc>
          <w:tcPr>
            <w:tcW w:w="905" w:type="dxa"/>
            <w:shd w:val="clear" w:color="auto" w:fill="auto"/>
            <w:noWrap/>
            <w:vAlign w:val="center"/>
            <w:hideMark/>
          </w:tcPr>
          <w:p w14:paraId="0F5470F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57E09D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1758983" w14:textId="77777777" w:rsidTr="00E52859">
        <w:trPr>
          <w:trHeight w:val="20"/>
        </w:trPr>
        <w:tc>
          <w:tcPr>
            <w:tcW w:w="936" w:type="dxa"/>
            <w:shd w:val="clear" w:color="auto" w:fill="auto"/>
            <w:noWrap/>
            <w:hideMark/>
          </w:tcPr>
          <w:p w14:paraId="771952B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1.1.85</w:t>
            </w:r>
          </w:p>
        </w:tc>
        <w:tc>
          <w:tcPr>
            <w:tcW w:w="4566" w:type="dxa"/>
            <w:shd w:val="clear" w:color="auto" w:fill="auto"/>
            <w:vAlign w:val="center"/>
            <w:hideMark/>
          </w:tcPr>
          <w:p w14:paraId="21874AF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П_ВК46 до П_ВК45</w:t>
            </w:r>
          </w:p>
        </w:tc>
        <w:tc>
          <w:tcPr>
            <w:tcW w:w="2465" w:type="dxa"/>
            <w:shd w:val="clear" w:color="auto" w:fill="auto"/>
            <w:vAlign w:val="center"/>
            <w:hideMark/>
          </w:tcPr>
          <w:p w14:paraId="5E54A6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07E876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411CBFC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6F4FA0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146,46/110</w:t>
            </w:r>
          </w:p>
        </w:tc>
        <w:tc>
          <w:tcPr>
            <w:tcW w:w="905" w:type="dxa"/>
            <w:shd w:val="clear" w:color="auto" w:fill="auto"/>
            <w:noWrap/>
            <w:vAlign w:val="center"/>
            <w:hideMark/>
          </w:tcPr>
          <w:p w14:paraId="7F297B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56AE8E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E0CC400" w14:textId="77777777" w:rsidTr="00E52859">
        <w:trPr>
          <w:trHeight w:val="20"/>
        </w:trPr>
        <w:tc>
          <w:tcPr>
            <w:tcW w:w="936" w:type="dxa"/>
            <w:shd w:val="clear" w:color="auto" w:fill="auto"/>
            <w:noWrap/>
            <w:hideMark/>
          </w:tcPr>
          <w:p w14:paraId="352924D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1.1.86</w:t>
            </w:r>
          </w:p>
        </w:tc>
        <w:tc>
          <w:tcPr>
            <w:tcW w:w="4566" w:type="dxa"/>
            <w:shd w:val="clear" w:color="auto" w:fill="auto"/>
            <w:vAlign w:val="center"/>
            <w:hideMark/>
          </w:tcPr>
          <w:p w14:paraId="0677BD3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 до П_ВК46</w:t>
            </w:r>
          </w:p>
        </w:tc>
        <w:tc>
          <w:tcPr>
            <w:tcW w:w="2465" w:type="dxa"/>
            <w:shd w:val="clear" w:color="auto" w:fill="auto"/>
            <w:vAlign w:val="center"/>
            <w:hideMark/>
          </w:tcPr>
          <w:p w14:paraId="3AA321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F48232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D7892B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5A135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102,21/110</w:t>
            </w:r>
          </w:p>
        </w:tc>
        <w:tc>
          <w:tcPr>
            <w:tcW w:w="905" w:type="dxa"/>
            <w:shd w:val="clear" w:color="auto" w:fill="auto"/>
            <w:noWrap/>
            <w:vAlign w:val="center"/>
            <w:hideMark/>
          </w:tcPr>
          <w:p w14:paraId="14857A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FABD4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19E72C9" w14:textId="77777777" w:rsidTr="00E52859">
        <w:trPr>
          <w:trHeight w:val="20"/>
        </w:trPr>
        <w:tc>
          <w:tcPr>
            <w:tcW w:w="936" w:type="dxa"/>
            <w:shd w:val="clear" w:color="auto" w:fill="auto"/>
            <w:noWrap/>
            <w:hideMark/>
          </w:tcPr>
          <w:p w14:paraId="2AC82B7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1.1.87</w:t>
            </w:r>
          </w:p>
        </w:tc>
        <w:tc>
          <w:tcPr>
            <w:tcW w:w="4566" w:type="dxa"/>
            <w:shd w:val="clear" w:color="auto" w:fill="auto"/>
            <w:vAlign w:val="center"/>
            <w:hideMark/>
          </w:tcPr>
          <w:p w14:paraId="5C372FB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П_ВК50 до П_ВК47</w:t>
            </w:r>
          </w:p>
        </w:tc>
        <w:tc>
          <w:tcPr>
            <w:tcW w:w="2465" w:type="dxa"/>
            <w:shd w:val="clear" w:color="auto" w:fill="auto"/>
            <w:vAlign w:val="center"/>
            <w:hideMark/>
          </w:tcPr>
          <w:p w14:paraId="4C2D88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9DA38E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3C56AF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7A5E51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52,16/110</w:t>
            </w:r>
          </w:p>
        </w:tc>
        <w:tc>
          <w:tcPr>
            <w:tcW w:w="905" w:type="dxa"/>
            <w:shd w:val="clear" w:color="auto" w:fill="auto"/>
            <w:noWrap/>
            <w:vAlign w:val="center"/>
            <w:hideMark/>
          </w:tcPr>
          <w:p w14:paraId="52528F4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44E79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5849F3E" w14:textId="77777777" w:rsidTr="00E52859">
        <w:trPr>
          <w:trHeight w:val="20"/>
        </w:trPr>
        <w:tc>
          <w:tcPr>
            <w:tcW w:w="936" w:type="dxa"/>
            <w:shd w:val="clear" w:color="auto" w:fill="auto"/>
            <w:noWrap/>
            <w:hideMark/>
          </w:tcPr>
          <w:p w14:paraId="06A63E7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1.1.88</w:t>
            </w:r>
          </w:p>
        </w:tc>
        <w:tc>
          <w:tcPr>
            <w:tcW w:w="4566" w:type="dxa"/>
            <w:shd w:val="clear" w:color="auto" w:fill="auto"/>
            <w:vAlign w:val="center"/>
            <w:hideMark/>
          </w:tcPr>
          <w:p w14:paraId="32B6627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П_ВК47 до П_ВК48</w:t>
            </w:r>
          </w:p>
        </w:tc>
        <w:tc>
          <w:tcPr>
            <w:tcW w:w="2465" w:type="dxa"/>
            <w:shd w:val="clear" w:color="auto" w:fill="auto"/>
            <w:vAlign w:val="center"/>
            <w:hideMark/>
          </w:tcPr>
          <w:p w14:paraId="19EB90C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D1CC7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418AA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164063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97,61/110</w:t>
            </w:r>
          </w:p>
        </w:tc>
        <w:tc>
          <w:tcPr>
            <w:tcW w:w="905" w:type="dxa"/>
            <w:shd w:val="clear" w:color="auto" w:fill="auto"/>
            <w:noWrap/>
            <w:vAlign w:val="center"/>
            <w:hideMark/>
          </w:tcPr>
          <w:p w14:paraId="054F84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69C4EB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7732DFF" w14:textId="77777777" w:rsidTr="00E52859">
        <w:trPr>
          <w:trHeight w:val="20"/>
        </w:trPr>
        <w:tc>
          <w:tcPr>
            <w:tcW w:w="936" w:type="dxa"/>
            <w:shd w:val="clear" w:color="auto" w:fill="auto"/>
            <w:noWrap/>
            <w:hideMark/>
          </w:tcPr>
          <w:p w14:paraId="0BDDE26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1.1.89</w:t>
            </w:r>
          </w:p>
        </w:tc>
        <w:tc>
          <w:tcPr>
            <w:tcW w:w="4566" w:type="dxa"/>
            <w:shd w:val="clear" w:color="auto" w:fill="auto"/>
            <w:vAlign w:val="center"/>
            <w:hideMark/>
          </w:tcPr>
          <w:p w14:paraId="5A43F4F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П_ВК42 до П_ВК49</w:t>
            </w:r>
          </w:p>
        </w:tc>
        <w:tc>
          <w:tcPr>
            <w:tcW w:w="2465" w:type="dxa"/>
            <w:shd w:val="clear" w:color="auto" w:fill="auto"/>
            <w:vAlign w:val="center"/>
            <w:hideMark/>
          </w:tcPr>
          <w:p w14:paraId="7C1A911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23DBB0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53D16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391F20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101,37/75</w:t>
            </w:r>
          </w:p>
        </w:tc>
        <w:tc>
          <w:tcPr>
            <w:tcW w:w="905" w:type="dxa"/>
            <w:shd w:val="clear" w:color="auto" w:fill="auto"/>
            <w:noWrap/>
            <w:vAlign w:val="center"/>
            <w:hideMark/>
          </w:tcPr>
          <w:p w14:paraId="10FE79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D97E6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21B0763" w14:textId="77777777" w:rsidTr="00E52859">
        <w:trPr>
          <w:trHeight w:val="20"/>
        </w:trPr>
        <w:tc>
          <w:tcPr>
            <w:tcW w:w="936" w:type="dxa"/>
            <w:shd w:val="clear" w:color="auto" w:fill="auto"/>
            <w:noWrap/>
            <w:hideMark/>
          </w:tcPr>
          <w:p w14:paraId="38B8538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1.1.90</w:t>
            </w:r>
          </w:p>
        </w:tc>
        <w:tc>
          <w:tcPr>
            <w:tcW w:w="4566" w:type="dxa"/>
            <w:shd w:val="clear" w:color="auto" w:fill="auto"/>
            <w:vAlign w:val="center"/>
            <w:hideMark/>
          </w:tcPr>
          <w:p w14:paraId="126904E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П_ВК48 до П_ВК49</w:t>
            </w:r>
          </w:p>
        </w:tc>
        <w:tc>
          <w:tcPr>
            <w:tcW w:w="2465" w:type="dxa"/>
            <w:shd w:val="clear" w:color="auto" w:fill="auto"/>
            <w:vAlign w:val="center"/>
            <w:hideMark/>
          </w:tcPr>
          <w:p w14:paraId="61ED3DB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564CF9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77C022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B6C9F5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85,8/63</w:t>
            </w:r>
          </w:p>
        </w:tc>
        <w:tc>
          <w:tcPr>
            <w:tcW w:w="905" w:type="dxa"/>
            <w:shd w:val="clear" w:color="auto" w:fill="auto"/>
            <w:noWrap/>
            <w:vAlign w:val="center"/>
            <w:hideMark/>
          </w:tcPr>
          <w:p w14:paraId="312A87E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7AC8F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700437D" w14:textId="77777777" w:rsidTr="00E52859">
        <w:trPr>
          <w:trHeight w:val="20"/>
        </w:trPr>
        <w:tc>
          <w:tcPr>
            <w:tcW w:w="936" w:type="dxa"/>
            <w:shd w:val="clear" w:color="auto" w:fill="auto"/>
            <w:noWrap/>
            <w:hideMark/>
          </w:tcPr>
          <w:p w14:paraId="21F73DF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1.1.91</w:t>
            </w:r>
          </w:p>
        </w:tc>
        <w:tc>
          <w:tcPr>
            <w:tcW w:w="4566" w:type="dxa"/>
            <w:shd w:val="clear" w:color="auto" w:fill="auto"/>
            <w:vAlign w:val="center"/>
            <w:hideMark/>
          </w:tcPr>
          <w:p w14:paraId="25107D1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П_ВК4 до П_ВК5</w:t>
            </w:r>
          </w:p>
        </w:tc>
        <w:tc>
          <w:tcPr>
            <w:tcW w:w="2465" w:type="dxa"/>
            <w:shd w:val="clear" w:color="auto" w:fill="auto"/>
            <w:vAlign w:val="center"/>
            <w:hideMark/>
          </w:tcPr>
          <w:p w14:paraId="049B2E0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0417A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AF7885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537A7C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87,63/110</w:t>
            </w:r>
          </w:p>
        </w:tc>
        <w:tc>
          <w:tcPr>
            <w:tcW w:w="905" w:type="dxa"/>
            <w:shd w:val="clear" w:color="auto" w:fill="auto"/>
            <w:noWrap/>
            <w:vAlign w:val="center"/>
            <w:hideMark/>
          </w:tcPr>
          <w:p w14:paraId="432CACD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3EFF11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6284072" w14:textId="77777777" w:rsidTr="00E52859">
        <w:trPr>
          <w:trHeight w:val="20"/>
        </w:trPr>
        <w:tc>
          <w:tcPr>
            <w:tcW w:w="936" w:type="dxa"/>
            <w:shd w:val="clear" w:color="auto" w:fill="auto"/>
            <w:noWrap/>
            <w:hideMark/>
          </w:tcPr>
          <w:p w14:paraId="7029E73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1.1.92</w:t>
            </w:r>
          </w:p>
        </w:tc>
        <w:tc>
          <w:tcPr>
            <w:tcW w:w="4566" w:type="dxa"/>
            <w:shd w:val="clear" w:color="auto" w:fill="auto"/>
            <w:vAlign w:val="center"/>
            <w:hideMark/>
          </w:tcPr>
          <w:p w14:paraId="12988D9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П_ВК53 до П_ВК50</w:t>
            </w:r>
          </w:p>
        </w:tc>
        <w:tc>
          <w:tcPr>
            <w:tcW w:w="2465" w:type="dxa"/>
            <w:shd w:val="clear" w:color="auto" w:fill="auto"/>
            <w:vAlign w:val="center"/>
            <w:hideMark/>
          </w:tcPr>
          <w:p w14:paraId="017C94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35ABB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AC9FB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1B3853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62,23/110</w:t>
            </w:r>
          </w:p>
        </w:tc>
        <w:tc>
          <w:tcPr>
            <w:tcW w:w="905" w:type="dxa"/>
            <w:shd w:val="clear" w:color="auto" w:fill="auto"/>
            <w:noWrap/>
            <w:vAlign w:val="center"/>
            <w:hideMark/>
          </w:tcPr>
          <w:p w14:paraId="3F0AE3B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FCE3DD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571E5D6" w14:textId="77777777" w:rsidTr="00E52859">
        <w:trPr>
          <w:trHeight w:val="20"/>
        </w:trPr>
        <w:tc>
          <w:tcPr>
            <w:tcW w:w="936" w:type="dxa"/>
            <w:shd w:val="clear" w:color="auto" w:fill="auto"/>
            <w:noWrap/>
            <w:hideMark/>
          </w:tcPr>
          <w:p w14:paraId="113D243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1.1.93</w:t>
            </w:r>
          </w:p>
        </w:tc>
        <w:tc>
          <w:tcPr>
            <w:tcW w:w="4566" w:type="dxa"/>
            <w:shd w:val="clear" w:color="auto" w:fill="auto"/>
            <w:vAlign w:val="center"/>
            <w:hideMark/>
          </w:tcPr>
          <w:p w14:paraId="71A4154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П_ВК50 до П_ВК51</w:t>
            </w:r>
          </w:p>
        </w:tc>
        <w:tc>
          <w:tcPr>
            <w:tcW w:w="2465" w:type="dxa"/>
            <w:shd w:val="clear" w:color="auto" w:fill="auto"/>
            <w:vAlign w:val="center"/>
            <w:hideMark/>
          </w:tcPr>
          <w:p w14:paraId="3ED1D5F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30AE23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3951E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AB6D8B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167,77/110</w:t>
            </w:r>
          </w:p>
        </w:tc>
        <w:tc>
          <w:tcPr>
            <w:tcW w:w="905" w:type="dxa"/>
            <w:shd w:val="clear" w:color="auto" w:fill="auto"/>
            <w:noWrap/>
            <w:vAlign w:val="center"/>
            <w:hideMark/>
          </w:tcPr>
          <w:p w14:paraId="43A4BF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24B7F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CC9AC53" w14:textId="77777777" w:rsidTr="00E52859">
        <w:trPr>
          <w:trHeight w:val="20"/>
        </w:trPr>
        <w:tc>
          <w:tcPr>
            <w:tcW w:w="936" w:type="dxa"/>
            <w:shd w:val="clear" w:color="auto" w:fill="auto"/>
            <w:noWrap/>
            <w:hideMark/>
          </w:tcPr>
          <w:p w14:paraId="3D8B15D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1.1.94</w:t>
            </w:r>
          </w:p>
        </w:tc>
        <w:tc>
          <w:tcPr>
            <w:tcW w:w="4566" w:type="dxa"/>
            <w:shd w:val="clear" w:color="auto" w:fill="auto"/>
            <w:vAlign w:val="center"/>
            <w:hideMark/>
          </w:tcPr>
          <w:p w14:paraId="1BD19D7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П_ВК51 до П_ВК52</w:t>
            </w:r>
          </w:p>
        </w:tc>
        <w:tc>
          <w:tcPr>
            <w:tcW w:w="2465" w:type="dxa"/>
            <w:shd w:val="clear" w:color="auto" w:fill="auto"/>
            <w:vAlign w:val="center"/>
            <w:hideMark/>
          </w:tcPr>
          <w:p w14:paraId="5391C4B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A3400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7FAE02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E75515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179,43/110</w:t>
            </w:r>
          </w:p>
        </w:tc>
        <w:tc>
          <w:tcPr>
            <w:tcW w:w="905" w:type="dxa"/>
            <w:shd w:val="clear" w:color="auto" w:fill="auto"/>
            <w:noWrap/>
            <w:vAlign w:val="center"/>
            <w:hideMark/>
          </w:tcPr>
          <w:p w14:paraId="05BF54E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828B5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AAAECA7" w14:textId="77777777" w:rsidTr="00E52859">
        <w:trPr>
          <w:trHeight w:val="20"/>
        </w:trPr>
        <w:tc>
          <w:tcPr>
            <w:tcW w:w="936" w:type="dxa"/>
            <w:shd w:val="clear" w:color="auto" w:fill="auto"/>
            <w:noWrap/>
            <w:hideMark/>
          </w:tcPr>
          <w:p w14:paraId="0FE4DEA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1.1.95</w:t>
            </w:r>
          </w:p>
        </w:tc>
        <w:tc>
          <w:tcPr>
            <w:tcW w:w="4566" w:type="dxa"/>
            <w:shd w:val="clear" w:color="auto" w:fill="auto"/>
            <w:vAlign w:val="center"/>
            <w:hideMark/>
          </w:tcPr>
          <w:p w14:paraId="5A3E286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П_ВК57 до П_ВК53</w:t>
            </w:r>
          </w:p>
        </w:tc>
        <w:tc>
          <w:tcPr>
            <w:tcW w:w="2465" w:type="dxa"/>
            <w:shd w:val="clear" w:color="auto" w:fill="auto"/>
            <w:vAlign w:val="center"/>
            <w:hideMark/>
          </w:tcPr>
          <w:p w14:paraId="1DA09D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5C09C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937ED7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19DC56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129,54/110</w:t>
            </w:r>
          </w:p>
        </w:tc>
        <w:tc>
          <w:tcPr>
            <w:tcW w:w="905" w:type="dxa"/>
            <w:shd w:val="clear" w:color="auto" w:fill="auto"/>
            <w:noWrap/>
            <w:vAlign w:val="center"/>
            <w:hideMark/>
          </w:tcPr>
          <w:p w14:paraId="0CA9B0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4F308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EC178DB" w14:textId="77777777" w:rsidTr="00E52859">
        <w:trPr>
          <w:trHeight w:val="20"/>
        </w:trPr>
        <w:tc>
          <w:tcPr>
            <w:tcW w:w="936" w:type="dxa"/>
            <w:shd w:val="clear" w:color="auto" w:fill="auto"/>
            <w:noWrap/>
            <w:hideMark/>
          </w:tcPr>
          <w:p w14:paraId="6A459A1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1.1.96</w:t>
            </w:r>
          </w:p>
        </w:tc>
        <w:tc>
          <w:tcPr>
            <w:tcW w:w="4566" w:type="dxa"/>
            <w:shd w:val="clear" w:color="auto" w:fill="auto"/>
            <w:vAlign w:val="center"/>
            <w:hideMark/>
          </w:tcPr>
          <w:p w14:paraId="0B35FD0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П_ВК53 до П_ВК54</w:t>
            </w:r>
          </w:p>
        </w:tc>
        <w:tc>
          <w:tcPr>
            <w:tcW w:w="2465" w:type="dxa"/>
            <w:shd w:val="clear" w:color="auto" w:fill="auto"/>
            <w:vAlign w:val="center"/>
            <w:hideMark/>
          </w:tcPr>
          <w:p w14:paraId="31392C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96AD3A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246770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450F46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217,81/63</w:t>
            </w:r>
          </w:p>
        </w:tc>
        <w:tc>
          <w:tcPr>
            <w:tcW w:w="905" w:type="dxa"/>
            <w:shd w:val="clear" w:color="auto" w:fill="auto"/>
            <w:noWrap/>
            <w:vAlign w:val="center"/>
            <w:hideMark/>
          </w:tcPr>
          <w:p w14:paraId="20BDCB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C42EE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B03DDCD" w14:textId="77777777" w:rsidTr="00E52859">
        <w:trPr>
          <w:trHeight w:val="20"/>
        </w:trPr>
        <w:tc>
          <w:tcPr>
            <w:tcW w:w="936" w:type="dxa"/>
            <w:shd w:val="clear" w:color="auto" w:fill="auto"/>
            <w:noWrap/>
            <w:hideMark/>
          </w:tcPr>
          <w:p w14:paraId="7F46384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1.1.97</w:t>
            </w:r>
          </w:p>
        </w:tc>
        <w:tc>
          <w:tcPr>
            <w:tcW w:w="4566" w:type="dxa"/>
            <w:shd w:val="clear" w:color="auto" w:fill="auto"/>
            <w:vAlign w:val="center"/>
            <w:hideMark/>
          </w:tcPr>
          <w:p w14:paraId="43EB04D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П_ВК56 до П_ВК55</w:t>
            </w:r>
          </w:p>
        </w:tc>
        <w:tc>
          <w:tcPr>
            <w:tcW w:w="2465" w:type="dxa"/>
            <w:shd w:val="clear" w:color="auto" w:fill="auto"/>
            <w:vAlign w:val="center"/>
            <w:hideMark/>
          </w:tcPr>
          <w:p w14:paraId="2A268E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42D9E5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51FB0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BB534B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254,08/160</w:t>
            </w:r>
          </w:p>
        </w:tc>
        <w:tc>
          <w:tcPr>
            <w:tcW w:w="905" w:type="dxa"/>
            <w:shd w:val="clear" w:color="auto" w:fill="auto"/>
            <w:noWrap/>
            <w:vAlign w:val="center"/>
            <w:hideMark/>
          </w:tcPr>
          <w:p w14:paraId="61B315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E3CBBF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1AF9D50" w14:textId="77777777" w:rsidTr="00E52859">
        <w:trPr>
          <w:trHeight w:val="20"/>
        </w:trPr>
        <w:tc>
          <w:tcPr>
            <w:tcW w:w="936" w:type="dxa"/>
            <w:shd w:val="clear" w:color="auto" w:fill="auto"/>
            <w:noWrap/>
            <w:hideMark/>
          </w:tcPr>
          <w:p w14:paraId="0E60F0F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1.1.98</w:t>
            </w:r>
          </w:p>
        </w:tc>
        <w:tc>
          <w:tcPr>
            <w:tcW w:w="4566" w:type="dxa"/>
            <w:shd w:val="clear" w:color="auto" w:fill="auto"/>
            <w:vAlign w:val="center"/>
            <w:hideMark/>
          </w:tcPr>
          <w:p w14:paraId="3809185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ния с устройством смотровых колодцев, пожарных гидрантов от П_ВК57 до </w:t>
            </w:r>
            <w:r w:rsidRPr="00A92B2D">
              <w:rPr>
                <w:rFonts w:ascii="Times New Roman" w:eastAsia="Times New Roman" w:hAnsi="Times New Roman"/>
                <w:color w:val="000000"/>
                <w:sz w:val="24"/>
                <w:szCs w:val="24"/>
                <w:lang w:eastAsia="ru-RU"/>
              </w:rPr>
              <w:lastRenderedPageBreak/>
              <w:t>П_ВК56</w:t>
            </w:r>
          </w:p>
        </w:tc>
        <w:tc>
          <w:tcPr>
            <w:tcW w:w="2465" w:type="dxa"/>
            <w:shd w:val="clear" w:color="auto" w:fill="auto"/>
            <w:vAlign w:val="center"/>
            <w:hideMark/>
          </w:tcPr>
          <w:p w14:paraId="4FF8591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57E8EC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337ACA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9E7460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175,67/160</w:t>
            </w:r>
          </w:p>
        </w:tc>
        <w:tc>
          <w:tcPr>
            <w:tcW w:w="905" w:type="dxa"/>
            <w:shd w:val="clear" w:color="auto" w:fill="auto"/>
            <w:noWrap/>
            <w:vAlign w:val="center"/>
            <w:hideMark/>
          </w:tcPr>
          <w:p w14:paraId="68765FB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04211B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A66E26B" w14:textId="77777777" w:rsidTr="00E52859">
        <w:trPr>
          <w:trHeight w:val="20"/>
        </w:trPr>
        <w:tc>
          <w:tcPr>
            <w:tcW w:w="936" w:type="dxa"/>
            <w:shd w:val="clear" w:color="auto" w:fill="auto"/>
            <w:noWrap/>
            <w:hideMark/>
          </w:tcPr>
          <w:p w14:paraId="6932C02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1.1.99</w:t>
            </w:r>
          </w:p>
        </w:tc>
        <w:tc>
          <w:tcPr>
            <w:tcW w:w="4566" w:type="dxa"/>
            <w:shd w:val="clear" w:color="auto" w:fill="auto"/>
            <w:vAlign w:val="center"/>
            <w:hideMark/>
          </w:tcPr>
          <w:p w14:paraId="5B01A96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П_ВК57 до П_ВК58</w:t>
            </w:r>
          </w:p>
        </w:tc>
        <w:tc>
          <w:tcPr>
            <w:tcW w:w="2465" w:type="dxa"/>
            <w:shd w:val="clear" w:color="auto" w:fill="auto"/>
            <w:vAlign w:val="center"/>
            <w:hideMark/>
          </w:tcPr>
          <w:p w14:paraId="69CD829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C183D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8EE56D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A86118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115/110</w:t>
            </w:r>
          </w:p>
        </w:tc>
        <w:tc>
          <w:tcPr>
            <w:tcW w:w="905" w:type="dxa"/>
            <w:shd w:val="clear" w:color="auto" w:fill="auto"/>
            <w:noWrap/>
            <w:vAlign w:val="center"/>
            <w:hideMark/>
          </w:tcPr>
          <w:p w14:paraId="545B54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EBE6C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FDB7F28" w14:textId="77777777" w:rsidTr="00E52859">
        <w:trPr>
          <w:trHeight w:val="20"/>
        </w:trPr>
        <w:tc>
          <w:tcPr>
            <w:tcW w:w="936" w:type="dxa"/>
            <w:shd w:val="clear" w:color="auto" w:fill="auto"/>
            <w:noWrap/>
            <w:hideMark/>
          </w:tcPr>
          <w:p w14:paraId="580926E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1.1.100</w:t>
            </w:r>
          </w:p>
        </w:tc>
        <w:tc>
          <w:tcPr>
            <w:tcW w:w="4566" w:type="dxa"/>
            <w:shd w:val="clear" w:color="auto" w:fill="auto"/>
            <w:vAlign w:val="center"/>
            <w:hideMark/>
          </w:tcPr>
          <w:p w14:paraId="7225FB2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П_ВК59 до П_ВК58</w:t>
            </w:r>
          </w:p>
        </w:tc>
        <w:tc>
          <w:tcPr>
            <w:tcW w:w="2465" w:type="dxa"/>
            <w:shd w:val="clear" w:color="auto" w:fill="auto"/>
            <w:vAlign w:val="center"/>
            <w:hideMark/>
          </w:tcPr>
          <w:p w14:paraId="361FF5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32B913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96FDE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3AB38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73,88/160</w:t>
            </w:r>
          </w:p>
        </w:tc>
        <w:tc>
          <w:tcPr>
            <w:tcW w:w="905" w:type="dxa"/>
            <w:shd w:val="clear" w:color="auto" w:fill="auto"/>
            <w:noWrap/>
            <w:vAlign w:val="center"/>
            <w:hideMark/>
          </w:tcPr>
          <w:p w14:paraId="2A9D6A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400056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599DC9A" w14:textId="77777777" w:rsidTr="00E52859">
        <w:trPr>
          <w:trHeight w:val="20"/>
        </w:trPr>
        <w:tc>
          <w:tcPr>
            <w:tcW w:w="936" w:type="dxa"/>
            <w:shd w:val="clear" w:color="auto" w:fill="auto"/>
            <w:noWrap/>
            <w:hideMark/>
          </w:tcPr>
          <w:p w14:paraId="62A9F36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1.1.101</w:t>
            </w:r>
          </w:p>
        </w:tc>
        <w:tc>
          <w:tcPr>
            <w:tcW w:w="4566" w:type="dxa"/>
            <w:shd w:val="clear" w:color="auto" w:fill="auto"/>
            <w:vAlign w:val="center"/>
            <w:hideMark/>
          </w:tcPr>
          <w:p w14:paraId="2CEC8AE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П_ВК60 до П_ВК59</w:t>
            </w:r>
          </w:p>
        </w:tc>
        <w:tc>
          <w:tcPr>
            <w:tcW w:w="2465" w:type="dxa"/>
            <w:shd w:val="clear" w:color="auto" w:fill="auto"/>
            <w:vAlign w:val="center"/>
            <w:hideMark/>
          </w:tcPr>
          <w:p w14:paraId="099935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59526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60493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88DBBE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158,45/160</w:t>
            </w:r>
          </w:p>
        </w:tc>
        <w:tc>
          <w:tcPr>
            <w:tcW w:w="905" w:type="dxa"/>
            <w:shd w:val="clear" w:color="auto" w:fill="auto"/>
            <w:noWrap/>
            <w:vAlign w:val="center"/>
            <w:hideMark/>
          </w:tcPr>
          <w:p w14:paraId="406D34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876835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A89FC7E" w14:textId="77777777" w:rsidTr="00E52859">
        <w:trPr>
          <w:trHeight w:val="20"/>
        </w:trPr>
        <w:tc>
          <w:tcPr>
            <w:tcW w:w="936" w:type="dxa"/>
            <w:shd w:val="clear" w:color="auto" w:fill="auto"/>
            <w:noWrap/>
            <w:hideMark/>
          </w:tcPr>
          <w:p w14:paraId="6AB0CFA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1.1.102</w:t>
            </w:r>
          </w:p>
        </w:tc>
        <w:tc>
          <w:tcPr>
            <w:tcW w:w="4566" w:type="dxa"/>
            <w:shd w:val="clear" w:color="auto" w:fill="auto"/>
            <w:vAlign w:val="center"/>
            <w:hideMark/>
          </w:tcPr>
          <w:p w14:paraId="1C1BB72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 до П_ВК6</w:t>
            </w:r>
          </w:p>
        </w:tc>
        <w:tc>
          <w:tcPr>
            <w:tcW w:w="2465" w:type="dxa"/>
            <w:shd w:val="clear" w:color="auto" w:fill="auto"/>
            <w:vAlign w:val="center"/>
            <w:hideMark/>
          </w:tcPr>
          <w:p w14:paraId="6E4E197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53339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92468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4B8C79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98,15/110</w:t>
            </w:r>
          </w:p>
        </w:tc>
        <w:tc>
          <w:tcPr>
            <w:tcW w:w="905" w:type="dxa"/>
            <w:shd w:val="clear" w:color="auto" w:fill="auto"/>
            <w:noWrap/>
            <w:vAlign w:val="center"/>
            <w:hideMark/>
          </w:tcPr>
          <w:p w14:paraId="1FCDB1E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12F31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ECFA052" w14:textId="77777777" w:rsidTr="00E52859">
        <w:trPr>
          <w:trHeight w:val="20"/>
        </w:trPr>
        <w:tc>
          <w:tcPr>
            <w:tcW w:w="936" w:type="dxa"/>
            <w:shd w:val="clear" w:color="auto" w:fill="auto"/>
            <w:noWrap/>
            <w:hideMark/>
          </w:tcPr>
          <w:p w14:paraId="1AA8728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1.1.103</w:t>
            </w:r>
          </w:p>
        </w:tc>
        <w:tc>
          <w:tcPr>
            <w:tcW w:w="4566" w:type="dxa"/>
            <w:shd w:val="clear" w:color="auto" w:fill="auto"/>
            <w:vAlign w:val="center"/>
            <w:hideMark/>
          </w:tcPr>
          <w:p w14:paraId="4B3F399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П_ВК69 до П_ВК60</w:t>
            </w:r>
          </w:p>
        </w:tc>
        <w:tc>
          <w:tcPr>
            <w:tcW w:w="2465" w:type="dxa"/>
            <w:shd w:val="clear" w:color="auto" w:fill="auto"/>
            <w:vAlign w:val="center"/>
            <w:hideMark/>
          </w:tcPr>
          <w:p w14:paraId="5391B3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79FCDD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8A8FF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6574EB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102,69/110</w:t>
            </w:r>
          </w:p>
        </w:tc>
        <w:tc>
          <w:tcPr>
            <w:tcW w:w="905" w:type="dxa"/>
            <w:shd w:val="clear" w:color="auto" w:fill="auto"/>
            <w:noWrap/>
            <w:vAlign w:val="center"/>
            <w:hideMark/>
          </w:tcPr>
          <w:p w14:paraId="4E74AF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D6D8D3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45EC38F" w14:textId="77777777" w:rsidTr="00E52859">
        <w:trPr>
          <w:trHeight w:val="20"/>
        </w:trPr>
        <w:tc>
          <w:tcPr>
            <w:tcW w:w="936" w:type="dxa"/>
            <w:shd w:val="clear" w:color="auto" w:fill="auto"/>
            <w:noWrap/>
            <w:hideMark/>
          </w:tcPr>
          <w:p w14:paraId="1E4630C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1.1.104</w:t>
            </w:r>
          </w:p>
        </w:tc>
        <w:tc>
          <w:tcPr>
            <w:tcW w:w="4566" w:type="dxa"/>
            <w:shd w:val="clear" w:color="auto" w:fill="auto"/>
            <w:vAlign w:val="center"/>
            <w:hideMark/>
          </w:tcPr>
          <w:p w14:paraId="05C8E9C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П_ВК60 до П_ВК61</w:t>
            </w:r>
          </w:p>
        </w:tc>
        <w:tc>
          <w:tcPr>
            <w:tcW w:w="2465" w:type="dxa"/>
            <w:shd w:val="clear" w:color="auto" w:fill="auto"/>
            <w:vAlign w:val="center"/>
            <w:hideMark/>
          </w:tcPr>
          <w:p w14:paraId="07BC46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CF662A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3334B2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1D6F0A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207,45/160</w:t>
            </w:r>
          </w:p>
        </w:tc>
        <w:tc>
          <w:tcPr>
            <w:tcW w:w="905" w:type="dxa"/>
            <w:shd w:val="clear" w:color="auto" w:fill="auto"/>
            <w:noWrap/>
            <w:vAlign w:val="center"/>
            <w:hideMark/>
          </w:tcPr>
          <w:p w14:paraId="7DDA4C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AA9EFB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3D619D8" w14:textId="77777777" w:rsidTr="00E52859">
        <w:trPr>
          <w:trHeight w:val="20"/>
        </w:trPr>
        <w:tc>
          <w:tcPr>
            <w:tcW w:w="936" w:type="dxa"/>
            <w:shd w:val="clear" w:color="auto" w:fill="auto"/>
            <w:noWrap/>
            <w:hideMark/>
          </w:tcPr>
          <w:p w14:paraId="62810AA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1.1.105</w:t>
            </w:r>
          </w:p>
        </w:tc>
        <w:tc>
          <w:tcPr>
            <w:tcW w:w="4566" w:type="dxa"/>
            <w:shd w:val="clear" w:color="auto" w:fill="auto"/>
            <w:vAlign w:val="center"/>
            <w:hideMark/>
          </w:tcPr>
          <w:p w14:paraId="0B81BFD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ния с устройством смотровых колодцев, пожарных гидрантов от П_ВК61 до </w:t>
            </w:r>
            <w:r w:rsidRPr="00A92B2D">
              <w:rPr>
                <w:rFonts w:ascii="Times New Roman" w:eastAsia="Times New Roman" w:hAnsi="Times New Roman"/>
                <w:color w:val="000000"/>
                <w:sz w:val="24"/>
                <w:szCs w:val="24"/>
                <w:lang w:eastAsia="ru-RU"/>
              </w:rPr>
              <w:lastRenderedPageBreak/>
              <w:t>П_ВК62</w:t>
            </w:r>
          </w:p>
        </w:tc>
        <w:tc>
          <w:tcPr>
            <w:tcW w:w="2465" w:type="dxa"/>
            <w:shd w:val="clear" w:color="auto" w:fill="auto"/>
            <w:vAlign w:val="center"/>
            <w:hideMark/>
          </w:tcPr>
          <w:p w14:paraId="0BA996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40E5F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65F695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55980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237,28/160</w:t>
            </w:r>
          </w:p>
        </w:tc>
        <w:tc>
          <w:tcPr>
            <w:tcW w:w="905" w:type="dxa"/>
            <w:shd w:val="clear" w:color="auto" w:fill="auto"/>
            <w:noWrap/>
            <w:vAlign w:val="center"/>
            <w:hideMark/>
          </w:tcPr>
          <w:p w14:paraId="559740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68F55A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1BFB5A9" w14:textId="77777777" w:rsidTr="00E52859">
        <w:trPr>
          <w:trHeight w:val="20"/>
        </w:trPr>
        <w:tc>
          <w:tcPr>
            <w:tcW w:w="936" w:type="dxa"/>
            <w:shd w:val="clear" w:color="auto" w:fill="auto"/>
            <w:noWrap/>
            <w:hideMark/>
          </w:tcPr>
          <w:p w14:paraId="27AA716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1.1.106</w:t>
            </w:r>
          </w:p>
        </w:tc>
        <w:tc>
          <w:tcPr>
            <w:tcW w:w="4566" w:type="dxa"/>
            <w:shd w:val="clear" w:color="auto" w:fill="auto"/>
            <w:vAlign w:val="center"/>
            <w:hideMark/>
          </w:tcPr>
          <w:p w14:paraId="50CE230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П_ВК62 до П_ВК63</w:t>
            </w:r>
          </w:p>
        </w:tc>
        <w:tc>
          <w:tcPr>
            <w:tcW w:w="2465" w:type="dxa"/>
            <w:shd w:val="clear" w:color="auto" w:fill="auto"/>
            <w:vAlign w:val="center"/>
            <w:hideMark/>
          </w:tcPr>
          <w:p w14:paraId="0F22F2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AB277E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BADB50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207840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181,82/160</w:t>
            </w:r>
          </w:p>
        </w:tc>
        <w:tc>
          <w:tcPr>
            <w:tcW w:w="905" w:type="dxa"/>
            <w:shd w:val="clear" w:color="auto" w:fill="auto"/>
            <w:noWrap/>
            <w:vAlign w:val="center"/>
            <w:hideMark/>
          </w:tcPr>
          <w:p w14:paraId="45618F6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AC77A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9057DED" w14:textId="77777777" w:rsidTr="00E52859">
        <w:trPr>
          <w:trHeight w:val="20"/>
        </w:trPr>
        <w:tc>
          <w:tcPr>
            <w:tcW w:w="936" w:type="dxa"/>
            <w:shd w:val="clear" w:color="auto" w:fill="auto"/>
            <w:noWrap/>
            <w:hideMark/>
          </w:tcPr>
          <w:p w14:paraId="12A8F96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1.1.107</w:t>
            </w:r>
          </w:p>
        </w:tc>
        <w:tc>
          <w:tcPr>
            <w:tcW w:w="4566" w:type="dxa"/>
            <w:shd w:val="clear" w:color="auto" w:fill="auto"/>
            <w:vAlign w:val="center"/>
            <w:hideMark/>
          </w:tcPr>
          <w:p w14:paraId="7774923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П_ВК63 до П_ВК63</w:t>
            </w:r>
          </w:p>
        </w:tc>
        <w:tc>
          <w:tcPr>
            <w:tcW w:w="2465" w:type="dxa"/>
            <w:shd w:val="clear" w:color="auto" w:fill="auto"/>
            <w:vAlign w:val="center"/>
            <w:hideMark/>
          </w:tcPr>
          <w:p w14:paraId="4E1987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477712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53C0B6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B8E576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159,33/160</w:t>
            </w:r>
          </w:p>
        </w:tc>
        <w:tc>
          <w:tcPr>
            <w:tcW w:w="905" w:type="dxa"/>
            <w:shd w:val="clear" w:color="auto" w:fill="auto"/>
            <w:noWrap/>
            <w:vAlign w:val="center"/>
            <w:hideMark/>
          </w:tcPr>
          <w:p w14:paraId="7EBB83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AB190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1107491" w14:textId="77777777" w:rsidTr="00E52859">
        <w:trPr>
          <w:trHeight w:val="20"/>
        </w:trPr>
        <w:tc>
          <w:tcPr>
            <w:tcW w:w="936" w:type="dxa"/>
            <w:shd w:val="clear" w:color="auto" w:fill="auto"/>
            <w:noWrap/>
            <w:hideMark/>
          </w:tcPr>
          <w:p w14:paraId="32BCAB1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1.1.108</w:t>
            </w:r>
          </w:p>
        </w:tc>
        <w:tc>
          <w:tcPr>
            <w:tcW w:w="4566" w:type="dxa"/>
            <w:shd w:val="clear" w:color="auto" w:fill="auto"/>
            <w:vAlign w:val="center"/>
            <w:hideMark/>
          </w:tcPr>
          <w:p w14:paraId="0AFB66F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П_ВК79 до П_ВК63</w:t>
            </w:r>
          </w:p>
        </w:tc>
        <w:tc>
          <w:tcPr>
            <w:tcW w:w="2465" w:type="dxa"/>
            <w:shd w:val="clear" w:color="auto" w:fill="auto"/>
            <w:vAlign w:val="center"/>
            <w:hideMark/>
          </w:tcPr>
          <w:p w14:paraId="69AA0FF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C3412D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4C4535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ABF27F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140,14/110</w:t>
            </w:r>
          </w:p>
        </w:tc>
        <w:tc>
          <w:tcPr>
            <w:tcW w:w="905" w:type="dxa"/>
            <w:shd w:val="clear" w:color="auto" w:fill="auto"/>
            <w:noWrap/>
            <w:vAlign w:val="center"/>
            <w:hideMark/>
          </w:tcPr>
          <w:p w14:paraId="426E3C3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A0947B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027DD6F" w14:textId="77777777" w:rsidTr="00E52859">
        <w:trPr>
          <w:trHeight w:val="20"/>
        </w:trPr>
        <w:tc>
          <w:tcPr>
            <w:tcW w:w="936" w:type="dxa"/>
            <w:shd w:val="clear" w:color="auto" w:fill="auto"/>
            <w:noWrap/>
            <w:hideMark/>
          </w:tcPr>
          <w:p w14:paraId="1F54D70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1.1.109</w:t>
            </w:r>
          </w:p>
        </w:tc>
        <w:tc>
          <w:tcPr>
            <w:tcW w:w="4566" w:type="dxa"/>
            <w:shd w:val="clear" w:color="auto" w:fill="auto"/>
            <w:vAlign w:val="center"/>
            <w:hideMark/>
          </w:tcPr>
          <w:p w14:paraId="14C95D2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П_ВК63 до П_ВК64</w:t>
            </w:r>
          </w:p>
        </w:tc>
        <w:tc>
          <w:tcPr>
            <w:tcW w:w="2465" w:type="dxa"/>
            <w:shd w:val="clear" w:color="auto" w:fill="auto"/>
            <w:vAlign w:val="center"/>
            <w:hideMark/>
          </w:tcPr>
          <w:p w14:paraId="0C06F9C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2A84C7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D8B16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BD9C4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145,47/110</w:t>
            </w:r>
          </w:p>
        </w:tc>
        <w:tc>
          <w:tcPr>
            <w:tcW w:w="905" w:type="dxa"/>
            <w:shd w:val="clear" w:color="auto" w:fill="auto"/>
            <w:noWrap/>
            <w:vAlign w:val="center"/>
            <w:hideMark/>
          </w:tcPr>
          <w:p w14:paraId="5C6268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65BF08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37D5EF7" w14:textId="77777777" w:rsidTr="00E52859">
        <w:trPr>
          <w:trHeight w:val="20"/>
        </w:trPr>
        <w:tc>
          <w:tcPr>
            <w:tcW w:w="936" w:type="dxa"/>
            <w:shd w:val="clear" w:color="auto" w:fill="auto"/>
            <w:noWrap/>
            <w:hideMark/>
          </w:tcPr>
          <w:p w14:paraId="2466DC7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1.1.110</w:t>
            </w:r>
          </w:p>
        </w:tc>
        <w:tc>
          <w:tcPr>
            <w:tcW w:w="4566" w:type="dxa"/>
            <w:shd w:val="clear" w:color="auto" w:fill="auto"/>
            <w:vAlign w:val="center"/>
            <w:hideMark/>
          </w:tcPr>
          <w:p w14:paraId="1924A5B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П_ВК75 до П_ВК64</w:t>
            </w:r>
          </w:p>
        </w:tc>
        <w:tc>
          <w:tcPr>
            <w:tcW w:w="2465" w:type="dxa"/>
            <w:shd w:val="clear" w:color="auto" w:fill="auto"/>
            <w:vAlign w:val="center"/>
            <w:hideMark/>
          </w:tcPr>
          <w:p w14:paraId="2DF600D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18B54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934CFB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A129CC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57,47/110</w:t>
            </w:r>
          </w:p>
        </w:tc>
        <w:tc>
          <w:tcPr>
            <w:tcW w:w="905" w:type="dxa"/>
            <w:shd w:val="clear" w:color="auto" w:fill="auto"/>
            <w:noWrap/>
            <w:vAlign w:val="center"/>
            <w:hideMark/>
          </w:tcPr>
          <w:p w14:paraId="2715D96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C4162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A3C066C" w14:textId="77777777" w:rsidTr="00E52859">
        <w:trPr>
          <w:trHeight w:val="20"/>
        </w:trPr>
        <w:tc>
          <w:tcPr>
            <w:tcW w:w="936" w:type="dxa"/>
            <w:shd w:val="clear" w:color="auto" w:fill="auto"/>
            <w:noWrap/>
            <w:hideMark/>
          </w:tcPr>
          <w:p w14:paraId="3BB0F20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1.1.111</w:t>
            </w:r>
          </w:p>
        </w:tc>
        <w:tc>
          <w:tcPr>
            <w:tcW w:w="4566" w:type="dxa"/>
            <w:shd w:val="clear" w:color="auto" w:fill="auto"/>
            <w:vAlign w:val="center"/>
            <w:hideMark/>
          </w:tcPr>
          <w:p w14:paraId="0E4227F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П_ВК64 до П_ВК65</w:t>
            </w:r>
          </w:p>
        </w:tc>
        <w:tc>
          <w:tcPr>
            <w:tcW w:w="2465" w:type="dxa"/>
            <w:shd w:val="clear" w:color="auto" w:fill="auto"/>
            <w:vAlign w:val="center"/>
            <w:hideMark/>
          </w:tcPr>
          <w:p w14:paraId="1B045A1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1010E0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0831A8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09E53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229,7/110</w:t>
            </w:r>
          </w:p>
        </w:tc>
        <w:tc>
          <w:tcPr>
            <w:tcW w:w="905" w:type="dxa"/>
            <w:shd w:val="clear" w:color="auto" w:fill="auto"/>
            <w:noWrap/>
            <w:vAlign w:val="center"/>
            <w:hideMark/>
          </w:tcPr>
          <w:p w14:paraId="04E55D5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E3B767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1B3CCD3" w14:textId="77777777" w:rsidTr="00E52859">
        <w:trPr>
          <w:trHeight w:val="20"/>
        </w:trPr>
        <w:tc>
          <w:tcPr>
            <w:tcW w:w="936" w:type="dxa"/>
            <w:shd w:val="clear" w:color="auto" w:fill="auto"/>
            <w:noWrap/>
            <w:hideMark/>
          </w:tcPr>
          <w:p w14:paraId="6BCF45C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1.1.112</w:t>
            </w:r>
          </w:p>
        </w:tc>
        <w:tc>
          <w:tcPr>
            <w:tcW w:w="4566" w:type="dxa"/>
            <w:shd w:val="clear" w:color="auto" w:fill="auto"/>
            <w:vAlign w:val="center"/>
            <w:hideMark/>
          </w:tcPr>
          <w:p w14:paraId="09B40C4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ния с устройством смотровых колодцев, </w:t>
            </w:r>
            <w:r w:rsidRPr="00A92B2D">
              <w:rPr>
                <w:rFonts w:ascii="Times New Roman" w:eastAsia="Times New Roman" w:hAnsi="Times New Roman"/>
                <w:color w:val="000000"/>
                <w:sz w:val="24"/>
                <w:szCs w:val="24"/>
                <w:lang w:eastAsia="ru-RU"/>
              </w:rPr>
              <w:lastRenderedPageBreak/>
              <w:t>пожарных гидрантов от П_ВК65 до П_ВК66</w:t>
            </w:r>
          </w:p>
        </w:tc>
        <w:tc>
          <w:tcPr>
            <w:tcW w:w="2465" w:type="dxa"/>
            <w:shd w:val="clear" w:color="auto" w:fill="auto"/>
            <w:vAlign w:val="center"/>
            <w:hideMark/>
          </w:tcPr>
          <w:p w14:paraId="5B48C4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19FD8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 xml:space="preserve">плуатационная </w:t>
            </w:r>
            <w:r w:rsidRPr="00A92B2D">
              <w:rPr>
                <w:rFonts w:ascii="Times New Roman" w:eastAsia="Times New Roman" w:hAnsi="Times New Roman"/>
                <w:color w:val="000000"/>
                <w:sz w:val="24"/>
                <w:szCs w:val="24"/>
                <w:lang w:eastAsia="ru-RU"/>
              </w:rPr>
              <w:lastRenderedPageBreak/>
              <w:t>зона №3</w:t>
            </w:r>
          </w:p>
        </w:tc>
        <w:tc>
          <w:tcPr>
            <w:tcW w:w="1910" w:type="dxa"/>
            <w:shd w:val="clear" w:color="auto" w:fill="auto"/>
            <w:vAlign w:val="center"/>
            <w:hideMark/>
          </w:tcPr>
          <w:p w14:paraId="3C4088A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Протяженность, м /диаметр, мм</w:t>
            </w:r>
          </w:p>
        </w:tc>
        <w:tc>
          <w:tcPr>
            <w:tcW w:w="1423" w:type="dxa"/>
            <w:shd w:val="clear" w:color="auto" w:fill="auto"/>
            <w:noWrap/>
            <w:vAlign w:val="center"/>
            <w:hideMark/>
          </w:tcPr>
          <w:p w14:paraId="12C646D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248,47/110</w:t>
            </w:r>
          </w:p>
        </w:tc>
        <w:tc>
          <w:tcPr>
            <w:tcW w:w="905" w:type="dxa"/>
            <w:shd w:val="clear" w:color="auto" w:fill="auto"/>
            <w:noWrap/>
            <w:vAlign w:val="center"/>
            <w:hideMark/>
          </w:tcPr>
          <w:p w14:paraId="5B9811A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3E9F6F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1B22707" w14:textId="77777777" w:rsidTr="00E52859">
        <w:trPr>
          <w:trHeight w:val="20"/>
        </w:trPr>
        <w:tc>
          <w:tcPr>
            <w:tcW w:w="936" w:type="dxa"/>
            <w:shd w:val="clear" w:color="auto" w:fill="auto"/>
            <w:noWrap/>
            <w:hideMark/>
          </w:tcPr>
          <w:p w14:paraId="19C5A0E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1.1.113</w:t>
            </w:r>
          </w:p>
        </w:tc>
        <w:tc>
          <w:tcPr>
            <w:tcW w:w="4566" w:type="dxa"/>
            <w:shd w:val="clear" w:color="auto" w:fill="auto"/>
            <w:vAlign w:val="center"/>
            <w:hideMark/>
          </w:tcPr>
          <w:p w14:paraId="4DBBA20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П_ВК66 до П_ВК67</w:t>
            </w:r>
          </w:p>
        </w:tc>
        <w:tc>
          <w:tcPr>
            <w:tcW w:w="2465" w:type="dxa"/>
            <w:shd w:val="clear" w:color="auto" w:fill="auto"/>
            <w:vAlign w:val="center"/>
            <w:hideMark/>
          </w:tcPr>
          <w:p w14:paraId="3244B3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0A7FD9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7B9330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6E72F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225,08/110</w:t>
            </w:r>
          </w:p>
        </w:tc>
        <w:tc>
          <w:tcPr>
            <w:tcW w:w="905" w:type="dxa"/>
            <w:shd w:val="clear" w:color="auto" w:fill="auto"/>
            <w:noWrap/>
            <w:vAlign w:val="center"/>
            <w:hideMark/>
          </w:tcPr>
          <w:p w14:paraId="5E15C51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4371F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60B3841" w14:textId="77777777" w:rsidTr="00E52859">
        <w:trPr>
          <w:trHeight w:val="20"/>
        </w:trPr>
        <w:tc>
          <w:tcPr>
            <w:tcW w:w="936" w:type="dxa"/>
            <w:shd w:val="clear" w:color="auto" w:fill="auto"/>
            <w:noWrap/>
            <w:hideMark/>
          </w:tcPr>
          <w:p w14:paraId="3A9022E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1.1.114</w:t>
            </w:r>
          </w:p>
        </w:tc>
        <w:tc>
          <w:tcPr>
            <w:tcW w:w="4566" w:type="dxa"/>
            <w:shd w:val="clear" w:color="auto" w:fill="auto"/>
            <w:vAlign w:val="center"/>
            <w:hideMark/>
          </w:tcPr>
          <w:p w14:paraId="4698500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П_ВК86 до П_ВК67</w:t>
            </w:r>
          </w:p>
        </w:tc>
        <w:tc>
          <w:tcPr>
            <w:tcW w:w="2465" w:type="dxa"/>
            <w:shd w:val="clear" w:color="auto" w:fill="auto"/>
            <w:vAlign w:val="center"/>
            <w:hideMark/>
          </w:tcPr>
          <w:p w14:paraId="5C42573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81971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335CA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1952CE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246,38/75</w:t>
            </w:r>
          </w:p>
        </w:tc>
        <w:tc>
          <w:tcPr>
            <w:tcW w:w="905" w:type="dxa"/>
            <w:shd w:val="clear" w:color="auto" w:fill="auto"/>
            <w:noWrap/>
            <w:vAlign w:val="center"/>
            <w:hideMark/>
          </w:tcPr>
          <w:p w14:paraId="12E8DED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AB969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F13CC03" w14:textId="77777777" w:rsidTr="00E52859">
        <w:trPr>
          <w:trHeight w:val="20"/>
        </w:trPr>
        <w:tc>
          <w:tcPr>
            <w:tcW w:w="936" w:type="dxa"/>
            <w:shd w:val="clear" w:color="auto" w:fill="auto"/>
            <w:noWrap/>
            <w:hideMark/>
          </w:tcPr>
          <w:p w14:paraId="7779BC9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1.1.115</w:t>
            </w:r>
          </w:p>
        </w:tc>
        <w:tc>
          <w:tcPr>
            <w:tcW w:w="4566" w:type="dxa"/>
            <w:shd w:val="clear" w:color="auto" w:fill="auto"/>
            <w:vAlign w:val="center"/>
            <w:hideMark/>
          </w:tcPr>
          <w:p w14:paraId="14443EA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П_ВК67 до П_ВК68</w:t>
            </w:r>
          </w:p>
        </w:tc>
        <w:tc>
          <w:tcPr>
            <w:tcW w:w="2465" w:type="dxa"/>
            <w:shd w:val="clear" w:color="auto" w:fill="auto"/>
            <w:vAlign w:val="center"/>
            <w:hideMark/>
          </w:tcPr>
          <w:p w14:paraId="1923574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BD7AF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C63A6B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600AE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124,86/110</w:t>
            </w:r>
          </w:p>
        </w:tc>
        <w:tc>
          <w:tcPr>
            <w:tcW w:w="905" w:type="dxa"/>
            <w:shd w:val="clear" w:color="auto" w:fill="auto"/>
            <w:noWrap/>
            <w:vAlign w:val="center"/>
            <w:hideMark/>
          </w:tcPr>
          <w:p w14:paraId="5327B8F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5EEA3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CC8EF7D" w14:textId="77777777" w:rsidTr="00E52859">
        <w:trPr>
          <w:trHeight w:val="20"/>
        </w:trPr>
        <w:tc>
          <w:tcPr>
            <w:tcW w:w="936" w:type="dxa"/>
            <w:shd w:val="clear" w:color="auto" w:fill="auto"/>
            <w:noWrap/>
            <w:hideMark/>
          </w:tcPr>
          <w:p w14:paraId="55864DC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1.1.116</w:t>
            </w:r>
          </w:p>
        </w:tc>
        <w:tc>
          <w:tcPr>
            <w:tcW w:w="4566" w:type="dxa"/>
            <w:shd w:val="clear" w:color="auto" w:fill="auto"/>
            <w:vAlign w:val="center"/>
            <w:hideMark/>
          </w:tcPr>
          <w:p w14:paraId="1C63B2F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П_ВК70 до П_ВК68</w:t>
            </w:r>
          </w:p>
        </w:tc>
        <w:tc>
          <w:tcPr>
            <w:tcW w:w="2465" w:type="dxa"/>
            <w:shd w:val="clear" w:color="auto" w:fill="auto"/>
            <w:vAlign w:val="center"/>
            <w:hideMark/>
          </w:tcPr>
          <w:p w14:paraId="37D4E95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E07CED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C972F6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F03454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81,03/110</w:t>
            </w:r>
          </w:p>
        </w:tc>
        <w:tc>
          <w:tcPr>
            <w:tcW w:w="905" w:type="dxa"/>
            <w:shd w:val="clear" w:color="auto" w:fill="auto"/>
            <w:noWrap/>
            <w:vAlign w:val="center"/>
            <w:hideMark/>
          </w:tcPr>
          <w:p w14:paraId="5B85CF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7741EA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5167105" w14:textId="77777777" w:rsidTr="00E52859">
        <w:trPr>
          <w:trHeight w:val="20"/>
        </w:trPr>
        <w:tc>
          <w:tcPr>
            <w:tcW w:w="936" w:type="dxa"/>
            <w:shd w:val="clear" w:color="auto" w:fill="auto"/>
            <w:noWrap/>
            <w:hideMark/>
          </w:tcPr>
          <w:p w14:paraId="4398942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1.1.117</w:t>
            </w:r>
          </w:p>
        </w:tc>
        <w:tc>
          <w:tcPr>
            <w:tcW w:w="4566" w:type="dxa"/>
            <w:shd w:val="clear" w:color="auto" w:fill="auto"/>
            <w:vAlign w:val="center"/>
            <w:hideMark/>
          </w:tcPr>
          <w:p w14:paraId="4F78A53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П_ВК68 до П_ВК69</w:t>
            </w:r>
          </w:p>
        </w:tc>
        <w:tc>
          <w:tcPr>
            <w:tcW w:w="2465" w:type="dxa"/>
            <w:shd w:val="clear" w:color="auto" w:fill="auto"/>
            <w:vAlign w:val="center"/>
            <w:hideMark/>
          </w:tcPr>
          <w:p w14:paraId="6266EA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14F459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792C79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A3976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92,19/110</w:t>
            </w:r>
          </w:p>
        </w:tc>
        <w:tc>
          <w:tcPr>
            <w:tcW w:w="905" w:type="dxa"/>
            <w:shd w:val="clear" w:color="auto" w:fill="auto"/>
            <w:noWrap/>
            <w:vAlign w:val="center"/>
            <w:hideMark/>
          </w:tcPr>
          <w:p w14:paraId="498F53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A95EF9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7FE6CFD" w14:textId="77777777" w:rsidTr="00E52859">
        <w:trPr>
          <w:trHeight w:val="20"/>
        </w:trPr>
        <w:tc>
          <w:tcPr>
            <w:tcW w:w="936" w:type="dxa"/>
            <w:shd w:val="clear" w:color="auto" w:fill="auto"/>
            <w:noWrap/>
            <w:hideMark/>
          </w:tcPr>
          <w:p w14:paraId="48FA808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1.1.118</w:t>
            </w:r>
          </w:p>
        </w:tc>
        <w:tc>
          <w:tcPr>
            <w:tcW w:w="4566" w:type="dxa"/>
            <w:shd w:val="clear" w:color="auto" w:fill="auto"/>
            <w:vAlign w:val="center"/>
            <w:hideMark/>
          </w:tcPr>
          <w:p w14:paraId="4D212E8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 до П_ВК7</w:t>
            </w:r>
          </w:p>
        </w:tc>
        <w:tc>
          <w:tcPr>
            <w:tcW w:w="2465" w:type="dxa"/>
            <w:shd w:val="clear" w:color="auto" w:fill="auto"/>
            <w:vAlign w:val="center"/>
            <w:hideMark/>
          </w:tcPr>
          <w:p w14:paraId="0D02E4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30245A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4937BF0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AA897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91,89/110</w:t>
            </w:r>
          </w:p>
        </w:tc>
        <w:tc>
          <w:tcPr>
            <w:tcW w:w="905" w:type="dxa"/>
            <w:shd w:val="clear" w:color="auto" w:fill="auto"/>
            <w:noWrap/>
            <w:vAlign w:val="center"/>
            <w:hideMark/>
          </w:tcPr>
          <w:p w14:paraId="30BBC00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DC2DF5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E08CBDA" w14:textId="77777777" w:rsidTr="00E52859">
        <w:trPr>
          <w:trHeight w:val="20"/>
        </w:trPr>
        <w:tc>
          <w:tcPr>
            <w:tcW w:w="936" w:type="dxa"/>
            <w:shd w:val="clear" w:color="auto" w:fill="auto"/>
            <w:noWrap/>
            <w:hideMark/>
          </w:tcPr>
          <w:p w14:paraId="66A7E6B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1.1.119</w:t>
            </w:r>
          </w:p>
        </w:tc>
        <w:tc>
          <w:tcPr>
            <w:tcW w:w="4566" w:type="dxa"/>
            <w:shd w:val="clear" w:color="auto" w:fill="auto"/>
            <w:vAlign w:val="center"/>
            <w:hideMark/>
          </w:tcPr>
          <w:p w14:paraId="524B259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ния с устройством смотровых колодцев, </w:t>
            </w:r>
            <w:r w:rsidRPr="00A92B2D">
              <w:rPr>
                <w:rFonts w:ascii="Times New Roman" w:eastAsia="Times New Roman" w:hAnsi="Times New Roman"/>
                <w:color w:val="000000"/>
                <w:sz w:val="24"/>
                <w:szCs w:val="24"/>
                <w:lang w:eastAsia="ru-RU"/>
              </w:rPr>
              <w:lastRenderedPageBreak/>
              <w:t>пожарных гидрантов от П_ВК71 до П_ВК70</w:t>
            </w:r>
          </w:p>
        </w:tc>
        <w:tc>
          <w:tcPr>
            <w:tcW w:w="2465" w:type="dxa"/>
            <w:shd w:val="clear" w:color="auto" w:fill="auto"/>
            <w:vAlign w:val="center"/>
            <w:hideMark/>
          </w:tcPr>
          <w:p w14:paraId="27EEF3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4F296A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 xml:space="preserve">плуатационная </w:t>
            </w:r>
            <w:r w:rsidRPr="00A92B2D">
              <w:rPr>
                <w:rFonts w:ascii="Times New Roman" w:eastAsia="Times New Roman" w:hAnsi="Times New Roman"/>
                <w:color w:val="000000"/>
                <w:sz w:val="24"/>
                <w:szCs w:val="24"/>
                <w:lang w:eastAsia="ru-RU"/>
              </w:rPr>
              <w:lastRenderedPageBreak/>
              <w:t>зона №3</w:t>
            </w:r>
          </w:p>
        </w:tc>
        <w:tc>
          <w:tcPr>
            <w:tcW w:w="1910" w:type="dxa"/>
            <w:shd w:val="clear" w:color="auto" w:fill="auto"/>
            <w:vAlign w:val="center"/>
            <w:hideMark/>
          </w:tcPr>
          <w:p w14:paraId="39895D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Протяженность, м /диаметр, мм</w:t>
            </w:r>
          </w:p>
        </w:tc>
        <w:tc>
          <w:tcPr>
            <w:tcW w:w="1423" w:type="dxa"/>
            <w:shd w:val="clear" w:color="auto" w:fill="auto"/>
            <w:noWrap/>
            <w:vAlign w:val="center"/>
            <w:hideMark/>
          </w:tcPr>
          <w:p w14:paraId="65C96F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62,56/110</w:t>
            </w:r>
          </w:p>
        </w:tc>
        <w:tc>
          <w:tcPr>
            <w:tcW w:w="905" w:type="dxa"/>
            <w:shd w:val="clear" w:color="auto" w:fill="auto"/>
            <w:noWrap/>
            <w:vAlign w:val="center"/>
            <w:hideMark/>
          </w:tcPr>
          <w:p w14:paraId="7BB44E6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F30CB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6A371C1" w14:textId="77777777" w:rsidTr="00E52859">
        <w:trPr>
          <w:trHeight w:val="20"/>
        </w:trPr>
        <w:tc>
          <w:tcPr>
            <w:tcW w:w="936" w:type="dxa"/>
            <w:shd w:val="clear" w:color="auto" w:fill="auto"/>
            <w:noWrap/>
            <w:hideMark/>
          </w:tcPr>
          <w:p w14:paraId="52812E6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1.1.120</w:t>
            </w:r>
          </w:p>
        </w:tc>
        <w:tc>
          <w:tcPr>
            <w:tcW w:w="4566" w:type="dxa"/>
            <w:shd w:val="clear" w:color="auto" w:fill="auto"/>
            <w:vAlign w:val="center"/>
            <w:hideMark/>
          </w:tcPr>
          <w:p w14:paraId="40DD245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П_ВК72 до П_ВК71</w:t>
            </w:r>
          </w:p>
        </w:tc>
        <w:tc>
          <w:tcPr>
            <w:tcW w:w="2465" w:type="dxa"/>
            <w:shd w:val="clear" w:color="auto" w:fill="auto"/>
            <w:vAlign w:val="center"/>
            <w:hideMark/>
          </w:tcPr>
          <w:p w14:paraId="7EC712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61F0D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04957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8ADE5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96,78/110</w:t>
            </w:r>
          </w:p>
        </w:tc>
        <w:tc>
          <w:tcPr>
            <w:tcW w:w="905" w:type="dxa"/>
            <w:shd w:val="clear" w:color="auto" w:fill="auto"/>
            <w:noWrap/>
            <w:vAlign w:val="center"/>
            <w:hideMark/>
          </w:tcPr>
          <w:p w14:paraId="42407A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EA3A2A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F994782" w14:textId="77777777" w:rsidTr="00E52859">
        <w:trPr>
          <w:trHeight w:val="20"/>
        </w:trPr>
        <w:tc>
          <w:tcPr>
            <w:tcW w:w="936" w:type="dxa"/>
            <w:shd w:val="clear" w:color="auto" w:fill="auto"/>
            <w:noWrap/>
            <w:hideMark/>
          </w:tcPr>
          <w:p w14:paraId="674FBC7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1.1.121</w:t>
            </w:r>
          </w:p>
        </w:tc>
        <w:tc>
          <w:tcPr>
            <w:tcW w:w="4566" w:type="dxa"/>
            <w:shd w:val="clear" w:color="auto" w:fill="auto"/>
            <w:vAlign w:val="center"/>
            <w:hideMark/>
          </w:tcPr>
          <w:p w14:paraId="78FE531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П_ВК73 до П_ВК72</w:t>
            </w:r>
          </w:p>
        </w:tc>
        <w:tc>
          <w:tcPr>
            <w:tcW w:w="2465" w:type="dxa"/>
            <w:shd w:val="clear" w:color="auto" w:fill="auto"/>
            <w:vAlign w:val="center"/>
            <w:hideMark/>
          </w:tcPr>
          <w:p w14:paraId="4FC73B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938FD9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A66311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D7572D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232,38/110</w:t>
            </w:r>
          </w:p>
        </w:tc>
        <w:tc>
          <w:tcPr>
            <w:tcW w:w="905" w:type="dxa"/>
            <w:shd w:val="clear" w:color="auto" w:fill="auto"/>
            <w:noWrap/>
            <w:vAlign w:val="center"/>
            <w:hideMark/>
          </w:tcPr>
          <w:p w14:paraId="6DC403F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3D7F9D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CFD2C75" w14:textId="77777777" w:rsidTr="00E52859">
        <w:trPr>
          <w:trHeight w:val="20"/>
        </w:trPr>
        <w:tc>
          <w:tcPr>
            <w:tcW w:w="936" w:type="dxa"/>
            <w:shd w:val="clear" w:color="auto" w:fill="auto"/>
            <w:noWrap/>
            <w:hideMark/>
          </w:tcPr>
          <w:p w14:paraId="1659373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1.1.122</w:t>
            </w:r>
          </w:p>
        </w:tc>
        <w:tc>
          <w:tcPr>
            <w:tcW w:w="4566" w:type="dxa"/>
            <w:shd w:val="clear" w:color="auto" w:fill="auto"/>
            <w:vAlign w:val="center"/>
            <w:hideMark/>
          </w:tcPr>
          <w:p w14:paraId="77A835E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П_ВК74 до П_ВК73</w:t>
            </w:r>
          </w:p>
        </w:tc>
        <w:tc>
          <w:tcPr>
            <w:tcW w:w="2465" w:type="dxa"/>
            <w:shd w:val="clear" w:color="auto" w:fill="auto"/>
            <w:vAlign w:val="center"/>
            <w:hideMark/>
          </w:tcPr>
          <w:p w14:paraId="0B2817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C17F2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DC808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DF4B69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195,98/110</w:t>
            </w:r>
          </w:p>
        </w:tc>
        <w:tc>
          <w:tcPr>
            <w:tcW w:w="905" w:type="dxa"/>
            <w:shd w:val="clear" w:color="auto" w:fill="auto"/>
            <w:noWrap/>
            <w:vAlign w:val="center"/>
            <w:hideMark/>
          </w:tcPr>
          <w:p w14:paraId="100E8A0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8D275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1C55E27" w14:textId="77777777" w:rsidTr="00E52859">
        <w:trPr>
          <w:trHeight w:val="20"/>
        </w:trPr>
        <w:tc>
          <w:tcPr>
            <w:tcW w:w="936" w:type="dxa"/>
            <w:shd w:val="clear" w:color="auto" w:fill="auto"/>
            <w:noWrap/>
            <w:hideMark/>
          </w:tcPr>
          <w:p w14:paraId="779F642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1.1.123</w:t>
            </w:r>
          </w:p>
        </w:tc>
        <w:tc>
          <w:tcPr>
            <w:tcW w:w="4566" w:type="dxa"/>
            <w:shd w:val="clear" w:color="auto" w:fill="auto"/>
            <w:vAlign w:val="center"/>
            <w:hideMark/>
          </w:tcPr>
          <w:p w14:paraId="38D35D8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П_ВК75 до П_ВК74</w:t>
            </w:r>
          </w:p>
        </w:tc>
        <w:tc>
          <w:tcPr>
            <w:tcW w:w="2465" w:type="dxa"/>
            <w:shd w:val="clear" w:color="auto" w:fill="auto"/>
            <w:vAlign w:val="center"/>
            <w:hideMark/>
          </w:tcPr>
          <w:p w14:paraId="1FB8DB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1C743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4675B5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C274F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512,87/110</w:t>
            </w:r>
          </w:p>
        </w:tc>
        <w:tc>
          <w:tcPr>
            <w:tcW w:w="905" w:type="dxa"/>
            <w:shd w:val="clear" w:color="auto" w:fill="auto"/>
            <w:noWrap/>
            <w:vAlign w:val="center"/>
            <w:hideMark/>
          </w:tcPr>
          <w:p w14:paraId="7B154AE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AE6C2A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D9A3EA2" w14:textId="77777777" w:rsidTr="00E52859">
        <w:trPr>
          <w:trHeight w:val="20"/>
        </w:trPr>
        <w:tc>
          <w:tcPr>
            <w:tcW w:w="936" w:type="dxa"/>
            <w:shd w:val="clear" w:color="auto" w:fill="auto"/>
            <w:noWrap/>
            <w:hideMark/>
          </w:tcPr>
          <w:p w14:paraId="0BB9B28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1.1.124</w:t>
            </w:r>
          </w:p>
        </w:tc>
        <w:tc>
          <w:tcPr>
            <w:tcW w:w="4566" w:type="dxa"/>
            <w:shd w:val="clear" w:color="auto" w:fill="auto"/>
            <w:vAlign w:val="center"/>
            <w:hideMark/>
          </w:tcPr>
          <w:p w14:paraId="6E03571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П_ВК76 до П_ВК75</w:t>
            </w:r>
          </w:p>
        </w:tc>
        <w:tc>
          <w:tcPr>
            <w:tcW w:w="2465" w:type="dxa"/>
            <w:shd w:val="clear" w:color="auto" w:fill="auto"/>
            <w:vAlign w:val="center"/>
            <w:hideMark/>
          </w:tcPr>
          <w:p w14:paraId="112FE61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59B7AB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8BEAC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5F8C9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157,84/75</w:t>
            </w:r>
          </w:p>
        </w:tc>
        <w:tc>
          <w:tcPr>
            <w:tcW w:w="905" w:type="dxa"/>
            <w:shd w:val="clear" w:color="auto" w:fill="auto"/>
            <w:noWrap/>
            <w:vAlign w:val="center"/>
            <w:hideMark/>
          </w:tcPr>
          <w:p w14:paraId="6467A0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69498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AC02202" w14:textId="77777777" w:rsidTr="00E52859">
        <w:trPr>
          <w:trHeight w:val="20"/>
        </w:trPr>
        <w:tc>
          <w:tcPr>
            <w:tcW w:w="936" w:type="dxa"/>
            <w:shd w:val="clear" w:color="auto" w:fill="auto"/>
            <w:noWrap/>
            <w:hideMark/>
          </w:tcPr>
          <w:p w14:paraId="616195E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1.1.125</w:t>
            </w:r>
          </w:p>
        </w:tc>
        <w:tc>
          <w:tcPr>
            <w:tcW w:w="4566" w:type="dxa"/>
            <w:shd w:val="clear" w:color="auto" w:fill="auto"/>
            <w:vAlign w:val="center"/>
            <w:hideMark/>
          </w:tcPr>
          <w:p w14:paraId="77C0C2F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П_ВК85 до П_ВК76</w:t>
            </w:r>
          </w:p>
        </w:tc>
        <w:tc>
          <w:tcPr>
            <w:tcW w:w="2465" w:type="dxa"/>
            <w:shd w:val="clear" w:color="auto" w:fill="auto"/>
            <w:vAlign w:val="center"/>
            <w:hideMark/>
          </w:tcPr>
          <w:p w14:paraId="390373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46C97B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505096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D4721B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357,69/75</w:t>
            </w:r>
          </w:p>
        </w:tc>
        <w:tc>
          <w:tcPr>
            <w:tcW w:w="905" w:type="dxa"/>
            <w:shd w:val="clear" w:color="auto" w:fill="auto"/>
            <w:noWrap/>
            <w:vAlign w:val="center"/>
            <w:hideMark/>
          </w:tcPr>
          <w:p w14:paraId="7CE54D2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3CD01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B625A9F" w14:textId="77777777" w:rsidTr="00E52859">
        <w:trPr>
          <w:trHeight w:val="20"/>
        </w:trPr>
        <w:tc>
          <w:tcPr>
            <w:tcW w:w="936" w:type="dxa"/>
            <w:shd w:val="clear" w:color="auto" w:fill="auto"/>
            <w:noWrap/>
            <w:hideMark/>
          </w:tcPr>
          <w:p w14:paraId="67E586A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1.1.126</w:t>
            </w:r>
          </w:p>
        </w:tc>
        <w:tc>
          <w:tcPr>
            <w:tcW w:w="4566" w:type="dxa"/>
            <w:shd w:val="clear" w:color="auto" w:fill="auto"/>
            <w:vAlign w:val="center"/>
            <w:hideMark/>
          </w:tcPr>
          <w:p w14:paraId="6B6AE1D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ния с устройством смотровых колодцев, пожарных гидрантов от П_ВК78 до П_ВК77</w:t>
            </w:r>
          </w:p>
        </w:tc>
        <w:tc>
          <w:tcPr>
            <w:tcW w:w="2465" w:type="dxa"/>
            <w:shd w:val="clear" w:color="auto" w:fill="auto"/>
            <w:vAlign w:val="center"/>
            <w:hideMark/>
          </w:tcPr>
          <w:p w14:paraId="7E680CD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78C267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№3</w:t>
            </w:r>
          </w:p>
        </w:tc>
        <w:tc>
          <w:tcPr>
            <w:tcW w:w="1910" w:type="dxa"/>
            <w:shd w:val="clear" w:color="auto" w:fill="auto"/>
            <w:vAlign w:val="center"/>
            <w:hideMark/>
          </w:tcPr>
          <w:p w14:paraId="54F680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0FB7566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178,41/160</w:t>
            </w:r>
          </w:p>
        </w:tc>
        <w:tc>
          <w:tcPr>
            <w:tcW w:w="905" w:type="dxa"/>
            <w:shd w:val="clear" w:color="auto" w:fill="auto"/>
            <w:noWrap/>
            <w:vAlign w:val="center"/>
            <w:hideMark/>
          </w:tcPr>
          <w:p w14:paraId="077A1D1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2BA97E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3C2F08B" w14:textId="77777777" w:rsidTr="00E52859">
        <w:trPr>
          <w:trHeight w:val="20"/>
        </w:trPr>
        <w:tc>
          <w:tcPr>
            <w:tcW w:w="936" w:type="dxa"/>
            <w:shd w:val="clear" w:color="auto" w:fill="auto"/>
            <w:noWrap/>
            <w:hideMark/>
          </w:tcPr>
          <w:p w14:paraId="073B809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1.1.127</w:t>
            </w:r>
          </w:p>
        </w:tc>
        <w:tc>
          <w:tcPr>
            <w:tcW w:w="4566" w:type="dxa"/>
            <w:shd w:val="clear" w:color="auto" w:fill="auto"/>
            <w:vAlign w:val="center"/>
            <w:hideMark/>
          </w:tcPr>
          <w:p w14:paraId="10C02FC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П_ВК63 до П_ВК78</w:t>
            </w:r>
          </w:p>
        </w:tc>
        <w:tc>
          <w:tcPr>
            <w:tcW w:w="2465" w:type="dxa"/>
            <w:shd w:val="clear" w:color="auto" w:fill="auto"/>
            <w:vAlign w:val="center"/>
            <w:hideMark/>
          </w:tcPr>
          <w:p w14:paraId="37F62E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A64ACB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342CB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49864C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126,98/160</w:t>
            </w:r>
          </w:p>
        </w:tc>
        <w:tc>
          <w:tcPr>
            <w:tcW w:w="905" w:type="dxa"/>
            <w:shd w:val="clear" w:color="auto" w:fill="auto"/>
            <w:noWrap/>
            <w:vAlign w:val="center"/>
            <w:hideMark/>
          </w:tcPr>
          <w:p w14:paraId="555F05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955985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A4D49B0" w14:textId="77777777" w:rsidTr="00E52859">
        <w:trPr>
          <w:trHeight w:val="20"/>
        </w:trPr>
        <w:tc>
          <w:tcPr>
            <w:tcW w:w="936" w:type="dxa"/>
            <w:shd w:val="clear" w:color="auto" w:fill="auto"/>
            <w:noWrap/>
            <w:hideMark/>
          </w:tcPr>
          <w:p w14:paraId="0892C64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1.1.128</w:t>
            </w:r>
          </w:p>
        </w:tc>
        <w:tc>
          <w:tcPr>
            <w:tcW w:w="4566" w:type="dxa"/>
            <w:shd w:val="clear" w:color="auto" w:fill="auto"/>
            <w:vAlign w:val="center"/>
            <w:hideMark/>
          </w:tcPr>
          <w:p w14:paraId="01CDA46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П_ВК80 до П_ВК79</w:t>
            </w:r>
          </w:p>
        </w:tc>
        <w:tc>
          <w:tcPr>
            <w:tcW w:w="2465" w:type="dxa"/>
            <w:shd w:val="clear" w:color="auto" w:fill="auto"/>
            <w:vAlign w:val="center"/>
            <w:hideMark/>
          </w:tcPr>
          <w:p w14:paraId="4929D57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4F032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DC276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84785F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102,44/110</w:t>
            </w:r>
          </w:p>
        </w:tc>
        <w:tc>
          <w:tcPr>
            <w:tcW w:w="905" w:type="dxa"/>
            <w:shd w:val="clear" w:color="auto" w:fill="auto"/>
            <w:noWrap/>
            <w:vAlign w:val="center"/>
            <w:hideMark/>
          </w:tcPr>
          <w:p w14:paraId="4AEAA97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7754E6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31FED32" w14:textId="77777777" w:rsidTr="00E52859">
        <w:trPr>
          <w:trHeight w:val="20"/>
        </w:trPr>
        <w:tc>
          <w:tcPr>
            <w:tcW w:w="936" w:type="dxa"/>
            <w:shd w:val="clear" w:color="auto" w:fill="auto"/>
            <w:noWrap/>
            <w:hideMark/>
          </w:tcPr>
          <w:p w14:paraId="6210CC5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1.1.129</w:t>
            </w:r>
          </w:p>
        </w:tc>
        <w:tc>
          <w:tcPr>
            <w:tcW w:w="4566" w:type="dxa"/>
            <w:shd w:val="clear" w:color="auto" w:fill="auto"/>
            <w:vAlign w:val="center"/>
            <w:hideMark/>
          </w:tcPr>
          <w:p w14:paraId="397BF28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П_ВК7 до П_ВК8</w:t>
            </w:r>
          </w:p>
        </w:tc>
        <w:tc>
          <w:tcPr>
            <w:tcW w:w="2465" w:type="dxa"/>
            <w:shd w:val="clear" w:color="auto" w:fill="auto"/>
            <w:vAlign w:val="center"/>
            <w:hideMark/>
          </w:tcPr>
          <w:p w14:paraId="6315205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C86223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0DA65F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58605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95,04/110</w:t>
            </w:r>
          </w:p>
        </w:tc>
        <w:tc>
          <w:tcPr>
            <w:tcW w:w="905" w:type="dxa"/>
            <w:shd w:val="clear" w:color="auto" w:fill="auto"/>
            <w:noWrap/>
            <w:vAlign w:val="center"/>
            <w:hideMark/>
          </w:tcPr>
          <w:p w14:paraId="118635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4C48B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4F52D37" w14:textId="77777777" w:rsidTr="00E52859">
        <w:trPr>
          <w:trHeight w:val="20"/>
        </w:trPr>
        <w:tc>
          <w:tcPr>
            <w:tcW w:w="936" w:type="dxa"/>
            <w:shd w:val="clear" w:color="auto" w:fill="auto"/>
            <w:noWrap/>
            <w:hideMark/>
          </w:tcPr>
          <w:p w14:paraId="5ADB7F2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1.1.130</w:t>
            </w:r>
          </w:p>
        </w:tc>
        <w:tc>
          <w:tcPr>
            <w:tcW w:w="4566" w:type="dxa"/>
            <w:shd w:val="clear" w:color="auto" w:fill="auto"/>
            <w:vAlign w:val="center"/>
            <w:hideMark/>
          </w:tcPr>
          <w:p w14:paraId="31AA4C9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П_ВК81 до П_ВК80</w:t>
            </w:r>
          </w:p>
        </w:tc>
        <w:tc>
          <w:tcPr>
            <w:tcW w:w="2465" w:type="dxa"/>
            <w:shd w:val="clear" w:color="auto" w:fill="auto"/>
            <w:vAlign w:val="center"/>
            <w:hideMark/>
          </w:tcPr>
          <w:p w14:paraId="6D4930F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BE96E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551F85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4B0941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228,77/110</w:t>
            </w:r>
          </w:p>
        </w:tc>
        <w:tc>
          <w:tcPr>
            <w:tcW w:w="905" w:type="dxa"/>
            <w:shd w:val="clear" w:color="auto" w:fill="auto"/>
            <w:noWrap/>
            <w:vAlign w:val="center"/>
            <w:hideMark/>
          </w:tcPr>
          <w:p w14:paraId="252F286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D2EBC2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8237F51" w14:textId="77777777" w:rsidTr="00E52859">
        <w:trPr>
          <w:trHeight w:val="20"/>
        </w:trPr>
        <w:tc>
          <w:tcPr>
            <w:tcW w:w="936" w:type="dxa"/>
            <w:shd w:val="clear" w:color="auto" w:fill="auto"/>
            <w:noWrap/>
            <w:hideMark/>
          </w:tcPr>
          <w:p w14:paraId="6CD452E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1.1.131</w:t>
            </w:r>
          </w:p>
        </w:tc>
        <w:tc>
          <w:tcPr>
            <w:tcW w:w="4566" w:type="dxa"/>
            <w:shd w:val="clear" w:color="auto" w:fill="auto"/>
            <w:vAlign w:val="center"/>
            <w:hideMark/>
          </w:tcPr>
          <w:p w14:paraId="287E0D9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П_ВК84 до П_ВК80</w:t>
            </w:r>
          </w:p>
        </w:tc>
        <w:tc>
          <w:tcPr>
            <w:tcW w:w="2465" w:type="dxa"/>
            <w:shd w:val="clear" w:color="auto" w:fill="auto"/>
            <w:vAlign w:val="center"/>
            <w:hideMark/>
          </w:tcPr>
          <w:p w14:paraId="06DB21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F9F5EA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FFFA5C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D88A7F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380,14/90</w:t>
            </w:r>
          </w:p>
        </w:tc>
        <w:tc>
          <w:tcPr>
            <w:tcW w:w="905" w:type="dxa"/>
            <w:shd w:val="clear" w:color="auto" w:fill="auto"/>
            <w:noWrap/>
            <w:vAlign w:val="center"/>
            <w:hideMark/>
          </w:tcPr>
          <w:p w14:paraId="0EA0067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C25FB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14AD7AC" w14:textId="77777777" w:rsidTr="00E52859">
        <w:trPr>
          <w:trHeight w:val="20"/>
        </w:trPr>
        <w:tc>
          <w:tcPr>
            <w:tcW w:w="936" w:type="dxa"/>
            <w:shd w:val="clear" w:color="auto" w:fill="auto"/>
            <w:noWrap/>
            <w:hideMark/>
          </w:tcPr>
          <w:p w14:paraId="14D8167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1.1.132</w:t>
            </w:r>
          </w:p>
        </w:tc>
        <w:tc>
          <w:tcPr>
            <w:tcW w:w="4566" w:type="dxa"/>
            <w:shd w:val="clear" w:color="auto" w:fill="auto"/>
            <w:vAlign w:val="center"/>
            <w:hideMark/>
          </w:tcPr>
          <w:p w14:paraId="40E2135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П_ВК82 до П_ВК81</w:t>
            </w:r>
          </w:p>
        </w:tc>
        <w:tc>
          <w:tcPr>
            <w:tcW w:w="2465" w:type="dxa"/>
            <w:shd w:val="clear" w:color="auto" w:fill="auto"/>
            <w:vAlign w:val="center"/>
            <w:hideMark/>
          </w:tcPr>
          <w:p w14:paraId="3C0BE69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F99F25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FF3CCE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707873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156,25/110</w:t>
            </w:r>
          </w:p>
        </w:tc>
        <w:tc>
          <w:tcPr>
            <w:tcW w:w="905" w:type="dxa"/>
            <w:shd w:val="clear" w:color="auto" w:fill="auto"/>
            <w:noWrap/>
            <w:vAlign w:val="center"/>
            <w:hideMark/>
          </w:tcPr>
          <w:p w14:paraId="46DB1AA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E9A52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63C721F" w14:textId="77777777" w:rsidTr="00E52859">
        <w:trPr>
          <w:trHeight w:val="20"/>
        </w:trPr>
        <w:tc>
          <w:tcPr>
            <w:tcW w:w="936" w:type="dxa"/>
            <w:shd w:val="clear" w:color="auto" w:fill="auto"/>
            <w:noWrap/>
            <w:hideMark/>
          </w:tcPr>
          <w:p w14:paraId="0F40D39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1.1.133</w:t>
            </w:r>
          </w:p>
        </w:tc>
        <w:tc>
          <w:tcPr>
            <w:tcW w:w="4566" w:type="dxa"/>
            <w:shd w:val="clear" w:color="auto" w:fill="auto"/>
            <w:vAlign w:val="center"/>
            <w:hideMark/>
          </w:tcPr>
          <w:p w14:paraId="450286E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ния с устройством смотровых колодцев, пожарных гидрантов от П_ВК83 до П_ВК82</w:t>
            </w:r>
          </w:p>
        </w:tc>
        <w:tc>
          <w:tcPr>
            <w:tcW w:w="2465" w:type="dxa"/>
            <w:shd w:val="clear" w:color="auto" w:fill="auto"/>
            <w:vAlign w:val="center"/>
            <w:hideMark/>
          </w:tcPr>
          <w:p w14:paraId="0CFEEC9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2AC83D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№3</w:t>
            </w:r>
          </w:p>
        </w:tc>
        <w:tc>
          <w:tcPr>
            <w:tcW w:w="1910" w:type="dxa"/>
            <w:shd w:val="clear" w:color="auto" w:fill="auto"/>
            <w:vAlign w:val="center"/>
            <w:hideMark/>
          </w:tcPr>
          <w:p w14:paraId="5EFC360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0CB102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211,25/110</w:t>
            </w:r>
          </w:p>
        </w:tc>
        <w:tc>
          <w:tcPr>
            <w:tcW w:w="905" w:type="dxa"/>
            <w:shd w:val="clear" w:color="auto" w:fill="auto"/>
            <w:noWrap/>
            <w:vAlign w:val="center"/>
            <w:hideMark/>
          </w:tcPr>
          <w:p w14:paraId="7DBAF56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86503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44A3573" w14:textId="77777777" w:rsidTr="00E52859">
        <w:trPr>
          <w:trHeight w:val="20"/>
        </w:trPr>
        <w:tc>
          <w:tcPr>
            <w:tcW w:w="936" w:type="dxa"/>
            <w:shd w:val="clear" w:color="auto" w:fill="auto"/>
            <w:noWrap/>
            <w:hideMark/>
          </w:tcPr>
          <w:p w14:paraId="77F2DE3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1.1.134</w:t>
            </w:r>
          </w:p>
        </w:tc>
        <w:tc>
          <w:tcPr>
            <w:tcW w:w="4566" w:type="dxa"/>
            <w:shd w:val="clear" w:color="auto" w:fill="auto"/>
            <w:vAlign w:val="center"/>
            <w:hideMark/>
          </w:tcPr>
          <w:p w14:paraId="3B448ED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П_ВК58 до П_ВК83</w:t>
            </w:r>
          </w:p>
        </w:tc>
        <w:tc>
          <w:tcPr>
            <w:tcW w:w="2465" w:type="dxa"/>
            <w:shd w:val="clear" w:color="auto" w:fill="auto"/>
            <w:vAlign w:val="center"/>
            <w:hideMark/>
          </w:tcPr>
          <w:p w14:paraId="5029CA3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E3F8B9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6DA80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77944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133,17/110</w:t>
            </w:r>
          </w:p>
        </w:tc>
        <w:tc>
          <w:tcPr>
            <w:tcW w:w="905" w:type="dxa"/>
            <w:shd w:val="clear" w:color="auto" w:fill="auto"/>
            <w:noWrap/>
            <w:vAlign w:val="center"/>
            <w:hideMark/>
          </w:tcPr>
          <w:p w14:paraId="6255CCA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0980D7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46B2891" w14:textId="77777777" w:rsidTr="00E52859">
        <w:trPr>
          <w:trHeight w:val="20"/>
        </w:trPr>
        <w:tc>
          <w:tcPr>
            <w:tcW w:w="936" w:type="dxa"/>
            <w:shd w:val="clear" w:color="auto" w:fill="auto"/>
            <w:noWrap/>
            <w:hideMark/>
          </w:tcPr>
          <w:p w14:paraId="1DF149B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1.1.135</w:t>
            </w:r>
          </w:p>
        </w:tc>
        <w:tc>
          <w:tcPr>
            <w:tcW w:w="4566" w:type="dxa"/>
            <w:shd w:val="clear" w:color="auto" w:fill="auto"/>
            <w:vAlign w:val="center"/>
            <w:hideMark/>
          </w:tcPr>
          <w:p w14:paraId="4CA6535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П_ВК77 до П_ВК85</w:t>
            </w:r>
          </w:p>
        </w:tc>
        <w:tc>
          <w:tcPr>
            <w:tcW w:w="2465" w:type="dxa"/>
            <w:shd w:val="clear" w:color="auto" w:fill="auto"/>
            <w:vAlign w:val="center"/>
            <w:hideMark/>
          </w:tcPr>
          <w:p w14:paraId="23D70F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C8379D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AE4E4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A14395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180,72/160</w:t>
            </w:r>
          </w:p>
        </w:tc>
        <w:tc>
          <w:tcPr>
            <w:tcW w:w="905" w:type="dxa"/>
            <w:shd w:val="clear" w:color="auto" w:fill="auto"/>
            <w:noWrap/>
            <w:vAlign w:val="center"/>
            <w:hideMark/>
          </w:tcPr>
          <w:p w14:paraId="64E9C31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6EEDB9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7B00A76" w14:textId="77777777" w:rsidTr="00E52859">
        <w:trPr>
          <w:trHeight w:val="20"/>
        </w:trPr>
        <w:tc>
          <w:tcPr>
            <w:tcW w:w="936" w:type="dxa"/>
            <w:shd w:val="clear" w:color="auto" w:fill="auto"/>
            <w:noWrap/>
            <w:hideMark/>
          </w:tcPr>
          <w:p w14:paraId="5E000E2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1.1.136</w:t>
            </w:r>
          </w:p>
        </w:tc>
        <w:tc>
          <w:tcPr>
            <w:tcW w:w="4566" w:type="dxa"/>
            <w:shd w:val="clear" w:color="auto" w:fill="auto"/>
            <w:vAlign w:val="center"/>
            <w:hideMark/>
          </w:tcPr>
          <w:p w14:paraId="432ADE7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П_ВК85 до П_ВК86</w:t>
            </w:r>
          </w:p>
        </w:tc>
        <w:tc>
          <w:tcPr>
            <w:tcW w:w="2465" w:type="dxa"/>
            <w:shd w:val="clear" w:color="auto" w:fill="auto"/>
            <w:vAlign w:val="center"/>
            <w:hideMark/>
          </w:tcPr>
          <w:p w14:paraId="5EA4F98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A04C3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3C32B9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16D1D4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846,15/160</w:t>
            </w:r>
          </w:p>
        </w:tc>
        <w:tc>
          <w:tcPr>
            <w:tcW w:w="905" w:type="dxa"/>
            <w:shd w:val="clear" w:color="auto" w:fill="auto"/>
            <w:noWrap/>
            <w:vAlign w:val="center"/>
            <w:hideMark/>
          </w:tcPr>
          <w:p w14:paraId="2207D35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143F8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517C4A7" w14:textId="77777777" w:rsidTr="00E52859">
        <w:trPr>
          <w:trHeight w:val="20"/>
        </w:trPr>
        <w:tc>
          <w:tcPr>
            <w:tcW w:w="936" w:type="dxa"/>
            <w:shd w:val="clear" w:color="auto" w:fill="auto"/>
            <w:noWrap/>
            <w:hideMark/>
          </w:tcPr>
          <w:p w14:paraId="478E1D3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1.1.137</w:t>
            </w:r>
          </w:p>
        </w:tc>
        <w:tc>
          <w:tcPr>
            <w:tcW w:w="4566" w:type="dxa"/>
            <w:shd w:val="clear" w:color="auto" w:fill="auto"/>
            <w:vAlign w:val="center"/>
            <w:hideMark/>
          </w:tcPr>
          <w:p w14:paraId="3203CAB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П_ВК86 до П_ВК87</w:t>
            </w:r>
          </w:p>
        </w:tc>
        <w:tc>
          <w:tcPr>
            <w:tcW w:w="2465" w:type="dxa"/>
            <w:shd w:val="clear" w:color="auto" w:fill="auto"/>
            <w:vAlign w:val="center"/>
            <w:hideMark/>
          </w:tcPr>
          <w:p w14:paraId="568441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AD814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E9C91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7755F6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181,81/75</w:t>
            </w:r>
          </w:p>
        </w:tc>
        <w:tc>
          <w:tcPr>
            <w:tcW w:w="905" w:type="dxa"/>
            <w:shd w:val="clear" w:color="auto" w:fill="auto"/>
            <w:noWrap/>
            <w:vAlign w:val="center"/>
            <w:hideMark/>
          </w:tcPr>
          <w:p w14:paraId="0CDA281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841F3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26FADE2" w14:textId="77777777" w:rsidTr="00E52859">
        <w:trPr>
          <w:trHeight w:val="20"/>
        </w:trPr>
        <w:tc>
          <w:tcPr>
            <w:tcW w:w="936" w:type="dxa"/>
            <w:shd w:val="clear" w:color="auto" w:fill="auto"/>
            <w:noWrap/>
            <w:hideMark/>
          </w:tcPr>
          <w:p w14:paraId="7BDFE17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1.1.138</w:t>
            </w:r>
          </w:p>
        </w:tc>
        <w:tc>
          <w:tcPr>
            <w:tcW w:w="4566" w:type="dxa"/>
            <w:shd w:val="clear" w:color="auto" w:fill="auto"/>
            <w:vAlign w:val="center"/>
            <w:hideMark/>
          </w:tcPr>
          <w:p w14:paraId="56DA08F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П_ВК87 до П_ВК88</w:t>
            </w:r>
          </w:p>
        </w:tc>
        <w:tc>
          <w:tcPr>
            <w:tcW w:w="2465" w:type="dxa"/>
            <w:shd w:val="clear" w:color="auto" w:fill="auto"/>
            <w:vAlign w:val="center"/>
            <w:hideMark/>
          </w:tcPr>
          <w:p w14:paraId="0596F1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ABAB7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82EDA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87EBE4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74,87/75</w:t>
            </w:r>
          </w:p>
        </w:tc>
        <w:tc>
          <w:tcPr>
            <w:tcW w:w="905" w:type="dxa"/>
            <w:shd w:val="clear" w:color="auto" w:fill="auto"/>
            <w:noWrap/>
            <w:vAlign w:val="center"/>
            <w:hideMark/>
          </w:tcPr>
          <w:p w14:paraId="315657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8593C6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F52973D" w14:textId="77777777" w:rsidTr="00E52859">
        <w:trPr>
          <w:trHeight w:val="20"/>
        </w:trPr>
        <w:tc>
          <w:tcPr>
            <w:tcW w:w="936" w:type="dxa"/>
            <w:shd w:val="clear" w:color="auto" w:fill="auto"/>
            <w:noWrap/>
            <w:hideMark/>
          </w:tcPr>
          <w:p w14:paraId="416EAF3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1.1.139</w:t>
            </w:r>
          </w:p>
        </w:tc>
        <w:tc>
          <w:tcPr>
            <w:tcW w:w="4566" w:type="dxa"/>
            <w:shd w:val="clear" w:color="auto" w:fill="auto"/>
            <w:vAlign w:val="center"/>
            <w:hideMark/>
          </w:tcPr>
          <w:p w14:paraId="4E448B0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П_ВК88 до П_ВК89</w:t>
            </w:r>
          </w:p>
        </w:tc>
        <w:tc>
          <w:tcPr>
            <w:tcW w:w="2465" w:type="dxa"/>
            <w:shd w:val="clear" w:color="auto" w:fill="auto"/>
            <w:vAlign w:val="center"/>
            <w:hideMark/>
          </w:tcPr>
          <w:p w14:paraId="369742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3EA54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FA9CB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FF98D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157,06/75</w:t>
            </w:r>
          </w:p>
        </w:tc>
        <w:tc>
          <w:tcPr>
            <w:tcW w:w="905" w:type="dxa"/>
            <w:shd w:val="clear" w:color="auto" w:fill="auto"/>
            <w:noWrap/>
            <w:vAlign w:val="center"/>
            <w:hideMark/>
          </w:tcPr>
          <w:p w14:paraId="43BD811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80E154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C4E2D5C" w14:textId="77777777" w:rsidTr="00E52859">
        <w:trPr>
          <w:trHeight w:val="20"/>
        </w:trPr>
        <w:tc>
          <w:tcPr>
            <w:tcW w:w="936" w:type="dxa"/>
            <w:shd w:val="clear" w:color="auto" w:fill="auto"/>
            <w:noWrap/>
            <w:hideMark/>
          </w:tcPr>
          <w:p w14:paraId="0E80C83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1.1.140</w:t>
            </w:r>
          </w:p>
        </w:tc>
        <w:tc>
          <w:tcPr>
            <w:tcW w:w="4566" w:type="dxa"/>
            <w:shd w:val="clear" w:color="auto" w:fill="auto"/>
            <w:vAlign w:val="center"/>
            <w:hideMark/>
          </w:tcPr>
          <w:p w14:paraId="7D8DC3A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П_ВК89* до П_ВК89</w:t>
            </w:r>
          </w:p>
        </w:tc>
        <w:tc>
          <w:tcPr>
            <w:tcW w:w="2465" w:type="dxa"/>
            <w:shd w:val="clear" w:color="auto" w:fill="auto"/>
            <w:vAlign w:val="center"/>
            <w:hideMark/>
          </w:tcPr>
          <w:p w14:paraId="4297465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0734B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21AE4E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CCCB8D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117,12/75</w:t>
            </w:r>
          </w:p>
        </w:tc>
        <w:tc>
          <w:tcPr>
            <w:tcW w:w="905" w:type="dxa"/>
            <w:shd w:val="clear" w:color="auto" w:fill="auto"/>
            <w:noWrap/>
            <w:vAlign w:val="center"/>
            <w:hideMark/>
          </w:tcPr>
          <w:p w14:paraId="54DC66D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66283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ADBB222" w14:textId="77777777" w:rsidTr="00E52859">
        <w:trPr>
          <w:trHeight w:val="20"/>
        </w:trPr>
        <w:tc>
          <w:tcPr>
            <w:tcW w:w="936" w:type="dxa"/>
            <w:shd w:val="clear" w:color="auto" w:fill="auto"/>
            <w:noWrap/>
            <w:hideMark/>
          </w:tcPr>
          <w:p w14:paraId="4E2EF31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1.1.141</w:t>
            </w:r>
          </w:p>
        </w:tc>
        <w:tc>
          <w:tcPr>
            <w:tcW w:w="4566" w:type="dxa"/>
            <w:shd w:val="clear" w:color="auto" w:fill="auto"/>
            <w:vAlign w:val="center"/>
            <w:hideMark/>
          </w:tcPr>
          <w:p w14:paraId="7A31B7C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П_ВК88 до П_ВК89*</w:t>
            </w:r>
          </w:p>
        </w:tc>
        <w:tc>
          <w:tcPr>
            <w:tcW w:w="2465" w:type="dxa"/>
            <w:shd w:val="clear" w:color="auto" w:fill="auto"/>
            <w:vAlign w:val="center"/>
            <w:hideMark/>
          </w:tcPr>
          <w:p w14:paraId="60649D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F07484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56B73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6313A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182,71/75</w:t>
            </w:r>
          </w:p>
        </w:tc>
        <w:tc>
          <w:tcPr>
            <w:tcW w:w="905" w:type="dxa"/>
            <w:shd w:val="clear" w:color="auto" w:fill="auto"/>
            <w:noWrap/>
            <w:vAlign w:val="center"/>
            <w:hideMark/>
          </w:tcPr>
          <w:p w14:paraId="4997D82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14BFAA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92CAFC7" w14:textId="77777777" w:rsidTr="00E52859">
        <w:trPr>
          <w:trHeight w:val="20"/>
        </w:trPr>
        <w:tc>
          <w:tcPr>
            <w:tcW w:w="936" w:type="dxa"/>
            <w:shd w:val="clear" w:color="auto" w:fill="auto"/>
            <w:noWrap/>
            <w:hideMark/>
          </w:tcPr>
          <w:p w14:paraId="194D978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1.1.142</w:t>
            </w:r>
          </w:p>
        </w:tc>
        <w:tc>
          <w:tcPr>
            <w:tcW w:w="4566" w:type="dxa"/>
            <w:shd w:val="clear" w:color="auto" w:fill="auto"/>
            <w:vAlign w:val="center"/>
            <w:hideMark/>
          </w:tcPr>
          <w:p w14:paraId="50BB9D7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 до П_ВК9</w:t>
            </w:r>
          </w:p>
        </w:tc>
        <w:tc>
          <w:tcPr>
            <w:tcW w:w="2465" w:type="dxa"/>
            <w:shd w:val="clear" w:color="auto" w:fill="auto"/>
            <w:vAlign w:val="center"/>
            <w:hideMark/>
          </w:tcPr>
          <w:p w14:paraId="4895B7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29F23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E3460D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A73562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97,35/110</w:t>
            </w:r>
          </w:p>
        </w:tc>
        <w:tc>
          <w:tcPr>
            <w:tcW w:w="905" w:type="dxa"/>
            <w:shd w:val="clear" w:color="auto" w:fill="auto"/>
            <w:noWrap/>
            <w:vAlign w:val="center"/>
            <w:hideMark/>
          </w:tcPr>
          <w:p w14:paraId="15BD8F7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4353B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9C57CC9" w14:textId="77777777" w:rsidTr="00E52859">
        <w:trPr>
          <w:trHeight w:val="20"/>
        </w:trPr>
        <w:tc>
          <w:tcPr>
            <w:tcW w:w="936" w:type="dxa"/>
            <w:shd w:val="clear" w:color="auto" w:fill="auto"/>
            <w:noWrap/>
            <w:hideMark/>
          </w:tcPr>
          <w:p w14:paraId="32602B2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1.1.143</w:t>
            </w:r>
          </w:p>
        </w:tc>
        <w:tc>
          <w:tcPr>
            <w:tcW w:w="4566" w:type="dxa"/>
            <w:shd w:val="clear" w:color="auto" w:fill="auto"/>
            <w:vAlign w:val="center"/>
            <w:hideMark/>
          </w:tcPr>
          <w:p w14:paraId="2E634F8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П_ВК86 до П_ВК90</w:t>
            </w:r>
          </w:p>
        </w:tc>
        <w:tc>
          <w:tcPr>
            <w:tcW w:w="2465" w:type="dxa"/>
            <w:shd w:val="clear" w:color="auto" w:fill="auto"/>
            <w:vAlign w:val="center"/>
            <w:hideMark/>
          </w:tcPr>
          <w:p w14:paraId="32EFC7C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3CF61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5CDE7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74797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110,26/110</w:t>
            </w:r>
          </w:p>
        </w:tc>
        <w:tc>
          <w:tcPr>
            <w:tcW w:w="905" w:type="dxa"/>
            <w:shd w:val="clear" w:color="auto" w:fill="auto"/>
            <w:noWrap/>
            <w:vAlign w:val="center"/>
            <w:hideMark/>
          </w:tcPr>
          <w:p w14:paraId="508A695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8F77EB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6E0788E" w14:textId="77777777" w:rsidTr="00E52859">
        <w:trPr>
          <w:trHeight w:val="20"/>
        </w:trPr>
        <w:tc>
          <w:tcPr>
            <w:tcW w:w="936" w:type="dxa"/>
            <w:shd w:val="clear" w:color="auto" w:fill="auto"/>
            <w:noWrap/>
            <w:hideMark/>
          </w:tcPr>
          <w:p w14:paraId="2851155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1.1.144</w:t>
            </w:r>
          </w:p>
        </w:tc>
        <w:tc>
          <w:tcPr>
            <w:tcW w:w="4566" w:type="dxa"/>
            <w:shd w:val="clear" w:color="auto" w:fill="auto"/>
            <w:vAlign w:val="center"/>
            <w:hideMark/>
          </w:tcPr>
          <w:p w14:paraId="49ACA13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П_ВК90* до П_ВК90</w:t>
            </w:r>
          </w:p>
        </w:tc>
        <w:tc>
          <w:tcPr>
            <w:tcW w:w="2465" w:type="dxa"/>
            <w:shd w:val="clear" w:color="auto" w:fill="auto"/>
            <w:vAlign w:val="center"/>
            <w:hideMark/>
          </w:tcPr>
          <w:p w14:paraId="7EB1A9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0BD8A6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2732F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7FC3B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129,26/110</w:t>
            </w:r>
          </w:p>
        </w:tc>
        <w:tc>
          <w:tcPr>
            <w:tcW w:w="905" w:type="dxa"/>
            <w:shd w:val="clear" w:color="auto" w:fill="auto"/>
            <w:noWrap/>
            <w:vAlign w:val="center"/>
            <w:hideMark/>
          </w:tcPr>
          <w:p w14:paraId="427D1C0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4A848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5F41B67" w14:textId="77777777" w:rsidTr="00E52859">
        <w:trPr>
          <w:trHeight w:val="20"/>
        </w:trPr>
        <w:tc>
          <w:tcPr>
            <w:tcW w:w="936" w:type="dxa"/>
            <w:shd w:val="clear" w:color="auto" w:fill="auto"/>
            <w:noWrap/>
            <w:hideMark/>
          </w:tcPr>
          <w:p w14:paraId="7C7DC00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1.1.145</w:t>
            </w:r>
          </w:p>
        </w:tc>
        <w:tc>
          <w:tcPr>
            <w:tcW w:w="4566" w:type="dxa"/>
            <w:shd w:val="clear" w:color="auto" w:fill="auto"/>
            <w:vAlign w:val="center"/>
            <w:hideMark/>
          </w:tcPr>
          <w:p w14:paraId="7F3C50E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П_ВК91 до П_ВК90*</w:t>
            </w:r>
          </w:p>
        </w:tc>
        <w:tc>
          <w:tcPr>
            <w:tcW w:w="2465" w:type="dxa"/>
            <w:shd w:val="clear" w:color="auto" w:fill="auto"/>
            <w:vAlign w:val="center"/>
            <w:hideMark/>
          </w:tcPr>
          <w:p w14:paraId="47F802F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097546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188D47D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F08B4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126,44/110</w:t>
            </w:r>
          </w:p>
        </w:tc>
        <w:tc>
          <w:tcPr>
            <w:tcW w:w="905" w:type="dxa"/>
            <w:shd w:val="clear" w:color="auto" w:fill="auto"/>
            <w:noWrap/>
            <w:vAlign w:val="center"/>
            <w:hideMark/>
          </w:tcPr>
          <w:p w14:paraId="0C13C06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CC9D4C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192B50F" w14:textId="77777777" w:rsidTr="00E52859">
        <w:trPr>
          <w:trHeight w:val="20"/>
        </w:trPr>
        <w:tc>
          <w:tcPr>
            <w:tcW w:w="936" w:type="dxa"/>
            <w:shd w:val="clear" w:color="auto" w:fill="auto"/>
            <w:noWrap/>
            <w:hideMark/>
          </w:tcPr>
          <w:p w14:paraId="50CBFAE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1.1.146</w:t>
            </w:r>
          </w:p>
        </w:tc>
        <w:tc>
          <w:tcPr>
            <w:tcW w:w="4566" w:type="dxa"/>
            <w:shd w:val="clear" w:color="auto" w:fill="auto"/>
            <w:vAlign w:val="center"/>
            <w:hideMark/>
          </w:tcPr>
          <w:p w14:paraId="3C64A05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П_ВК92 до П_ВК91</w:t>
            </w:r>
          </w:p>
        </w:tc>
        <w:tc>
          <w:tcPr>
            <w:tcW w:w="2465" w:type="dxa"/>
            <w:shd w:val="clear" w:color="auto" w:fill="auto"/>
            <w:vAlign w:val="center"/>
            <w:hideMark/>
          </w:tcPr>
          <w:p w14:paraId="7B682D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6A8756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7ACE1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E646EC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105,78/110</w:t>
            </w:r>
          </w:p>
        </w:tc>
        <w:tc>
          <w:tcPr>
            <w:tcW w:w="905" w:type="dxa"/>
            <w:shd w:val="clear" w:color="auto" w:fill="auto"/>
            <w:noWrap/>
            <w:vAlign w:val="center"/>
            <w:hideMark/>
          </w:tcPr>
          <w:p w14:paraId="1DFACA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929BF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99F20B1" w14:textId="77777777" w:rsidTr="00E52859">
        <w:trPr>
          <w:trHeight w:val="20"/>
        </w:trPr>
        <w:tc>
          <w:tcPr>
            <w:tcW w:w="936" w:type="dxa"/>
            <w:shd w:val="clear" w:color="auto" w:fill="auto"/>
            <w:noWrap/>
            <w:hideMark/>
          </w:tcPr>
          <w:p w14:paraId="4438AC6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1.1.147</w:t>
            </w:r>
          </w:p>
        </w:tc>
        <w:tc>
          <w:tcPr>
            <w:tcW w:w="4566" w:type="dxa"/>
            <w:shd w:val="clear" w:color="auto" w:fill="auto"/>
            <w:vAlign w:val="center"/>
            <w:hideMark/>
          </w:tcPr>
          <w:p w14:paraId="4D3BE9B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П_ВК95 до П_ВК92</w:t>
            </w:r>
          </w:p>
        </w:tc>
        <w:tc>
          <w:tcPr>
            <w:tcW w:w="2465" w:type="dxa"/>
            <w:shd w:val="clear" w:color="auto" w:fill="auto"/>
            <w:vAlign w:val="center"/>
            <w:hideMark/>
          </w:tcPr>
          <w:p w14:paraId="0E816DE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66192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84F6D4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A2070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58,29/75</w:t>
            </w:r>
          </w:p>
        </w:tc>
        <w:tc>
          <w:tcPr>
            <w:tcW w:w="905" w:type="dxa"/>
            <w:shd w:val="clear" w:color="auto" w:fill="auto"/>
            <w:noWrap/>
            <w:vAlign w:val="center"/>
            <w:hideMark/>
          </w:tcPr>
          <w:p w14:paraId="29931A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B7D86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E83B03E" w14:textId="77777777" w:rsidTr="00E52859">
        <w:trPr>
          <w:trHeight w:val="20"/>
        </w:trPr>
        <w:tc>
          <w:tcPr>
            <w:tcW w:w="936" w:type="dxa"/>
            <w:shd w:val="clear" w:color="auto" w:fill="auto"/>
            <w:noWrap/>
            <w:hideMark/>
          </w:tcPr>
          <w:p w14:paraId="18B607D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1.1.148</w:t>
            </w:r>
          </w:p>
        </w:tc>
        <w:tc>
          <w:tcPr>
            <w:tcW w:w="4566" w:type="dxa"/>
            <w:shd w:val="clear" w:color="auto" w:fill="auto"/>
            <w:vAlign w:val="center"/>
            <w:hideMark/>
          </w:tcPr>
          <w:p w14:paraId="1A58496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П_ВК92 до П_ВК93</w:t>
            </w:r>
          </w:p>
        </w:tc>
        <w:tc>
          <w:tcPr>
            <w:tcW w:w="2465" w:type="dxa"/>
            <w:shd w:val="clear" w:color="auto" w:fill="auto"/>
            <w:vAlign w:val="center"/>
            <w:hideMark/>
          </w:tcPr>
          <w:p w14:paraId="4805D7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337A1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82F8F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39171B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95,15/32</w:t>
            </w:r>
          </w:p>
        </w:tc>
        <w:tc>
          <w:tcPr>
            <w:tcW w:w="905" w:type="dxa"/>
            <w:shd w:val="clear" w:color="auto" w:fill="auto"/>
            <w:noWrap/>
            <w:vAlign w:val="center"/>
            <w:hideMark/>
          </w:tcPr>
          <w:p w14:paraId="3DC39BA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437DF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C06B5E7" w14:textId="77777777" w:rsidTr="00E52859">
        <w:trPr>
          <w:trHeight w:val="20"/>
        </w:trPr>
        <w:tc>
          <w:tcPr>
            <w:tcW w:w="936" w:type="dxa"/>
            <w:shd w:val="clear" w:color="auto" w:fill="auto"/>
            <w:noWrap/>
            <w:hideMark/>
          </w:tcPr>
          <w:p w14:paraId="5D0D0B3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1.1.149</w:t>
            </w:r>
          </w:p>
        </w:tc>
        <w:tc>
          <w:tcPr>
            <w:tcW w:w="4566" w:type="dxa"/>
            <w:shd w:val="clear" w:color="auto" w:fill="auto"/>
            <w:vAlign w:val="center"/>
            <w:hideMark/>
          </w:tcPr>
          <w:p w14:paraId="5874553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П_ВК92 до П_ВК94</w:t>
            </w:r>
          </w:p>
        </w:tc>
        <w:tc>
          <w:tcPr>
            <w:tcW w:w="2465" w:type="dxa"/>
            <w:shd w:val="clear" w:color="auto" w:fill="auto"/>
            <w:vAlign w:val="center"/>
            <w:hideMark/>
          </w:tcPr>
          <w:p w14:paraId="01F6BC3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1A010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4ACB69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0E64F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273,6/75</w:t>
            </w:r>
          </w:p>
        </w:tc>
        <w:tc>
          <w:tcPr>
            <w:tcW w:w="905" w:type="dxa"/>
            <w:shd w:val="clear" w:color="auto" w:fill="auto"/>
            <w:noWrap/>
            <w:vAlign w:val="center"/>
            <w:hideMark/>
          </w:tcPr>
          <w:p w14:paraId="6E857AC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1C41FD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E8F0E05" w14:textId="77777777" w:rsidTr="00E52859">
        <w:trPr>
          <w:trHeight w:val="20"/>
        </w:trPr>
        <w:tc>
          <w:tcPr>
            <w:tcW w:w="936" w:type="dxa"/>
            <w:shd w:val="clear" w:color="auto" w:fill="auto"/>
            <w:noWrap/>
            <w:hideMark/>
          </w:tcPr>
          <w:p w14:paraId="187D323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1.1.150</w:t>
            </w:r>
          </w:p>
        </w:tc>
        <w:tc>
          <w:tcPr>
            <w:tcW w:w="4566" w:type="dxa"/>
            <w:shd w:val="clear" w:color="auto" w:fill="auto"/>
            <w:vAlign w:val="center"/>
            <w:hideMark/>
          </w:tcPr>
          <w:p w14:paraId="15FD276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П_ВК96 до П_ВК95</w:t>
            </w:r>
          </w:p>
        </w:tc>
        <w:tc>
          <w:tcPr>
            <w:tcW w:w="2465" w:type="dxa"/>
            <w:shd w:val="clear" w:color="auto" w:fill="auto"/>
            <w:vAlign w:val="center"/>
            <w:hideMark/>
          </w:tcPr>
          <w:p w14:paraId="2BDD5AB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5EDA5B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8FC81F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A133BB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157,29/75</w:t>
            </w:r>
          </w:p>
        </w:tc>
        <w:tc>
          <w:tcPr>
            <w:tcW w:w="905" w:type="dxa"/>
            <w:shd w:val="clear" w:color="auto" w:fill="auto"/>
            <w:noWrap/>
            <w:vAlign w:val="center"/>
            <w:hideMark/>
          </w:tcPr>
          <w:p w14:paraId="0EE7E5C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165EF0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DF65014" w14:textId="77777777" w:rsidTr="00E52859">
        <w:trPr>
          <w:trHeight w:val="20"/>
        </w:trPr>
        <w:tc>
          <w:tcPr>
            <w:tcW w:w="936" w:type="dxa"/>
            <w:shd w:val="clear" w:color="auto" w:fill="auto"/>
            <w:noWrap/>
            <w:hideMark/>
          </w:tcPr>
          <w:p w14:paraId="0119BE0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1.1.151</w:t>
            </w:r>
          </w:p>
        </w:tc>
        <w:tc>
          <w:tcPr>
            <w:tcW w:w="4566" w:type="dxa"/>
            <w:shd w:val="clear" w:color="auto" w:fill="auto"/>
            <w:vAlign w:val="center"/>
            <w:hideMark/>
          </w:tcPr>
          <w:p w14:paraId="539C78F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П_ВК96* до П_ВК96</w:t>
            </w:r>
          </w:p>
        </w:tc>
        <w:tc>
          <w:tcPr>
            <w:tcW w:w="2465" w:type="dxa"/>
            <w:shd w:val="clear" w:color="auto" w:fill="auto"/>
            <w:vAlign w:val="center"/>
            <w:hideMark/>
          </w:tcPr>
          <w:p w14:paraId="34D8CAA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BE3862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629EF21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6BB42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80,54/75</w:t>
            </w:r>
          </w:p>
        </w:tc>
        <w:tc>
          <w:tcPr>
            <w:tcW w:w="905" w:type="dxa"/>
            <w:shd w:val="clear" w:color="auto" w:fill="auto"/>
            <w:noWrap/>
            <w:vAlign w:val="center"/>
            <w:hideMark/>
          </w:tcPr>
          <w:p w14:paraId="58EADF1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57E00E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AA9EEE9" w14:textId="77777777" w:rsidTr="00E52859">
        <w:trPr>
          <w:trHeight w:val="20"/>
        </w:trPr>
        <w:tc>
          <w:tcPr>
            <w:tcW w:w="936" w:type="dxa"/>
            <w:shd w:val="clear" w:color="auto" w:fill="auto"/>
            <w:noWrap/>
            <w:hideMark/>
          </w:tcPr>
          <w:p w14:paraId="3D6AC9C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1.1.152</w:t>
            </w:r>
          </w:p>
        </w:tc>
        <w:tc>
          <w:tcPr>
            <w:tcW w:w="4566" w:type="dxa"/>
            <w:shd w:val="clear" w:color="auto" w:fill="auto"/>
            <w:vAlign w:val="center"/>
            <w:hideMark/>
          </w:tcPr>
          <w:p w14:paraId="44CBF88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П_ВК101 до П_ВК96*</w:t>
            </w:r>
          </w:p>
        </w:tc>
        <w:tc>
          <w:tcPr>
            <w:tcW w:w="2465" w:type="dxa"/>
            <w:shd w:val="clear" w:color="auto" w:fill="auto"/>
            <w:vAlign w:val="center"/>
            <w:hideMark/>
          </w:tcPr>
          <w:p w14:paraId="600A9B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206EC6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2EA6D28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0E6581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367,42/75</w:t>
            </w:r>
          </w:p>
        </w:tc>
        <w:tc>
          <w:tcPr>
            <w:tcW w:w="905" w:type="dxa"/>
            <w:shd w:val="clear" w:color="auto" w:fill="auto"/>
            <w:noWrap/>
            <w:vAlign w:val="center"/>
            <w:hideMark/>
          </w:tcPr>
          <w:p w14:paraId="2FCEFB5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28C47C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8375823" w14:textId="77777777" w:rsidTr="00E52859">
        <w:trPr>
          <w:trHeight w:val="20"/>
        </w:trPr>
        <w:tc>
          <w:tcPr>
            <w:tcW w:w="936" w:type="dxa"/>
            <w:shd w:val="clear" w:color="auto" w:fill="auto"/>
            <w:noWrap/>
            <w:hideMark/>
          </w:tcPr>
          <w:p w14:paraId="743F502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1.1.153</w:t>
            </w:r>
          </w:p>
        </w:tc>
        <w:tc>
          <w:tcPr>
            <w:tcW w:w="4566" w:type="dxa"/>
            <w:shd w:val="clear" w:color="auto" w:fill="auto"/>
            <w:vAlign w:val="center"/>
            <w:hideMark/>
          </w:tcPr>
          <w:p w14:paraId="3BF2335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П_ВК96 до П_ВК97</w:t>
            </w:r>
          </w:p>
        </w:tc>
        <w:tc>
          <w:tcPr>
            <w:tcW w:w="2465" w:type="dxa"/>
            <w:shd w:val="clear" w:color="auto" w:fill="auto"/>
            <w:vAlign w:val="center"/>
            <w:hideMark/>
          </w:tcPr>
          <w:p w14:paraId="55A88EB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E77AA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FD47D7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5DE01F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267,32/75</w:t>
            </w:r>
          </w:p>
        </w:tc>
        <w:tc>
          <w:tcPr>
            <w:tcW w:w="905" w:type="dxa"/>
            <w:shd w:val="clear" w:color="auto" w:fill="auto"/>
            <w:noWrap/>
            <w:vAlign w:val="center"/>
            <w:hideMark/>
          </w:tcPr>
          <w:p w14:paraId="10FE425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544B7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E700987" w14:textId="77777777" w:rsidTr="00E52859">
        <w:trPr>
          <w:trHeight w:val="20"/>
        </w:trPr>
        <w:tc>
          <w:tcPr>
            <w:tcW w:w="936" w:type="dxa"/>
            <w:shd w:val="clear" w:color="auto" w:fill="auto"/>
            <w:noWrap/>
            <w:hideMark/>
          </w:tcPr>
          <w:p w14:paraId="3E3D058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1.1.154</w:t>
            </w:r>
          </w:p>
        </w:tc>
        <w:tc>
          <w:tcPr>
            <w:tcW w:w="4566" w:type="dxa"/>
            <w:shd w:val="clear" w:color="auto" w:fill="auto"/>
            <w:vAlign w:val="center"/>
            <w:hideMark/>
          </w:tcPr>
          <w:p w14:paraId="460A5C4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П_ВК97 до П_ВК97*</w:t>
            </w:r>
          </w:p>
        </w:tc>
        <w:tc>
          <w:tcPr>
            <w:tcW w:w="2465" w:type="dxa"/>
            <w:shd w:val="clear" w:color="auto" w:fill="auto"/>
            <w:vAlign w:val="center"/>
            <w:hideMark/>
          </w:tcPr>
          <w:p w14:paraId="168294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A85709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C3C496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FD825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168,24/75</w:t>
            </w:r>
          </w:p>
        </w:tc>
        <w:tc>
          <w:tcPr>
            <w:tcW w:w="905" w:type="dxa"/>
            <w:shd w:val="clear" w:color="auto" w:fill="auto"/>
            <w:noWrap/>
            <w:vAlign w:val="center"/>
            <w:hideMark/>
          </w:tcPr>
          <w:p w14:paraId="7218AF6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80E0F5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292A177" w14:textId="77777777" w:rsidTr="00E52859">
        <w:trPr>
          <w:trHeight w:val="20"/>
        </w:trPr>
        <w:tc>
          <w:tcPr>
            <w:tcW w:w="936" w:type="dxa"/>
            <w:shd w:val="clear" w:color="auto" w:fill="auto"/>
            <w:noWrap/>
            <w:hideMark/>
          </w:tcPr>
          <w:p w14:paraId="7B2A2FF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1.1.155</w:t>
            </w:r>
          </w:p>
        </w:tc>
        <w:tc>
          <w:tcPr>
            <w:tcW w:w="4566" w:type="dxa"/>
            <w:shd w:val="clear" w:color="auto" w:fill="auto"/>
            <w:vAlign w:val="center"/>
            <w:hideMark/>
          </w:tcPr>
          <w:p w14:paraId="1C802D1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П_ВК100 до П_ВК98</w:t>
            </w:r>
          </w:p>
        </w:tc>
        <w:tc>
          <w:tcPr>
            <w:tcW w:w="2465" w:type="dxa"/>
            <w:shd w:val="clear" w:color="auto" w:fill="auto"/>
            <w:vAlign w:val="center"/>
            <w:hideMark/>
          </w:tcPr>
          <w:p w14:paraId="7C4DC0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DDF4B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A61C0F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3351A7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209,33/75</w:t>
            </w:r>
          </w:p>
        </w:tc>
        <w:tc>
          <w:tcPr>
            <w:tcW w:w="905" w:type="dxa"/>
            <w:shd w:val="clear" w:color="auto" w:fill="auto"/>
            <w:noWrap/>
            <w:vAlign w:val="center"/>
            <w:hideMark/>
          </w:tcPr>
          <w:p w14:paraId="0745842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0EA963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6903E62" w14:textId="77777777" w:rsidTr="00E52859">
        <w:trPr>
          <w:trHeight w:val="20"/>
        </w:trPr>
        <w:tc>
          <w:tcPr>
            <w:tcW w:w="936" w:type="dxa"/>
            <w:shd w:val="clear" w:color="auto" w:fill="auto"/>
            <w:noWrap/>
            <w:hideMark/>
          </w:tcPr>
          <w:p w14:paraId="1E491D0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1.1.156</w:t>
            </w:r>
          </w:p>
        </w:tc>
        <w:tc>
          <w:tcPr>
            <w:tcW w:w="4566" w:type="dxa"/>
            <w:shd w:val="clear" w:color="auto" w:fill="auto"/>
            <w:vAlign w:val="center"/>
            <w:hideMark/>
          </w:tcPr>
          <w:p w14:paraId="75EABA3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с устройством смотровых колодцев, пожарных гидрантов от П_ВК97* до П_ВК98</w:t>
            </w:r>
          </w:p>
        </w:tc>
        <w:tc>
          <w:tcPr>
            <w:tcW w:w="2465" w:type="dxa"/>
            <w:shd w:val="clear" w:color="auto" w:fill="auto"/>
            <w:vAlign w:val="center"/>
            <w:hideMark/>
          </w:tcPr>
          <w:p w14:paraId="48F64CF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BF42F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1C36E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168717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174,21/75</w:t>
            </w:r>
          </w:p>
        </w:tc>
        <w:tc>
          <w:tcPr>
            <w:tcW w:w="905" w:type="dxa"/>
            <w:shd w:val="clear" w:color="auto" w:fill="auto"/>
            <w:noWrap/>
            <w:vAlign w:val="center"/>
            <w:hideMark/>
          </w:tcPr>
          <w:p w14:paraId="2ED616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63B93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45708B6" w14:textId="77777777" w:rsidTr="00E52859">
        <w:trPr>
          <w:trHeight w:val="20"/>
        </w:trPr>
        <w:tc>
          <w:tcPr>
            <w:tcW w:w="936" w:type="dxa"/>
            <w:shd w:val="clear" w:color="auto" w:fill="auto"/>
            <w:noWrap/>
            <w:hideMark/>
          </w:tcPr>
          <w:p w14:paraId="36B5FDE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1.1.157</w:t>
            </w:r>
          </w:p>
        </w:tc>
        <w:tc>
          <w:tcPr>
            <w:tcW w:w="4566" w:type="dxa"/>
            <w:shd w:val="clear" w:color="auto" w:fill="auto"/>
            <w:vAlign w:val="center"/>
            <w:hideMark/>
          </w:tcPr>
          <w:p w14:paraId="7EDA91F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 от П_ВК98 до П_ВК99</w:t>
            </w:r>
          </w:p>
        </w:tc>
        <w:tc>
          <w:tcPr>
            <w:tcW w:w="2465" w:type="dxa"/>
            <w:shd w:val="clear" w:color="auto" w:fill="auto"/>
            <w:vAlign w:val="center"/>
            <w:hideMark/>
          </w:tcPr>
          <w:p w14:paraId="221F4F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62D81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3ACB64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7DA7E6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126,67/32</w:t>
            </w:r>
          </w:p>
        </w:tc>
        <w:tc>
          <w:tcPr>
            <w:tcW w:w="905" w:type="dxa"/>
            <w:shd w:val="clear" w:color="auto" w:fill="auto"/>
            <w:noWrap/>
            <w:vAlign w:val="center"/>
            <w:hideMark/>
          </w:tcPr>
          <w:p w14:paraId="0430065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17018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C046F62" w14:textId="77777777" w:rsidTr="00E52859">
        <w:trPr>
          <w:trHeight w:val="20"/>
        </w:trPr>
        <w:tc>
          <w:tcPr>
            <w:tcW w:w="936" w:type="dxa"/>
            <w:shd w:val="clear" w:color="auto" w:fill="auto"/>
            <w:noWrap/>
            <w:hideMark/>
          </w:tcPr>
          <w:p w14:paraId="19F5CFC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4566" w:type="dxa"/>
            <w:shd w:val="clear" w:color="auto" w:fill="auto"/>
            <w:vAlign w:val="center"/>
            <w:hideMark/>
          </w:tcPr>
          <w:p w14:paraId="063034A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Итого</w:t>
            </w:r>
          </w:p>
        </w:tc>
        <w:tc>
          <w:tcPr>
            <w:tcW w:w="2465" w:type="dxa"/>
            <w:shd w:val="clear" w:color="auto" w:fill="auto"/>
            <w:vAlign w:val="center"/>
            <w:hideMark/>
          </w:tcPr>
          <w:p w14:paraId="026173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2135" w:type="dxa"/>
            <w:shd w:val="clear" w:color="auto" w:fill="auto"/>
            <w:vAlign w:val="center"/>
            <w:hideMark/>
          </w:tcPr>
          <w:p w14:paraId="6F8ED34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1910" w:type="dxa"/>
            <w:shd w:val="clear" w:color="auto" w:fill="auto"/>
            <w:vAlign w:val="center"/>
            <w:hideMark/>
          </w:tcPr>
          <w:p w14:paraId="554D69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1423" w:type="dxa"/>
            <w:shd w:val="clear" w:color="auto" w:fill="auto"/>
            <w:vAlign w:val="center"/>
            <w:hideMark/>
          </w:tcPr>
          <w:p w14:paraId="15E751F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905" w:type="dxa"/>
            <w:shd w:val="clear" w:color="auto" w:fill="auto"/>
            <w:noWrap/>
            <w:vAlign w:val="center"/>
            <w:hideMark/>
          </w:tcPr>
          <w:p w14:paraId="664163A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970" w:type="dxa"/>
            <w:shd w:val="clear" w:color="auto" w:fill="auto"/>
            <w:noWrap/>
            <w:vAlign w:val="center"/>
            <w:hideMark/>
          </w:tcPr>
          <w:p w14:paraId="7597CF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r>
      <w:tr w:rsidR="00A92B2D" w:rsidRPr="00A92B2D" w14:paraId="62C596FE" w14:textId="77777777" w:rsidTr="00E52859">
        <w:trPr>
          <w:trHeight w:val="20"/>
        </w:trPr>
        <w:tc>
          <w:tcPr>
            <w:tcW w:w="15310" w:type="dxa"/>
            <w:gridSpan w:val="8"/>
            <w:shd w:val="clear" w:color="auto" w:fill="auto"/>
            <w:noWrap/>
            <w:hideMark/>
          </w:tcPr>
          <w:p w14:paraId="3131E90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 Строительство иных объектов централизованных систем водоснабжения за исключением сетей водоснабжения</w:t>
            </w:r>
          </w:p>
        </w:tc>
      </w:tr>
      <w:tr w:rsidR="00A92B2D" w:rsidRPr="00A92B2D" w14:paraId="42206137" w14:textId="77777777" w:rsidTr="00E52859">
        <w:trPr>
          <w:trHeight w:val="20"/>
        </w:trPr>
        <w:tc>
          <w:tcPr>
            <w:tcW w:w="936" w:type="dxa"/>
            <w:shd w:val="clear" w:color="auto" w:fill="auto"/>
            <w:noWrap/>
            <w:hideMark/>
          </w:tcPr>
          <w:p w14:paraId="513E8C3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1.2.1</w:t>
            </w:r>
          </w:p>
        </w:tc>
        <w:tc>
          <w:tcPr>
            <w:tcW w:w="4566" w:type="dxa"/>
            <w:shd w:val="clear" w:color="auto" w:fill="auto"/>
            <w:vAlign w:val="center"/>
            <w:hideMark/>
          </w:tcPr>
          <w:p w14:paraId="679673D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Разведка и строительство водозаборных сооружений для подключения планиру</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и существующей застройки</w:t>
            </w:r>
          </w:p>
        </w:tc>
        <w:tc>
          <w:tcPr>
            <w:tcW w:w="2465" w:type="dxa"/>
            <w:shd w:val="clear" w:color="auto" w:fill="auto"/>
            <w:vAlign w:val="center"/>
            <w:hideMark/>
          </w:tcPr>
          <w:p w14:paraId="11E813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F51ED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5520793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Мощность, </w:t>
            </w:r>
            <w:proofErr w:type="spellStart"/>
            <w:r w:rsidRPr="00A92B2D">
              <w:rPr>
                <w:rFonts w:ascii="Times New Roman" w:eastAsia="Times New Roman" w:hAnsi="Times New Roman"/>
                <w:color w:val="000000"/>
                <w:sz w:val="24"/>
                <w:szCs w:val="24"/>
                <w:lang w:eastAsia="ru-RU"/>
              </w:rPr>
              <w:t>куб.м</w:t>
            </w:r>
            <w:proofErr w:type="spellEnd"/>
            <w:r w:rsidRPr="00A92B2D">
              <w:rPr>
                <w:rFonts w:ascii="Times New Roman" w:eastAsia="Times New Roman" w:hAnsi="Times New Roman"/>
                <w:color w:val="000000"/>
                <w:sz w:val="24"/>
                <w:szCs w:val="24"/>
                <w:lang w:eastAsia="ru-RU"/>
              </w:rPr>
              <w:t>./ч</w:t>
            </w:r>
          </w:p>
        </w:tc>
        <w:tc>
          <w:tcPr>
            <w:tcW w:w="1423" w:type="dxa"/>
            <w:shd w:val="clear" w:color="auto" w:fill="auto"/>
            <w:vAlign w:val="center"/>
            <w:hideMark/>
          </w:tcPr>
          <w:p w14:paraId="59D79C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50</w:t>
            </w:r>
          </w:p>
        </w:tc>
        <w:tc>
          <w:tcPr>
            <w:tcW w:w="905" w:type="dxa"/>
            <w:shd w:val="clear" w:color="auto" w:fill="auto"/>
            <w:noWrap/>
            <w:vAlign w:val="center"/>
            <w:hideMark/>
          </w:tcPr>
          <w:p w14:paraId="3FA58D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D333FB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r>
      <w:tr w:rsidR="00A92B2D" w:rsidRPr="00A92B2D" w14:paraId="0FF7CC87" w14:textId="77777777" w:rsidTr="00E52859">
        <w:trPr>
          <w:trHeight w:val="20"/>
        </w:trPr>
        <w:tc>
          <w:tcPr>
            <w:tcW w:w="936" w:type="dxa"/>
            <w:shd w:val="clear" w:color="auto" w:fill="auto"/>
            <w:noWrap/>
            <w:hideMark/>
          </w:tcPr>
          <w:p w14:paraId="6F3E5FF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1.2.2</w:t>
            </w:r>
          </w:p>
        </w:tc>
        <w:tc>
          <w:tcPr>
            <w:tcW w:w="4566" w:type="dxa"/>
            <w:shd w:val="clear" w:color="auto" w:fill="auto"/>
            <w:vAlign w:val="center"/>
            <w:hideMark/>
          </w:tcPr>
          <w:p w14:paraId="46F51AB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насосной станции второго подъема</w:t>
            </w:r>
          </w:p>
        </w:tc>
        <w:tc>
          <w:tcPr>
            <w:tcW w:w="2465" w:type="dxa"/>
            <w:shd w:val="clear" w:color="auto" w:fill="auto"/>
            <w:vAlign w:val="center"/>
            <w:hideMark/>
          </w:tcPr>
          <w:p w14:paraId="440DD1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12C81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№3</w:t>
            </w:r>
          </w:p>
        </w:tc>
        <w:tc>
          <w:tcPr>
            <w:tcW w:w="1910" w:type="dxa"/>
            <w:shd w:val="clear" w:color="auto" w:fill="auto"/>
            <w:vAlign w:val="center"/>
            <w:hideMark/>
          </w:tcPr>
          <w:p w14:paraId="037BD00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Мощность, </w:t>
            </w:r>
            <w:proofErr w:type="spellStart"/>
            <w:r w:rsidRPr="00A92B2D">
              <w:rPr>
                <w:rFonts w:ascii="Times New Roman" w:eastAsia="Times New Roman" w:hAnsi="Times New Roman"/>
                <w:color w:val="000000"/>
                <w:sz w:val="24"/>
                <w:szCs w:val="24"/>
                <w:lang w:eastAsia="ru-RU"/>
              </w:rPr>
              <w:t>куб.м</w:t>
            </w:r>
            <w:proofErr w:type="spellEnd"/>
            <w:r w:rsidRPr="00A92B2D">
              <w:rPr>
                <w:rFonts w:ascii="Times New Roman" w:eastAsia="Times New Roman" w:hAnsi="Times New Roman"/>
                <w:color w:val="000000"/>
                <w:sz w:val="24"/>
                <w:szCs w:val="24"/>
                <w:lang w:eastAsia="ru-RU"/>
              </w:rPr>
              <w:t>./ч</w:t>
            </w:r>
          </w:p>
        </w:tc>
        <w:tc>
          <w:tcPr>
            <w:tcW w:w="1423" w:type="dxa"/>
            <w:shd w:val="clear" w:color="auto" w:fill="auto"/>
            <w:vAlign w:val="center"/>
            <w:hideMark/>
          </w:tcPr>
          <w:p w14:paraId="3FE7F4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w:t>
            </w:r>
          </w:p>
        </w:tc>
        <w:tc>
          <w:tcPr>
            <w:tcW w:w="905" w:type="dxa"/>
            <w:shd w:val="clear" w:color="auto" w:fill="auto"/>
            <w:noWrap/>
            <w:vAlign w:val="center"/>
            <w:hideMark/>
          </w:tcPr>
          <w:p w14:paraId="40A29F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c>
          <w:tcPr>
            <w:tcW w:w="970" w:type="dxa"/>
            <w:shd w:val="clear" w:color="auto" w:fill="auto"/>
            <w:noWrap/>
            <w:vAlign w:val="center"/>
            <w:hideMark/>
          </w:tcPr>
          <w:p w14:paraId="39BFD9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A6DA8DF" w14:textId="77777777" w:rsidTr="00E52859">
        <w:trPr>
          <w:trHeight w:val="20"/>
        </w:trPr>
        <w:tc>
          <w:tcPr>
            <w:tcW w:w="936" w:type="dxa"/>
            <w:shd w:val="clear" w:color="auto" w:fill="auto"/>
            <w:noWrap/>
            <w:hideMark/>
          </w:tcPr>
          <w:p w14:paraId="306E1EF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4566" w:type="dxa"/>
            <w:shd w:val="clear" w:color="auto" w:fill="auto"/>
            <w:vAlign w:val="center"/>
            <w:hideMark/>
          </w:tcPr>
          <w:p w14:paraId="0BA71EB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Итого</w:t>
            </w:r>
          </w:p>
        </w:tc>
        <w:tc>
          <w:tcPr>
            <w:tcW w:w="2465" w:type="dxa"/>
            <w:shd w:val="clear" w:color="auto" w:fill="auto"/>
            <w:vAlign w:val="center"/>
            <w:hideMark/>
          </w:tcPr>
          <w:p w14:paraId="2550EC7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2135" w:type="dxa"/>
            <w:shd w:val="clear" w:color="auto" w:fill="auto"/>
            <w:vAlign w:val="center"/>
            <w:hideMark/>
          </w:tcPr>
          <w:p w14:paraId="2C8BDF8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1910" w:type="dxa"/>
            <w:shd w:val="clear" w:color="auto" w:fill="auto"/>
            <w:vAlign w:val="center"/>
            <w:hideMark/>
          </w:tcPr>
          <w:p w14:paraId="0D0C140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1423" w:type="dxa"/>
            <w:shd w:val="clear" w:color="auto" w:fill="auto"/>
            <w:noWrap/>
            <w:vAlign w:val="center"/>
            <w:hideMark/>
          </w:tcPr>
          <w:p w14:paraId="2368B79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905" w:type="dxa"/>
            <w:shd w:val="clear" w:color="auto" w:fill="auto"/>
            <w:noWrap/>
            <w:vAlign w:val="center"/>
            <w:hideMark/>
          </w:tcPr>
          <w:p w14:paraId="0358096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c>
          <w:tcPr>
            <w:tcW w:w="970" w:type="dxa"/>
            <w:shd w:val="clear" w:color="auto" w:fill="auto"/>
            <w:noWrap/>
            <w:vAlign w:val="center"/>
            <w:hideMark/>
          </w:tcPr>
          <w:p w14:paraId="636D7D5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w:t>
            </w:r>
          </w:p>
        </w:tc>
      </w:tr>
      <w:tr w:rsidR="00A92B2D" w:rsidRPr="00A92B2D" w14:paraId="4D7BC523" w14:textId="77777777" w:rsidTr="00E52859">
        <w:trPr>
          <w:trHeight w:val="20"/>
        </w:trPr>
        <w:tc>
          <w:tcPr>
            <w:tcW w:w="15310" w:type="dxa"/>
            <w:gridSpan w:val="8"/>
            <w:shd w:val="clear" w:color="auto" w:fill="auto"/>
            <w:noWrap/>
            <w:hideMark/>
          </w:tcPr>
          <w:p w14:paraId="5BF47D6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 Увеличение пропускной способности существующих сетей водоснабжения в целях подключения объектов капитального строительства аб</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нентов</w:t>
            </w:r>
          </w:p>
        </w:tc>
      </w:tr>
      <w:tr w:rsidR="00A92B2D" w:rsidRPr="00A92B2D" w14:paraId="551C7924" w14:textId="77777777" w:rsidTr="00E52859">
        <w:trPr>
          <w:trHeight w:val="20"/>
        </w:trPr>
        <w:tc>
          <w:tcPr>
            <w:tcW w:w="15310" w:type="dxa"/>
            <w:gridSpan w:val="8"/>
            <w:shd w:val="clear" w:color="auto" w:fill="auto"/>
            <w:noWrap/>
            <w:hideMark/>
          </w:tcPr>
          <w:p w14:paraId="2046BF0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469D6591" w14:textId="77777777" w:rsidTr="00E52859">
        <w:trPr>
          <w:trHeight w:val="20"/>
        </w:trPr>
        <w:tc>
          <w:tcPr>
            <w:tcW w:w="15310" w:type="dxa"/>
            <w:gridSpan w:val="8"/>
            <w:shd w:val="clear" w:color="auto" w:fill="auto"/>
            <w:noWrap/>
            <w:hideMark/>
          </w:tcPr>
          <w:p w14:paraId="406039F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1.4. Увеличение мощности и производительности существующих объектов централизованных систем водоснабжения, за исключением сетей в</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 xml:space="preserve">доснабжения </w:t>
            </w:r>
          </w:p>
        </w:tc>
      </w:tr>
      <w:tr w:rsidR="00A92B2D" w:rsidRPr="00A92B2D" w14:paraId="1A74379E" w14:textId="77777777" w:rsidTr="00E52859">
        <w:trPr>
          <w:trHeight w:val="20"/>
        </w:trPr>
        <w:tc>
          <w:tcPr>
            <w:tcW w:w="15310" w:type="dxa"/>
            <w:gridSpan w:val="8"/>
            <w:shd w:val="clear" w:color="auto" w:fill="auto"/>
            <w:noWrap/>
            <w:hideMark/>
          </w:tcPr>
          <w:p w14:paraId="1F4E508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79A1C4FB" w14:textId="77777777" w:rsidTr="00E52859">
        <w:trPr>
          <w:trHeight w:val="20"/>
        </w:trPr>
        <w:tc>
          <w:tcPr>
            <w:tcW w:w="15310" w:type="dxa"/>
            <w:gridSpan w:val="8"/>
            <w:shd w:val="clear" w:color="auto" w:fill="auto"/>
            <w:noWrap/>
            <w:hideMark/>
          </w:tcPr>
          <w:p w14:paraId="7786637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A92B2D" w:rsidRPr="00A92B2D" w14:paraId="2A528B67" w14:textId="77777777" w:rsidTr="00E52859">
        <w:trPr>
          <w:trHeight w:val="20"/>
        </w:trPr>
        <w:tc>
          <w:tcPr>
            <w:tcW w:w="15310" w:type="dxa"/>
            <w:gridSpan w:val="8"/>
            <w:shd w:val="clear" w:color="auto" w:fill="auto"/>
            <w:noWrap/>
            <w:hideMark/>
          </w:tcPr>
          <w:p w14:paraId="4E0ED6C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 Строительство новых сетей водоснабжения</w:t>
            </w:r>
          </w:p>
        </w:tc>
      </w:tr>
      <w:tr w:rsidR="00A92B2D" w:rsidRPr="00A92B2D" w14:paraId="0462A307" w14:textId="77777777" w:rsidTr="00E52859">
        <w:trPr>
          <w:trHeight w:val="20"/>
        </w:trPr>
        <w:tc>
          <w:tcPr>
            <w:tcW w:w="15310" w:type="dxa"/>
            <w:gridSpan w:val="8"/>
            <w:shd w:val="clear" w:color="auto" w:fill="auto"/>
            <w:noWrap/>
            <w:hideMark/>
          </w:tcPr>
          <w:p w14:paraId="3BBAB29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5A862A4A" w14:textId="77777777" w:rsidTr="00E52859">
        <w:trPr>
          <w:trHeight w:val="20"/>
        </w:trPr>
        <w:tc>
          <w:tcPr>
            <w:tcW w:w="15310" w:type="dxa"/>
            <w:gridSpan w:val="8"/>
            <w:shd w:val="clear" w:color="auto" w:fill="auto"/>
            <w:noWrap/>
            <w:hideMark/>
          </w:tcPr>
          <w:p w14:paraId="5714F84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 Строительство иных объектов централизованных систем водоснабжения за исключением сетей водоснабжения</w:t>
            </w:r>
          </w:p>
        </w:tc>
      </w:tr>
      <w:tr w:rsidR="00A92B2D" w:rsidRPr="00A92B2D" w14:paraId="77C24A24" w14:textId="77777777" w:rsidTr="00E52859">
        <w:trPr>
          <w:trHeight w:val="20"/>
        </w:trPr>
        <w:tc>
          <w:tcPr>
            <w:tcW w:w="15310" w:type="dxa"/>
            <w:gridSpan w:val="8"/>
            <w:shd w:val="clear" w:color="auto" w:fill="auto"/>
            <w:noWrap/>
            <w:hideMark/>
          </w:tcPr>
          <w:p w14:paraId="681138F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5A5CC20B" w14:textId="77777777" w:rsidTr="00E52859">
        <w:trPr>
          <w:trHeight w:val="20"/>
        </w:trPr>
        <w:tc>
          <w:tcPr>
            <w:tcW w:w="15310" w:type="dxa"/>
            <w:gridSpan w:val="8"/>
            <w:shd w:val="clear" w:color="auto" w:fill="auto"/>
            <w:noWrap/>
            <w:hideMark/>
          </w:tcPr>
          <w:p w14:paraId="73A34A0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A92B2D" w:rsidRPr="00A92B2D" w14:paraId="42705761" w14:textId="77777777" w:rsidTr="00E52859">
        <w:trPr>
          <w:trHeight w:val="20"/>
        </w:trPr>
        <w:tc>
          <w:tcPr>
            <w:tcW w:w="15310" w:type="dxa"/>
            <w:gridSpan w:val="8"/>
            <w:shd w:val="clear" w:color="auto" w:fill="auto"/>
            <w:noWrap/>
            <w:hideMark/>
          </w:tcPr>
          <w:p w14:paraId="338CFA7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3.1. Модернизация или реконструкция существующих сетей водоснабжения </w:t>
            </w:r>
          </w:p>
        </w:tc>
      </w:tr>
      <w:tr w:rsidR="00A92B2D" w:rsidRPr="00A92B2D" w14:paraId="5D46ADA8" w14:textId="77777777" w:rsidTr="00E52859">
        <w:trPr>
          <w:trHeight w:val="20"/>
        </w:trPr>
        <w:tc>
          <w:tcPr>
            <w:tcW w:w="936" w:type="dxa"/>
            <w:shd w:val="clear" w:color="auto" w:fill="auto"/>
            <w:noWrap/>
            <w:hideMark/>
          </w:tcPr>
          <w:p w14:paraId="6AD5030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w:t>
            </w:r>
          </w:p>
        </w:tc>
        <w:tc>
          <w:tcPr>
            <w:tcW w:w="4566" w:type="dxa"/>
            <w:shd w:val="clear" w:color="auto" w:fill="auto"/>
            <w:vAlign w:val="center"/>
            <w:hideMark/>
          </w:tcPr>
          <w:p w14:paraId="08E1CE6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ВБ. Эксплуатационной зоны №2 до ВК1</w:t>
            </w:r>
          </w:p>
        </w:tc>
        <w:tc>
          <w:tcPr>
            <w:tcW w:w="2465" w:type="dxa"/>
            <w:shd w:val="clear" w:color="auto" w:fill="auto"/>
            <w:vAlign w:val="center"/>
            <w:hideMark/>
          </w:tcPr>
          <w:p w14:paraId="59B81B5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06FE7F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6C694F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F171D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22,6/90</w:t>
            </w:r>
          </w:p>
        </w:tc>
        <w:tc>
          <w:tcPr>
            <w:tcW w:w="905" w:type="dxa"/>
            <w:shd w:val="clear" w:color="auto" w:fill="auto"/>
            <w:vAlign w:val="center"/>
            <w:hideMark/>
          </w:tcPr>
          <w:p w14:paraId="54CDA26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vAlign w:val="center"/>
            <w:hideMark/>
          </w:tcPr>
          <w:p w14:paraId="6FDBC5F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517C1ECC" w14:textId="77777777" w:rsidTr="00E52859">
        <w:trPr>
          <w:trHeight w:val="20"/>
        </w:trPr>
        <w:tc>
          <w:tcPr>
            <w:tcW w:w="936" w:type="dxa"/>
            <w:shd w:val="clear" w:color="auto" w:fill="auto"/>
            <w:noWrap/>
            <w:hideMark/>
          </w:tcPr>
          <w:p w14:paraId="7B80FBE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w:t>
            </w:r>
          </w:p>
        </w:tc>
        <w:tc>
          <w:tcPr>
            <w:tcW w:w="4566" w:type="dxa"/>
            <w:shd w:val="clear" w:color="auto" w:fill="auto"/>
            <w:vAlign w:val="center"/>
            <w:hideMark/>
          </w:tcPr>
          <w:p w14:paraId="1E4C4F5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ВК1 до ВК2</w:t>
            </w:r>
          </w:p>
        </w:tc>
        <w:tc>
          <w:tcPr>
            <w:tcW w:w="2465" w:type="dxa"/>
            <w:shd w:val="clear" w:color="auto" w:fill="auto"/>
            <w:vAlign w:val="center"/>
            <w:hideMark/>
          </w:tcPr>
          <w:p w14:paraId="708BA91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38E1FEC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50F870E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61079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166,65/90</w:t>
            </w:r>
          </w:p>
        </w:tc>
        <w:tc>
          <w:tcPr>
            <w:tcW w:w="905" w:type="dxa"/>
            <w:shd w:val="clear" w:color="auto" w:fill="auto"/>
            <w:vAlign w:val="center"/>
            <w:hideMark/>
          </w:tcPr>
          <w:p w14:paraId="2106A29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vAlign w:val="center"/>
            <w:hideMark/>
          </w:tcPr>
          <w:p w14:paraId="16979D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10D5B01E" w14:textId="77777777" w:rsidTr="00E52859">
        <w:trPr>
          <w:trHeight w:val="20"/>
        </w:trPr>
        <w:tc>
          <w:tcPr>
            <w:tcW w:w="936" w:type="dxa"/>
            <w:shd w:val="clear" w:color="auto" w:fill="auto"/>
            <w:noWrap/>
            <w:hideMark/>
          </w:tcPr>
          <w:p w14:paraId="21B64C2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3.1.3</w:t>
            </w:r>
          </w:p>
        </w:tc>
        <w:tc>
          <w:tcPr>
            <w:tcW w:w="4566" w:type="dxa"/>
            <w:shd w:val="clear" w:color="auto" w:fill="auto"/>
            <w:vAlign w:val="center"/>
            <w:hideMark/>
          </w:tcPr>
          <w:p w14:paraId="699552E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ВК2 до ВК3</w:t>
            </w:r>
          </w:p>
        </w:tc>
        <w:tc>
          <w:tcPr>
            <w:tcW w:w="2465" w:type="dxa"/>
            <w:shd w:val="clear" w:color="auto" w:fill="auto"/>
            <w:vAlign w:val="center"/>
            <w:hideMark/>
          </w:tcPr>
          <w:p w14:paraId="209A721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60178D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02A533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6BC27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65,95/90</w:t>
            </w:r>
          </w:p>
        </w:tc>
        <w:tc>
          <w:tcPr>
            <w:tcW w:w="905" w:type="dxa"/>
            <w:shd w:val="clear" w:color="auto" w:fill="auto"/>
            <w:vAlign w:val="center"/>
            <w:hideMark/>
          </w:tcPr>
          <w:p w14:paraId="4B37AD1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c>
          <w:tcPr>
            <w:tcW w:w="970" w:type="dxa"/>
            <w:shd w:val="clear" w:color="auto" w:fill="auto"/>
            <w:vAlign w:val="center"/>
            <w:hideMark/>
          </w:tcPr>
          <w:p w14:paraId="31F7F7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2021</w:t>
            </w:r>
          </w:p>
        </w:tc>
      </w:tr>
      <w:tr w:rsidR="00A92B2D" w:rsidRPr="00A92B2D" w14:paraId="5AD5F1EF" w14:textId="77777777" w:rsidTr="00E52859">
        <w:trPr>
          <w:trHeight w:val="20"/>
        </w:trPr>
        <w:tc>
          <w:tcPr>
            <w:tcW w:w="936" w:type="dxa"/>
            <w:shd w:val="clear" w:color="auto" w:fill="auto"/>
            <w:noWrap/>
            <w:hideMark/>
          </w:tcPr>
          <w:p w14:paraId="70D21C2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3.1.4</w:t>
            </w:r>
          </w:p>
        </w:tc>
        <w:tc>
          <w:tcPr>
            <w:tcW w:w="4566" w:type="dxa"/>
            <w:shd w:val="clear" w:color="auto" w:fill="auto"/>
            <w:vAlign w:val="center"/>
            <w:hideMark/>
          </w:tcPr>
          <w:p w14:paraId="478EF94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ВК1 до ВК15</w:t>
            </w:r>
          </w:p>
        </w:tc>
        <w:tc>
          <w:tcPr>
            <w:tcW w:w="2465" w:type="dxa"/>
            <w:shd w:val="clear" w:color="auto" w:fill="auto"/>
            <w:vAlign w:val="center"/>
            <w:hideMark/>
          </w:tcPr>
          <w:p w14:paraId="52FE156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7887C6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0BD795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888E6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42,94/90</w:t>
            </w:r>
          </w:p>
        </w:tc>
        <w:tc>
          <w:tcPr>
            <w:tcW w:w="905" w:type="dxa"/>
            <w:shd w:val="clear" w:color="auto" w:fill="auto"/>
            <w:vAlign w:val="center"/>
            <w:hideMark/>
          </w:tcPr>
          <w:p w14:paraId="670FCE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vAlign w:val="center"/>
            <w:hideMark/>
          </w:tcPr>
          <w:p w14:paraId="64603B7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1157EE30" w14:textId="77777777" w:rsidTr="00E52859">
        <w:trPr>
          <w:trHeight w:val="20"/>
        </w:trPr>
        <w:tc>
          <w:tcPr>
            <w:tcW w:w="936" w:type="dxa"/>
            <w:shd w:val="clear" w:color="auto" w:fill="auto"/>
            <w:noWrap/>
            <w:hideMark/>
          </w:tcPr>
          <w:p w14:paraId="5CAF566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3.1.5</w:t>
            </w:r>
          </w:p>
        </w:tc>
        <w:tc>
          <w:tcPr>
            <w:tcW w:w="4566" w:type="dxa"/>
            <w:shd w:val="clear" w:color="auto" w:fill="auto"/>
            <w:vAlign w:val="center"/>
            <w:hideMark/>
          </w:tcPr>
          <w:p w14:paraId="4D91D16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lastRenderedPageBreak/>
              <w:t>рантов) от ВК15 до ВК14</w:t>
            </w:r>
          </w:p>
        </w:tc>
        <w:tc>
          <w:tcPr>
            <w:tcW w:w="2465" w:type="dxa"/>
            <w:shd w:val="clear" w:color="auto" w:fill="auto"/>
            <w:vAlign w:val="center"/>
            <w:hideMark/>
          </w:tcPr>
          <w:p w14:paraId="6E1B5A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2A6C95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 xml:space="preserve">плуатационная </w:t>
            </w:r>
            <w:r w:rsidRPr="00A92B2D">
              <w:rPr>
                <w:rFonts w:ascii="Times New Roman" w:eastAsia="Times New Roman" w:hAnsi="Times New Roman"/>
                <w:color w:val="000000"/>
                <w:sz w:val="24"/>
                <w:szCs w:val="24"/>
                <w:lang w:eastAsia="ru-RU"/>
              </w:rPr>
              <w:lastRenderedPageBreak/>
              <w:t>зона №2</w:t>
            </w:r>
          </w:p>
        </w:tc>
        <w:tc>
          <w:tcPr>
            <w:tcW w:w="1910" w:type="dxa"/>
            <w:shd w:val="clear" w:color="auto" w:fill="auto"/>
            <w:vAlign w:val="center"/>
            <w:hideMark/>
          </w:tcPr>
          <w:p w14:paraId="229F13E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Протяженность, м /диаметр, мм</w:t>
            </w:r>
          </w:p>
        </w:tc>
        <w:tc>
          <w:tcPr>
            <w:tcW w:w="1423" w:type="dxa"/>
            <w:shd w:val="clear" w:color="auto" w:fill="auto"/>
            <w:noWrap/>
            <w:vAlign w:val="center"/>
            <w:hideMark/>
          </w:tcPr>
          <w:p w14:paraId="4BCC3C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114,39/90</w:t>
            </w:r>
          </w:p>
        </w:tc>
        <w:tc>
          <w:tcPr>
            <w:tcW w:w="905" w:type="dxa"/>
            <w:shd w:val="clear" w:color="auto" w:fill="auto"/>
            <w:vAlign w:val="center"/>
            <w:hideMark/>
          </w:tcPr>
          <w:p w14:paraId="75442AF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vAlign w:val="center"/>
            <w:hideMark/>
          </w:tcPr>
          <w:p w14:paraId="5330C73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2B0AA9A2" w14:textId="77777777" w:rsidTr="00E52859">
        <w:trPr>
          <w:trHeight w:val="20"/>
        </w:trPr>
        <w:tc>
          <w:tcPr>
            <w:tcW w:w="936" w:type="dxa"/>
            <w:shd w:val="clear" w:color="auto" w:fill="auto"/>
            <w:noWrap/>
            <w:hideMark/>
          </w:tcPr>
          <w:p w14:paraId="7559736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3.1.6</w:t>
            </w:r>
          </w:p>
        </w:tc>
        <w:tc>
          <w:tcPr>
            <w:tcW w:w="4566" w:type="dxa"/>
            <w:shd w:val="clear" w:color="auto" w:fill="auto"/>
            <w:vAlign w:val="center"/>
            <w:hideMark/>
          </w:tcPr>
          <w:p w14:paraId="03AD8A6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ВК14 до ВК13</w:t>
            </w:r>
          </w:p>
        </w:tc>
        <w:tc>
          <w:tcPr>
            <w:tcW w:w="2465" w:type="dxa"/>
            <w:shd w:val="clear" w:color="auto" w:fill="auto"/>
            <w:vAlign w:val="center"/>
            <w:hideMark/>
          </w:tcPr>
          <w:p w14:paraId="33A2F2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0D4E24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09D531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2D0BE3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77,93/90</w:t>
            </w:r>
          </w:p>
        </w:tc>
        <w:tc>
          <w:tcPr>
            <w:tcW w:w="905" w:type="dxa"/>
            <w:shd w:val="clear" w:color="auto" w:fill="auto"/>
            <w:vAlign w:val="center"/>
            <w:hideMark/>
          </w:tcPr>
          <w:p w14:paraId="2D1F52F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c>
          <w:tcPr>
            <w:tcW w:w="970" w:type="dxa"/>
            <w:shd w:val="clear" w:color="auto" w:fill="auto"/>
            <w:vAlign w:val="center"/>
            <w:hideMark/>
          </w:tcPr>
          <w:p w14:paraId="25BEFD5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2022</w:t>
            </w:r>
          </w:p>
        </w:tc>
      </w:tr>
      <w:tr w:rsidR="00A92B2D" w:rsidRPr="00A92B2D" w14:paraId="023EB3D5" w14:textId="77777777" w:rsidTr="00E52859">
        <w:trPr>
          <w:trHeight w:val="20"/>
        </w:trPr>
        <w:tc>
          <w:tcPr>
            <w:tcW w:w="936" w:type="dxa"/>
            <w:shd w:val="clear" w:color="auto" w:fill="auto"/>
            <w:noWrap/>
            <w:hideMark/>
          </w:tcPr>
          <w:p w14:paraId="531A855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3.1.7</w:t>
            </w:r>
          </w:p>
        </w:tc>
        <w:tc>
          <w:tcPr>
            <w:tcW w:w="4566" w:type="dxa"/>
            <w:shd w:val="clear" w:color="auto" w:fill="auto"/>
            <w:vAlign w:val="center"/>
            <w:hideMark/>
          </w:tcPr>
          <w:p w14:paraId="3B79499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ВК13 до ВК12</w:t>
            </w:r>
          </w:p>
        </w:tc>
        <w:tc>
          <w:tcPr>
            <w:tcW w:w="2465" w:type="dxa"/>
            <w:shd w:val="clear" w:color="auto" w:fill="auto"/>
            <w:vAlign w:val="center"/>
            <w:hideMark/>
          </w:tcPr>
          <w:p w14:paraId="370A206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1A898F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2A41765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C6667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72,85/90</w:t>
            </w:r>
          </w:p>
        </w:tc>
        <w:tc>
          <w:tcPr>
            <w:tcW w:w="905" w:type="dxa"/>
            <w:shd w:val="clear" w:color="auto" w:fill="auto"/>
            <w:vAlign w:val="center"/>
            <w:hideMark/>
          </w:tcPr>
          <w:p w14:paraId="6F9725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vAlign w:val="center"/>
            <w:hideMark/>
          </w:tcPr>
          <w:p w14:paraId="149063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0B1E02F8" w14:textId="77777777" w:rsidTr="00E52859">
        <w:trPr>
          <w:trHeight w:val="20"/>
        </w:trPr>
        <w:tc>
          <w:tcPr>
            <w:tcW w:w="936" w:type="dxa"/>
            <w:shd w:val="clear" w:color="auto" w:fill="auto"/>
            <w:noWrap/>
            <w:hideMark/>
          </w:tcPr>
          <w:p w14:paraId="3A85959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3.1.8</w:t>
            </w:r>
          </w:p>
        </w:tc>
        <w:tc>
          <w:tcPr>
            <w:tcW w:w="4566" w:type="dxa"/>
            <w:shd w:val="clear" w:color="auto" w:fill="auto"/>
            <w:vAlign w:val="center"/>
            <w:hideMark/>
          </w:tcPr>
          <w:p w14:paraId="31C8D04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ВК12 до ВК11</w:t>
            </w:r>
          </w:p>
        </w:tc>
        <w:tc>
          <w:tcPr>
            <w:tcW w:w="2465" w:type="dxa"/>
            <w:shd w:val="clear" w:color="auto" w:fill="auto"/>
            <w:vAlign w:val="center"/>
            <w:hideMark/>
          </w:tcPr>
          <w:p w14:paraId="7FEBC98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13A00D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7E2641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C988C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62,07/90</w:t>
            </w:r>
          </w:p>
        </w:tc>
        <w:tc>
          <w:tcPr>
            <w:tcW w:w="905" w:type="dxa"/>
            <w:shd w:val="clear" w:color="auto" w:fill="auto"/>
            <w:vAlign w:val="center"/>
            <w:hideMark/>
          </w:tcPr>
          <w:p w14:paraId="2341635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vAlign w:val="center"/>
            <w:hideMark/>
          </w:tcPr>
          <w:p w14:paraId="1E8C657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2F9FC8E6" w14:textId="77777777" w:rsidTr="00E52859">
        <w:trPr>
          <w:trHeight w:val="20"/>
        </w:trPr>
        <w:tc>
          <w:tcPr>
            <w:tcW w:w="936" w:type="dxa"/>
            <w:shd w:val="clear" w:color="auto" w:fill="auto"/>
            <w:noWrap/>
            <w:hideMark/>
          </w:tcPr>
          <w:p w14:paraId="19648B0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3.1.9</w:t>
            </w:r>
          </w:p>
        </w:tc>
        <w:tc>
          <w:tcPr>
            <w:tcW w:w="4566" w:type="dxa"/>
            <w:shd w:val="clear" w:color="auto" w:fill="auto"/>
            <w:vAlign w:val="center"/>
            <w:hideMark/>
          </w:tcPr>
          <w:p w14:paraId="4137834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ВК3 до ВК4</w:t>
            </w:r>
          </w:p>
        </w:tc>
        <w:tc>
          <w:tcPr>
            <w:tcW w:w="2465" w:type="dxa"/>
            <w:shd w:val="clear" w:color="auto" w:fill="auto"/>
            <w:vAlign w:val="center"/>
            <w:hideMark/>
          </w:tcPr>
          <w:p w14:paraId="09B544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0A1BEF9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6CC34C4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B51D9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106,64/90</w:t>
            </w:r>
          </w:p>
        </w:tc>
        <w:tc>
          <w:tcPr>
            <w:tcW w:w="905" w:type="dxa"/>
            <w:shd w:val="clear" w:color="auto" w:fill="auto"/>
            <w:vAlign w:val="center"/>
            <w:hideMark/>
          </w:tcPr>
          <w:p w14:paraId="2E1D1B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vAlign w:val="center"/>
            <w:hideMark/>
          </w:tcPr>
          <w:p w14:paraId="2DBFBC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0F24821C" w14:textId="77777777" w:rsidTr="00E52859">
        <w:trPr>
          <w:trHeight w:val="20"/>
        </w:trPr>
        <w:tc>
          <w:tcPr>
            <w:tcW w:w="936" w:type="dxa"/>
            <w:shd w:val="clear" w:color="auto" w:fill="auto"/>
            <w:noWrap/>
            <w:hideMark/>
          </w:tcPr>
          <w:p w14:paraId="1FEAF3C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3.1.10</w:t>
            </w:r>
          </w:p>
        </w:tc>
        <w:tc>
          <w:tcPr>
            <w:tcW w:w="4566" w:type="dxa"/>
            <w:shd w:val="clear" w:color="auto" w:fill="auto"/>
            <w:vAlign w:val="center"/>
            <w:hideMark/>
          </w:tcPr>
          <w:p w14:paraId="1396D31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ВК4 до ВК5</w:t>
            </w:r>
          </w:p>
        </w:tc>
        <w:tc>
          <w:tcPr>
            <w:tcW w:w="2465" w:type="dxa"/>
            <w:shd w:val="clear" w:color="auto" w:fill="auto"/>
            <w:vAlign w:val="center"/>
            <w:hideMark/>
          </w:tcPr>
          <w:p w14:paraId="1C2BE8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5B7E835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1F82747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ABB69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45,39/90</w:t>
            </w:r>
          </w:p>
        </w:tc>
        <w:tc>
          <w:tcPr>
            <w:tcW w:w="905" w:type="dxa"/>
            <w:shd w:val="clear" w:color="auto" w:fill="auto"/>
            <w:vAlign w:val="center"/>
            <w:hideMark/>
          </w:tcPr>
          <w:p w14:paraId="32CC27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vAlign w:val="center"/>
            <w:hideMark/>
          </w:tcPr>
          <w:p w14:paraId="5D15247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2A11147D" w14:textId="77777777" w:rsidTr="00E52859">
        <w:trPr>
          <w:trHeight w:val="20"/>
        </w:trPr>
        <w:tc>
          <w:tcPr>
            <w:tcW w:w="936" w:type="dxa"/>
            <w:shd w:val="clear" w:color="auto" w:fill="auto"/>
            <w:noWrap/>
            <w:hideMark/>
          </w:tcPr>
          <w:p w14:paraId="06A02B5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3.1.11</w:t>
            </w:r>
          </w:p>
        </w:tc>
        <w:tc>
          <w:tcPr>
            <w:tcW w:w="4566" w:type="dxa"/>
            <w:shd w:val="clear" w:color="auto" w:fill="auto"/>
            <w:vAlign w:val="center"/>
            <w:hideMark/>
          </w:tcPr>
          <w:p w14:paraId="49AB60C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ВК5 до ВК6</w:t>
            </w:r>
          </w:p>
        </w:tc>
        <w:tc>
          <w:tcPr>
            <w:tcW w:w="2465" w:type="dxa"/>
            <w:shd w:val="clear" w:color="auto" w:fill="auto"/>
            <w:vAlign w:val="center"/>
            <w:hideMark/>
          </w:tcPr>
          <w:p w14:paraId="4EAD7B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705A697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578D2C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DFBEF2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76,76/90</w:t>
            </w:r>
          </w:p>
        </w:tc>
        <w:tc>
          <w:tcPr>
            <w:tcW w:w="905" w:type="dxa"/>
            <w:shd w:val="clear" w:color="auto" w:fill="auto"/>
            <w:vAlign w:val="center"/>
            <w:hideMark/>
          </w:tcPr>
          <w:p w14:paraId="2512F76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vAlign w:val="center"/>
            <w:hideMark/>
          </w:tcPr>
          <w:p w14:paraId="63AAC9E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3DE25E6B" w14:textId="77777777" w:rsidTr="00E52859">
        <w:trPr>
          <w:trHeight w:val="20"/>
        </w:trPr>
        <w:tc>
          <w:tcPr>
            <w:tcW w:w="936" w:type="dxa"/>
            <w:shd w:val="clear" w:color="auto" w:fill="auto"/>
            <w:noWrap/>
            <w:hideMark/>
          </w:tcPr>
          <w:p w14:paraId="6C4BCA4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3.1.12</w:t>
            </w:r>
          </w:p>
        </w:tc>
        <w:tc>
          <w:tcPr>
            <w:tcW w:w="4566" w:type="dxa"/>
            <w:shd w:val="clear" w:color="auto" w:fill="auto"/>
            <w:vAlign w:val="center"/>
            <w:hideMark/>
          </w:tcPr>
          <w:p w14:paraId="329B57C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ВК6 до ВК7</w:t>
            </w:r>
          </w:p>
        </w:tc>
        <w:tc>
          <w:tcPr>
            <w:tcW w:w="2465" w:type="dxa"/>
            <w:shd w:val="clear" w:color="auto" w:fill="auto"/>
            <w:vAlign w:val="center"/>
            <w:hideMark/>
          </w:tcPr>
          <w:p w14:paraId="0C83A6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318991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058DFD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353706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97,74/90</w:t>
            </w:r>
          </w:p>
        </w:tc>
        <w:tc>
          <w:tcPr>
            <w:tcW w:w="905" w:type="dxa"/>
            <w:shd w:val="clear" w:color="auto" w:fill="auto"/>
            <w:vAlign w:val="center"/>
            <w:hideMark/>
          </w:tcPr>
          <w:p w14:paraId="230ACF5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vAlign w:val="center"/>
            <w:hideMark/>
          </w:tcPr>
          <w:p w14:paraId="70C12CD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1729903B" w14:textId="77777777" w:rsidTr="00E52859">
        <w:trPr>
          <w:trHeight w:val="20"/>
        </w:trPr>
        <w:tc>
          <w:tcPr>
            <w:tcW w:w="936" w:type="dxa"/>
            <w:shd w:val="clear" w:color="auto" w:fill="auto"/>
            <w:noWrap/>
            <w:hideMark/>
          </w:tcPr>
          <w:p w14:paraId="304D03C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3.1.13</w:t>
            </w:r>
          </w:p>
        </w:tc>
        <w:tc>
          <w:tcPr>
            <w:tcW w:w="4566" w:type="dxa"/>
            <w:shd w:val="clear" w:color="auto" w:fill="auto"/>
            <w:vAlign w:val="center"/>
            <w:hideMark/>
          </w:tcPr>
          <w:p w14:paraId="1596485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ВК7 до ВК9</w:t>
            </w:r>
          </w:p>
        </w:tc>
        <w:tc>
          <w:tcPr>
            <w:tcW w:w="2465" w:type="dxa"/>
            <w:shd w:val="clear" w:color="auto" w:fill="auto"/>
            <w:vAlign w:val="center"/>
            <w:hideMark/>
          </w:tcPr>
          <w:p w14:paraId="416174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52D1E9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5A021E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E696D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66,06/90</w:t>
            </w:r>
          </w:p>
        </w:tc>
        <w:tc>
          <w:tcPr>
            <w:tcW w:w="905" w:type="dxa"/>
            <w:shd w:val="clear" w:color="auto" w:fill="auto"/>
            <w:vAlign w:val="center"/>
            <w:hideMark/>
          </w:tcPr>
          <w:p w14:paraId="4DA137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vAlign w:val="center"/>
            <w:hideMark/>
          </w:tcPr>
          <w:p w14:paraId="3CE7796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4D2B6F37" w14:textId="77777777" w:rsidTr="00E52859">
        <w:trPr>
          <w:trHeight w:val="20"/>
        </w:trPr>
        <w:tc>
          <w:tcPr>
            <w:tcW w:w="936" w:type="dxa"/>
            <w:shd w:val="clear" w:color="auto" w:fill="auto"/>
            <w:noWrap/>
            <w:hideMark/>
          </w:tcPr>
          <w:p w14:paraId="308EEE2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3.1.14</w:t>
            </w:r>
          </w:p>
        </w:tc>
        <w:tc>
          <w:tcPr>
            <w:tcW w:w="4566" w:type="dxa"/>
            <w:shd w:val="clear" w:color="auto" w:fill="auto"/>
            <w:vAlign w:val="center"/>
            <w:hideMark/>
          </w:tcPr>
          <w:p w14:paraId="7653AD1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lastRenderedPageBreak/>
              <w:t>рантов) от ВК9 до ВК10</w:t>
            </w:r>
          </w:p>
        </w:tc>
        <w:tc>
          <w:tcPr>
            <w:tcW w:w="2465" w:type="dxa"/>
            <w:shd w:val="clear" w:color="auto" w:fill="auto"/>
            <w:vAlign w:val="center"/>
            <w:hideMark/>
          </w:tcPr>
          <w:p w14:paraId="0323C0B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0DA50E6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 xml:space="preserve">плуатационная </w:t>
            </w:r>
            <w:r w:rsidRPr="00A92B2D">
              <w:rPr>
                <w:rFonts w:ascii="Times New Roman" w:eastAsia="Times New Roman" w:hAnsi="Times New Roman"/>
                <w:color w:val="000000"/>
                <w:sz w:val="24"/>
                <w:szCs w:val="24"/>
                <w:lang w:eastAsia="ru-RU"/>
              </w:rPr>
              <w:lastRenderedPageBreak/>
              <w:t>зона №2</w:t>
            </w:r>
          </w:p>
        </w:tc>
        <w:tc>
          <w:tcPr>
            <w:tcW w:w="1910" w:type="dxa"/>
            <w:shd w:val="clear" w:color="auto" w:fill="auto"/>
            <w:vAlign w:val="center"/>
            <w:hideMark/>
          </w:tcPr>
          <w:p w14:paraId="1026BB8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Протяженность, м /диаметр, мм</w:t>
            </w:r>
          </w:p>
        </w:tc>
        <w:tc>
          <w:tcPr>
            <w:tcW w:w="1423" w:type="dxa"/>
            <w:shd w:val="clear" w:color="auto" w:fill="auto"/>
            <w:noWrap/>
            <w:vAlign w:val="center"/>
            <w:hideMark/>
          </w:tcPr>
          <w:p w14:paraId="38F3D07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100,87/90</w:t>
            </w:r>
          </w:p>
        </w:tc>
        <w:tc>
          <w:tcPr>
            <w:tcW w:w="905" w:type="dxa"/>
            <w:shd w:val="clear" w:color="auto" w:fill="auto"/>
            <w:vAlign w:val="center"/>
            <w:hideMark/>
          </w:tcPr>
          <w:p w14:paraId="7C90B96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vAlign w:val="center"/>
            <w:hideMark/>
          </w:tcPr>
          <w:p w14:paraId="57254DE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5A6511F8" w14:textId="77777777" w:rsidTr="00E52859">
        <w:trPr>
          <w:trHeight w:val="20"/>
        </w:trPr>
        <w:tc>
          <w:tcPr>
            <w:tcW w:w="936" w:type="dxa"/>
            <w:shd w:val="clear" w:color="auto" w:fill="auto"/>
            <w:noWrap/>
            <w:hideMark/>
          </w:tcPr>
          <w:p w14:paraId="16565CF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3.1.15</w:t>
            </w:r>
          </w:p>
        </w:tc>
        <w:tc>
          <w:tcPr>
            <w:tcW w:w="4566" w:type="dxa"/>
            <w:shd w:val="clear" w:color="auto" w:fill="auto"/>
            <w:vAlign w:val="center"/>
            <w:hideMark/>
          </w:tcPr>
          <w:p w14:paraId="0A3903E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ВК11 до ВК10</w:t>
            </w:r>
          </w:p>
        </w:tc>
        <w:tc>
          <w:tcPr>
            <w:tcW w:w="2465" w:type="dxa"/>
            <w:shd w:val="clear" w:color="auto" w:fill="auto"/>
            <w:vAlign w:val="center"/>
            <w:hideMark/>
          </w:tcPr>
          <w:p w14:paraId="4856EFF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4A416C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4AE05E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CA4B7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118,73/90</w:t>
            </w:r>
          </w:p>
        </w:tc>
        <w:tc>
          <w:tcPr>
            <w:tcW w:w="905" w:type="dxa"/>
            <w:shd w:val="clear" w:color="auto" w:fill="auto"/>
            <w:vAlign w:val="center"/>
            <w:hideMark/>
          </w:tcPr>
          <w:p w14:paraId="76293A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vAlign w:val="center"/>
            <w:hideMark/>
          </w:tcPr>
          <w:p w14:paraId="26A9C7D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63A3E396" w14:textId="77777777" w:rsidTr="00E52859">
        <w:trPr>
          <w:trHeight w:val="20"/>
        </w:trPr>
        <w:tc>
          <w:tcPr>
            <w:tcW w:w="936" w:type="dxa"/>
            <w:shd w:val="clear" w:color="auto" w:fill="auto"/>
            <w:noWrap/>
            <w:hideMark/>
          </w:tcPr>
          <w:p w14:paraId="726F492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3.1.16</w:t>
            </w:r>
          </w:p>
        </w:tc>
        <w:tc>
          <w:tcPr>
            <w:tcW w:w="4566" w:type="dxa"/>
            <w:shd w:val="clear" w:color="auto" w:fill="auto"/>
            <w:vAlign w:val="center"/>
            <w:hideMark/>
          </w:tcPr>
          <w:p w14:paraId="325588B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ВК7 до ВК7*</w:t>
            </w:r>
          </w:p>
        </w:tc>
        <w:tc>
          <w:tcPr>
            <w:tcW w:w="2465" w:type="dxa"/>
            <w:shd w:val="clear" w:color="auto" w:fill="auto"/>
            <w:vAlign w:val="center"/>
            <w:hideMark/>
          </w:tcPr>
          <w:p w14:paraId="166B064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22DCF9A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126190E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400814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40/90</w:t>
            </w:r>
          </w:p>
        </w:tc>
        <w:tc>
          <w:tcPr>
            <w:tcW w:w="905" w:type="dxa"/>
            <w:shd w:val="clear" w:color="auto" w:fill="auto"/>
            <w:vAlign w:val="center"/>
            <w:hideMark/>
          </w:tcPr>
          <w:p w14:paraId="626B48D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vAlign w:val="center"/>
            <w:hideMark/>
          </w:tcPr>
          <w:p w14:paraId="48D6631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0C4FA578" w14:textId="77777777" w:rsidTr="00E52859">
        <w:trPr>
          <w:trHeight w:val="20"/>
        </w:trPr>
        <w:tc>
          <w:tcPr>
            <w:tcW w:w="936" w:type="dxa"/>
            <w:shd w:val="clear" w:color="auto" w:fill="auto"/>
            <w:noWrap/>
            <w:hideMark/>
          </w:tcPr>
          <w:p w14:paraId="215ECBD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3.1.17</w:t>
            </w:r>
          </w:p>
        </w:tc>
        <w:tc>
          <w:tcPr>
            <w:tcW w:w="4566" w:type="dxa"/>
            <w:shd w:val="clear" w:color="auto" w:fill="auto"/>
            <w:vAlign w:val="center"/>
            <w:hideMark/>
          </w:tcPr>
          <w:p w14:paraId="4CBF6CA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ВК7* до ВК8</w:t>
            </w:r>
          </w:p>
        </w:tc>
        <w:tc>
          <w:tcPr>
            <w:tcW w:w="2465" w:type="dxa"/>
            <w:shd w:val="clear" w:color="auto" w:fill="auto"/>
            <w:vAlign w:val="center"/>
            <w:hideMark/>
          </w:tcPr>
          <w:p w14:paraId="66B7D8D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3606CD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vAlign w:val="center"/>
            <w:hideMark/>
          </w:tcPr>
          <w:p w14:paraId="3E0D65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302730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81,77/90</w:t>
            </w:r>
          </w:p>
        </w:tc>
        <w:tc>
          <w:tcPr>
            <w:tcW w:w="905" w:type="dxa"/>
            <w:shd w:val="clear" w:color="auto" w:fill="auto"/>
            <w:vAlign w:val="center"/>
            <w:hideMark/>
          </w:tcPr>
          <w:p w14:paraId="300434A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vAlign w:val="center"/>
            <w:hideMark/>
          </w:tcPr>
          <w:p w14:paraId="2C63D0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5B68A255" w14:textId="77777777" w:rsidTr="00E52859">
        <w:trPr>
          <w:trHeight w:val="20"/>
        </w:trPr>
        <w:tc>
          <w:tcPr>
            <w:tcW w:w="936" w:type="dxa"/>
            <w:shd w:val="clear" w:color="auto" w:fill="auto"/>
            <w:noWrap/>
            <w:hideMark/>
          </w:tcPr>
          <w:p w14:paraId="668BAC8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3.1.18</w:t>
            </w:r>
          </w:p>
        </w:tc>
        <w:tc>
          <w:tcPr>
            <w:tcW w:w="4566" w:type="dxa"/>
            <w:shd w:val="clear" w:color="auto" w:fill="auto"/>
            <w:vAlign w:val="center"/>
            <w:hideMark/>
          </w:tcPr>
          <w:p w14:paraId="1765CEB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ВК75 до ВК91</w:t>
            </w:r>
          </w:p>
        </w:tc>
        <w:tc>
          <w:tcPr>
            <w:tcW w:w="2465" w:type="dxa"/>
            <w:shd w:val="clear" w:color="auto" w:fill="auto"/>
            <w:vAlign w:val="center"/>
            <w:hideMark/>
          </w:tcPr>
          <w:p w14:paraId="37B92ED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56476D9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D44E2A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6B7C0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904/90</w:t>
            </w:r>
          </w:p>
        </w:tc>
        <w:tc>
          <w:tcPr>
            <w:tcW w:w="905" w:type="dxa"/>
            <w:shd w:val="clear" w:color="auto" w:fill="auto"/>
            <w:vAlign w:val="center"/>
            <w:hideMark/>
          </w:tcPr>
          <w:p w14:paraId="7252E3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vAlign w:val="center"/>
            <w:hideMark/>
          </w:tcPr>
          <w:p w14:paraId="70F3FE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34E64B94" w14:textId="77777777" w:rsidTr="00E52859">
        <w:trPr>
          <w:trHeight w:val="20"/>
        </w:trPr>
        <w:tc>
          <w:tcPr>
            <w:tcW w:w="936" w:type="dxa"/>
            <w:shd w:val="clear" w:color="auto" w:fill="auto"/>
            <w:noWrap/>
            <w:hideMark/>
          </w:tcPr>
          <w:p w14:paraId="5828843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3.1.19</w:t>
            </w:r>
          </w:p>
        </w:tc>
        <w:tc>
          <w:tcPr>
            <w:tcW w:w="4566" w:type="dxa"/>
            <w:shd w:val="clear" w:color="auto" w:fill="auto"/>
            <w:vAlign w:val="center"/>
            <w:hideMark/>
          </w:tcPr>
          <w:p w14:paraId="256472E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ВК32 до ВК115</w:t>
            </w:r>
          </w:p>
        </w:tc>
        <w:tc>
          <w:tcPr>
            <w:tcW w:w="2465" w:type="dxa"/>
            <w:shd w:val="clear" w:color="auto" w:fill="auto"/>
            <w:vAlign w:val="center"/>
            <w:hideMark/>
          </w:tcPr>
          <w:p w14:paraId="199870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0830A3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D0D18D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A7F630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306/90</w:t>
            </w:r>
          </w:p>
        </w:tc>
        <w:tc>
          <w:tcPr>
            <w:tcW w:w="905" w:type="dxa"/>
            <w:shd w:val="clear" w:color="auto" w:fill="auto"/>
            <w:vAlign w:val="center"/>
            <w:hideMark/>
          </w:tcPr>
          <w:p w14:paraId="5406B25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vAlign w:val="center"/>
            <w:hideMark/>
          </w:tcPr>
          <w:p w14:paraId="1FF5D48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r>
      <w:tr w:rsidR="00A92B2D" w:rsidRPr="00A92B2D" w14:paraId="4D0B60AE" w14:textId="77777777" w:rsidTr="00E52859">
        <w:trPr>
          <w:trHeight w:val="20"/>
        </w:trPr>
        <w:tc>
          <w:tcPr>
            <w:tcW w:w="936" w:type="dxa"/>
            <w:shd w:val="clear" w:color="auto" w:fill="auto"/>
            <w:noWrap/>
            <w:hideMark/>
          </w:tcPr>
          <w:p w14:paraId="01EE4A2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3.1.20</w:t>
            </w:r>
          </w:p>
        </w:tc>
        <w:tc>
          <w:tcPr>
            <w:tcW w:w="4566" w:type="dxa"/>
            <w:shd w:val="clear" w:color="auto" w:fill="auto"/>
            <w:vAlign w:val="center"/>
            <w:hideMark/>
          </w:tcPr>
          <w:p w14:paraId="2D9E93E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Реконструкция участка сети водоснабж</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ния(включая замену ВК, пожарных ги</w:t>
            </w:r>
            <w:r w:rsidRPr="00A92B2D">
              <w:rPr>
                <w:rFonts w:ascii="Times New Roman" w:eastAsia="Times New Roman" w:hAnsi="Times New Roman"/>
                <w:color w:val="000000"/>
                <w:sz w:val="24"/>
                <w:szCs w:val="24"/>
                <w:lang w:eastAsia="ru-RU"/>
              </w:rPr>
              <w:t>д</w:t>
            </w:r>
            <w:r w:rsidRPr="00A92B2D">
              <w:rPr>
                <w:rFonts w:ascii="Times New Roman" w:eastAsia="Times New Roman" w:hAnsi="Times New Roman"/>
                <w:color w:val="000000"/>
                <w:sz w:val="24"/>
                <w:szCs w:val="24"/>
                <w:lang w:eastAsia="ru-RU"/>
              </w:rPr>
              <w:t>рантов) от ВК7 до ВК48</w:t>
            </w:r>
          </w:p>
        </w:tc>
        <w:tc>
          <w:tcPr>
            <w:tcW w:w="2465" w:type="dxa"/>
            <w:shd w:val="clear" w:color="auto" w:fill="auto"/>
            <w:vAlign w:val="center"/>
            <w:hideMark/>
          </w:tcPr>
          <w:p w14:paraId="379CDC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w:t>
            </w:r>
          </w:p>
        </w:tc>
        <w:tc>
          <w:tcPr>
            <w:tcW w:w="2135" w:type="dxa"/>
            <w:shd w:val="clear" w:color="auto" w:fill="auto"/>
            <w:vAlign w:val="center"/>
            <w:hideMark/>
          </w:tcPr>
          <w:p w14:paraId="17C1852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61E52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45E6B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1801/90</w:t>
            </w:r>
          </w:p>
        </w:tc>
        <w:tc>
          <w:tcPr>
            <w:tcW w:w="905" w:type="dxa"/>
            <w:shd w:val="clear" w:color="auto" w:fill="auto"/>
            <w:vAlign w:val="center"/>
            <w:hideMark/>
          </w:tcPr>
          <w:p w14:paraId="355052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c>
          <w:tcPr>
            <w:tcW w:w="970" w:type="dxa"/>
            <w:shd w:val="clear" w:color="auto" w:fill="auto"/>
            <w:vAlign w:val="center"/>
            <w:hideMark/>
          </w:tcPr>
          <w:p w14:paraId="6588D2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r>
      <w:tr w:rsidR="00A92B2D" w:rsidRPr="00A92B2D" w14:paraId="43A51818" w14:textId="77777777" w:rsidTr="00E52859">
        <w:trPr>
          <w:trHeight w:val="20"/>
        </w:trPr>
        <w:tc>
          <w:tcPr>
            <w:tcW w:w="15310" w:type="dxa"/>
            <w:gridSpan w:val="8"/>
            <w:shd w:val="clear" w:color="auto" w:fill="auto"/>
            <w:noWrap/>
            <w:hideMark/>
          </w:tcPr>
          <w:p w14:paraId="4888D01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A92B2D" w:rsidRPr="00A92B2D" w14:paraId="4CC675B8" w14:textId="77777777" w:rsidTr="00E52859">
        <w:trPr>
          <w:trHeight w:val="20"/>
        </w:trPr>
        <w:tc>
          <w:tcPr>
            <w:tcW w:w="936" w:type="dxa"/>
            <w:shd w:val="clear" w:color="auto" w:fill="auto"/>
            <w:noWrap/>
            <w:hideMark/>
          </w:tcPr>
          <w:p w14:paraId="2F9A1A9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3.2.1</w:t>
            </w:r>
          </w:p>
        </w:tc>
        <w:tc>
          <w:tcPr>
            <w:tcW w:w="4566" w:type="dxa"/>
            <w:shd w:val="clear" w:color="auto" w:fill="auto"/>
            <w:vAlign w:val="center"/>
            <w:hideMark/>
          </w:tcPr>
          <w:p w14:paraId="45FB3D2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Замена водонапорной башни</w:t>
            </w:r>
          </w:p>
        </w:tc>
        <w:tc>
          <w:tcPr>
            <w:tcW w:w="2465" w:type="dxa"/>
            <w:shd w:val="clear" w:color="auto" w:fill="auto"/>
            <w:vAlign w:val="center"/>
            <w:hideMark/>
          </w:tcPr>
          <w:p w14:paraId="52666F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 и ув</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личение </w:t>
            </w:r>
            <w:proofErr w:type="spellStart"/>
            <w:r w:rsidRPr="00A92B2D">
              <w:rPr>
                <w:rFonts w:ascii="Times New Roman" w:eastAsia="Times New Roman" w:hAnsi="Times New Roman"/>
                <w:color w:val="000000"/>
                <w:sz w:val="24"/>
                <w:szCs w:val="24"/>
                <w:lang w:eastAsia="ru-RU"/>
              </w:rPr>
              <w:t>энергоэ</w:t>
            </w:r>
            <w:r w:rsidRPr="00A92B2D">
              <w:rPr>
                <w:rFonts w:ascii="Times New Roman" w:eastAsia="Times New Roman" w:hAnsi="Times New Roman"/>
                <w:color w:val="000000"/>
                <w:sz w:val="24"/>
                <w:szCs w:val="24"/>
                <w:lang w:eastAsia="ru-RU"/>
              </w:rPr>
              <w:t>ф</w:t>
            </w:r>
            <w:r w:rsidRPr="00A92B2D">
              <w:rPr>
                <w:rFonts w:ascii="Times New Roman" w:eastAsia="Times New Roman" w:hAnsi="Times New Roman"/>
                <w:color w:val="000000"/>
                <w:sz w:val="24"/>
                <w:szCs w:val="24"/>
                <w:lang w:eastAsia="ru-RU"/>
              </w:rPr>
              <w:t>фективности</w:t>
            </w:r>
            <w:proofErr w:type="spellEnd"/>
          </w:p>
        </w:tc>
        <w:tc>
          <w:tcPr>
            <w:tcW w:w="2135" w:type="dxa"/>
            <w:shd w:val="clear" w:color="auto" w:fill="auto"/>
            <w:vAlign w:val="center"/>
            <w:hideMark/>
          </w:tcPr>
          <w:p w14:paraId="3ECE0D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noWrap/>
            <w:vAlign w:val="center"/>
            <w:hideMark/>
          </w:tcPr>
          <w:p w14:paraId="01DD64D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Объем, </w:t>
            </w:r>
            <w:proofErr w:type="spellStart"/>
            <w:r w:rsidRPr="00A92B2D">
              <w:rPr>
                <w:rFonts w:ascii="Times New Roman" w:eastAsia="Times New Roman" w:hAnsi="Times New Roman"/>
                <w:color w:val="000000"/>
                <w:sz w:val="24"/>
                <w:szCs w:val="24"/>
                <w:lang w:eastAsia="ru-RU"/>
              </w:rPr>
              <w:t>куб.м</w:t>
            </w:r>
            <w:proofErr w:type="spellEnd"/>
            <w:r w:rsidRPr="00A92B2D">
              <w:rPr>
                <w:rFonts w:ascii="Times New Roman" w:eastAsia="Times New Roman" w:hAnsi="Times New Roman"/>
                <w:color w:val="000000"/>
                <w:sz w:val="24"/>
                <w:szCs w:val="24"/>
                <w:lang w:eastAsia="ru-RU"/>
              </w:rPr>
              <w:t>.</w:t>
            </w:r>
          </w:p>
        </w:tc>
        <w:tc>
          <w:tcPr>
            <w:tcW w:w="1423" w:type="dxa"/>
            <w:shd w:val="clear" w:color="auto" w:fill="auto"/>
            <w:noWrap/>
            <w:vAlign w:val="center"/>
            <w:hideMark/>
          </w:tcPr>
          <w:p w14:paraId="2572B45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w:t>
            </w:r>
          </w:p>
        </w:tc>
        <w:tc>
          <w:tcPr>
            <w:tcW w:w="905" w:type="dxa"/>
            <w:shd w:val="clear" w:color="auto" w:fill="auto"/>
            <w:vAlign w:val="center"/>
            <w:hideMark/>
          </w:tcPr>
          <w:p w14:paraId="3C7C7F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vAlign w:val="center"/>
            <w:hideMark/>
          </w:tcPr>
          <w:p w14:paraId="0F2D02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7127CA62" w14:textId="77777777" w:rsidTr="00E52859">
        <w:trPr>
          <w:trHeight w:val="20"/>
        </w:trPr>
        <w:tc>
          <w:tcPr>
            <w:tcW w:w="936" w:type="dxa"/>
            <w:shd w:val="clear" w:color="auto" w:fill="auto"/>
            <w:noWrap/>
            <w:hideMark/>
          </w:tcPr>
          <w:p w14:paraId="749EDFA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3.2.2</w:t>
            </w:r>
          </w:p>
        </w:tc>
        <w:tc>
          <w:tcPr>
            <w:tcW w:w="4566" w:type="dxa"/>
            <w:shd w:val="clear" w:color="auto" w:fill="auto"/>
            <w:vAlign w:val="center"/>
            <w:hideMark/>
          </w:tcPr>
          <w:p w14:paraId="0DF79C6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Капитальный ремонт водозаборного с</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оружения с заменой насосного оборуд</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вания на аналогичное</w:t>
            </w:r>
          </w:p>
        </w:tc>
        <w:tc>
          <w:tcPr>
            <w:tcW w:w="2465" w:type="dxa"/>
            <w:shd w:val="clear" w:color="auto" w:fill="auto"/>
            <w:vAlign w:val="center"/>
            <w:hideMark/>
          </w:tcPr>
          <w:p w14:paraId="6F3904C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Увеличение наде</w:t>
            </w:r>
            <w:r w:rsidRPr="00A92B2D">
              <w:rPr>
                <w:rFonts w:ascii="Times New Roman" w:eastAsia="Times New Roman" w:hAnsi="Times New Roman"/>
                <w:color w:val="000000"/>
                <w:sz w:val="24"/>
                <w:szCs w:val="24"/>
                <w:lang w:eastAsia="ru-RU"/>
              </w:rPr>
              <w:t>ж</w:t>
            </w:r>
            <w:r w:rsidRPr="00A92B2D">
              <w:rPr>
                <w:rFonts w:ascii="Times New Roman" w:eastAsia="Times New Roman" w:hAnsi="Times New Roman"/>
                <w:color w:val="000000"/>
                <w:sz w:val="24"/>
                <w:szCs w:val="24"/>
                <w:lang w:eastAsia="ru-RU"/>
              </w:rPr>
              <w:t>ности системы и ув</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личение </w:t>
            </w:r>
            <w:proofErr w:type="spellStart"/>
            <w:r w:rsidRPr="00A92B2D">
              <w:rPr>
                <w:rFonts w:ascii="Times New Roman" w:eastAsia="Times New Roman" w:hAnsi="Times New Roman"/>
                <w:color w:val="000000"/>
                <w:sz w:val="24"/>
                <w:szCs w:val="24"/>
                <w:lang w:eastAsia="ru-RU"/>
              </w:rPr>
              <w:t>энергоэ</w:t>
            </w:r>
            <w:r w:rsidRPr="00A92B2D">
              <w:rPr>
                <w:rFonts w:ascii="Times New Roman" w:eastAsia="Times New Roman" w:hAnsi="Times New Roman"/>
                <w:color w:val="000000"/>
                <w:sz w:val="24"/>
                <w:szCs w:val="24"/>
                <w:lang w:eastAsia="ru-RU"/>
              </w:rPr>
              <w:t>ф</w:t>
            </w:r>
            <w:r w:rsidRPr="00A92B2D">
              <w:rPr>
                <w:rFonts w:ascii="Times New Roman" w:eastAsia="Times New Roman" w:hAnsi="Times New Roman"/>
                <w:color w:val="000000"/>
                <w:sz w:val="24"/>
                <w:szCs w:val="24"/>
                <w:lang w:eastAsia="ru-RU"/>
              </w:rPr>
              <w:lastRenderedPageBreak/>
              <w:t>фективности</w:t>
            </w:r>
            <w:proofErr w:type="spellEnd"/>
          </w:p>
        </w:tc>
        <w:tc>
          <w:tcPr>
            <w:tcW w:w="2135" w:type="dxa"/>
            <w:shd w:val="clear" w:color="auto" w:fill="auto"/>
            <w:vAlign w:val="center"/>
            <w:hideMark/>
          </w:tcPr>
          <w:p w14:paraId="7979E1F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№2</w:t>
            </w:r>
          </w:p>
        </w:tc>
        <w:tc>
          <w:tcPr>
            <w:tcW w:w="1910" w:type="dxa"/>
            <w:shd w:val="clear" w:color="auto" w:fill="auto"/>
            <w:noWrap/>
            <w:vAlign w:val="center"/>
            <w:hideMark/>
          </w:tcPr>
          <w:p w14:paraId="53DEDB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w:t>
            </w:r>
          </w:p>
        </w:tc>
        <w:tc>
          <w:tcPr>
            <w:tcW w:w="1423" w:type="dxa"/>
            <w:shd w:val="clear" w:color="auto" w:fill="auto"/>
            <w:noWrap/>
            <w:vAlign w:val="center"/>
            <w:hideMark/>
          </w:tcPr>
          <w:p w14:paraId="279BB48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w:t>
            </w:r>
          </w:p>
        </w:tc>
        <w:tc>
          <w:tcPr>
            <w:tcW w:w="905" w:type="dxa"/>
            <w:shd w:val="clear" w:color="auto" w:fill="auto"/>
            <w:vAlign w:val="center"/>
            <w:hideMark/>
          </w:tcPr>
          <w:p w14:paraId="1B699C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c>
          <w:tcPr>
            <w:tcW w:w="970" w:type="dxa"/>
            <w:shd w:val="clear" w:color="auto" w:fill="auto"/>
            <w:vAlign w:val="center"/>
            <w:hideMark/>
          </w:tcPr>
          <w:p w14:paraId="3DA4AA5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2023</w:t>
            </w:r>
          </w:p>
        </w:tc>
      </w:tr>
      <w:tr w:rsidR="00A92B2D" w:rsidRPr="00A92B2D" w14:paraId="7AC2898D" w14:textId="77777777" w:rsidTr="00E52859">
        <w:trPr>
          <w:trHeight w:val="20"/>
        </w:trPr>
        <w:tc>
          <w:tcPr>
            <w:tcW w:w="15310" w:type="dxa"/>
            <w:gridSpan w:val="8"/>
            <w:shd w:val="clear" w:color="auto" w:fill="auto"/>
            <w:hideMark/>
          </w:tcPr>
          <w:p w14:paraId="1E8BF85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w:t>
            </w:r>
            <w:proofErr w:type="spellStart"/>
            <w:r w:rsidRPr="00A92B2D">
              <w:rPr>
                <w:rFonts w:ascii="Times New Roman" w:eastAsia="Times New Roman" w:hAnsi="Times New Roman"/>
                <w:color w:val="000000"/>
                <w:sz w:val="24"/>
                <w:szCs w:val="24"/>
                <w:lang w:eastAsia="ru-RU"/>
              </w:rPr>
              <w:t>энергоэффективности</w:t>
            </w:r>
            <w:proofErr w:type="spellEnd"/>
            <w:r w:rsidRPr="00A92B2D">
              <w:rPr>
                <w:rFonts w:ascii="Times New Roman" w:eastAsia="Times New Roman" w:hAnsi="Times New Roman"/>
                <w:color w:val="000000"/>
                <w:sz w:val="24"/>
                <w:szCs w:val="24"/>
                <w:lang w:eastAsia="ru-RU"/>
              </w:rPr>
              <w:t xml:space="preserve"> объектов централизованных систем водоснабжения не включенные в прочие группы мероприятий</w:t>
            </w:r>
          </w:p>
        </w:tc>
      </w:tr>
      <w:tr w:rsidR="00A92B2D" w:rsidRPr="00A92B2D" w14:paraId="3E8869B9" w14:textId="77777777" w:rsidTr="00E52859">
        <w:trPr>
          <w:trHeight w:val="20"/>
        </w:trPr>
        <w:tc>
          <w:tcPr>
            <w:tcW w:w="15310" w:type="dxa"/>
            <w:gridSpan w:val="8"/>
            <w:shd w:val="clear" w:color="auto" w:fill="auto"/>
            <w:hideMark/>
          </w:tcPr>
          <w:p w14:paraId="1423DAA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257C87AE" w14:textId="77777777" w:rsidTr="00E52859">
        <w:trPr>
          <w:trHeight w:val="20"/>
        </w:trPr>
        <w:tc>
          <w:tcPr>
            <w:tcW w:w="15310" w:type="dxa"/>
            <w:gridSpan w:val="8"/>
            <w:shd w:val="clear" w:color="auto" w:fill="auto"/>
            <w:hideMark/>
          </w:tcPr>
          <w:p w14:paraId="124CC05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Группа 5. Вывод из эксплуатации, консервация и демонтаж объектов централизованных систем водоснабжения </w:t>
            </w:r>
          </w:p>
        </w:tc>
      </w:tr>
      <w:tr w:rsidR="00A92B2D" w:rsidRPr="00A92B2D" w14:paraId="5170FA57" w14:textId="77777777" w:rsidTr="00E52859">
        <w:trPr>
          <w:trHeight w:val="20"/>
        </w:trPr>
        <w:tc>
          <w:tcPr>
            <w:tcW w:w="15310" w:type="dxa"/>
            <w:gridSpan w:val="8"/>
            <w:shd w:val="clear" w:color="auto" w:fill="auto"/>
            <w:hideMark/>
          </w:tcPr>
          <w:p w14:paraId="356DD42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5.1. Вывод из эксплуатации, консервация и демонтаж сетей водоснабжения </w:t>
            </w:r>
          </w:p>
        </w:tc>
      </w:tr>
      <w:tr w:rsidR="00A92B2D" w:rsidRPr="00A92B2D" w14:paraId="2E0A2ABB" w14:textId="77777777" w:rsidTr="00E52859">
        <w:trPr>
          <w:trHeight w:val="20"/>
        </w:trPr>
        <w:tc>
          <w:tcPr>
            <w:tcW w:w="15310" w:type="dxa"/>
            <w:gridSpan w:val="8"/>
            <w:shd w:val="clear" w:color="auto" w:fill="auto"/>
            <w:hideMark/>
          </w:tcPr>
          <w:p w14:paraId="7640C67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04D5D4BB" w14:textId="77777777" w:rsidTr="00E52859">
        <w:trPr>
          <w:trHeight w:val="20"/>
        </w:trPr>
        <w:tc>
          <w:tcPr>
            <w:tcW w:w="15310" w:type="dxa"/>
            <w:gridSpan w:val="8"/>
            <w:shd w:val="clear" w:color="auto" w:fill="auto"/>
            <w:hideMark/>
          </w:tcPr>
          <w:p w14:paraId="571612A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5.2. Вывод из эксплуатации, консервация и демонтаж иных объектов централизованных систем водоснабжения за исключением сетей водосна</w:t>
            </w:r>
            <w:r w:rsidRPr="00A92B2D">
              <w:rPr>
                <w:rFonts w:ascii="Times New Roman" w:eastAsia="Times New Roman" w:hAnsi="Times New Roman"/>
                <w:color w:val="000000"/>
                <w:sz w:val="24"/>
                <w:szCs w:val="24"/>
                <w:lang w:eastAsia="ru-RU"/>
              </w:rPr>
              <w:t>б</w:t>
            </w:r>
            <w:r w:rsidRPr="00A92B2D">
              <w:rPr>
                <w:rFonts w:ascii="Times New Roman" w:eastAsia="Times New Roman" w:hAnsi="Times New Roman"/>
                <w:color w:val="000000"/>
                <w:sz w:val="24"/>
                <w:szCs w:val="24"/>
                <w:lang w:eastAsia="ru-RU"/>
              </w:rPr>
              <w:t xml:space="preserve">жения </w:t>
            </w:r>
          </w:p>
        </w:tc>
      </w:tr>
      <w:tr w:rsidR="00A92B2D" w:rsidRPr="00A92B2D" w14:paraId="57F94B82" w14:textId="77777777" w:rsidTr="00E52859">
        <w:trPr>
          <w:trHeight w:val="20"/>
        </w:trPr>
        <w:tc>
          <w:tcPr>
            <w:tcW w:w="15310" w:type="dxa"/>
            <w:gridSpan w:val="8"/>
            <w:shd w:val="clear" w:color="auto" w:fill="auto"/>
            <w:hideMark/>
          </w:tcPr>
          <w:p w14:paraId="1A4EB16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5789D635" w14:textId="77777777" w:rsidTr="00E52859">
        <w:trPr>
          <w:trHeight w:val="20"/>
        </w:trPr>
        <w:tc>
          <w:tcPr>
            <w:tcW w:w="15310" w:type="dxa"/>
            <w:gridSpan w:val="8"/>
            <w:shd w:val="clear" w:color="auto" w:fill="auto"/>
            <w:vAlign w:val="center"/>
            <w:hideMark/>
          </w:tcPr>
          <w:p w14:paraId="11D29AD0" w14:textId="77777777" w:rsidR="00A92B2D" w:rsidRPr="00A92B2D" w:rsidRDefault="00A92B2D" w:rsidP="00A92B2D">
            <w:pPr>
              <w:spacing w:after="0" w:line="240" w:lineRule="auto"/>
              <w:jc w:val="center"/>
              <w:rPr>
                <w:rFonts w:ascii="Times New Roman" w:eastAsia="Times New Roman" w:hAnsi="Times New Roman"/>
                <w:b/>
                <w:bCs/>
                <w:color w:val="000000"/>
                <w:sz w:val="24"/>
                <w:szCs w:val="24"/>
                <w:lang w:eastAsia="ru-RU"/>
              </w:rPr>
            </w:pPr>
            <w:r w:rsidRPr="00A92B2D">
              <w:rPr>
                <w:rFonts w:ascii="Times New Roman" w:eastAsia="Times New Roman" w:hAnsi="Times New Roman"/>
                <w:b/>
                <w:bCs/>
                <w:color w:val="000000"/>
                <w:sz w:val="24"/>
                <w:szCs w:val="24"/>
                <w:lang w:eastAsia="ru-RU"/>
              </w:rPr>
              <w:t>Система водоотведения</w:t>
            </w:r>
          </w:p>
        </w:tc>
      </w:tr>
      <w:tr w:rsidR="00A92B2D" w:rsidRPr="00A92B2D" w14:paraId="31CE9A2F" w14:textId="77777777" w:rsidTr="00E52859">
        <w:trPr>
          <w:trHeight w:val="20"/>
        </w:trPr>
        <w:tc>
          <w:tcPr>
            <w:tcW w:w="15310" w:type="dxa"/>
            <w:gridSpan w:val="8"/>
            <w:shd w:val="clear" w:color="auto" w:fill="auto"/>
            <w:noWrap/>
            <w:hideMark/>
          </w:tcPr>
          <w:p w14:paraId="5DEB956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A92B2D" w:rsidRPr="00A92B2D" w14:paraId="6A8D0A52" w14:textId="77777777" w:rsidTr="00E52859">
        <w:trPr>
          <w:trHeight w:val="20"/>
        </w:trPr>
        <w:tc>
          <w:tcPr>
            <w:tcW w:w="15310" w:type="dxa"/>
            <w:gridSpan w:val="8"/>
            <w:shd w:val="clear" w:color="auto" w:fill="auto"/>
            <w:noWrap/>
            <w:hideMark/>
          </w:tcPr>
          <w:p w14:paraId="5DFDBEC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 Строительство новых сетей водоотведения в целях подключения объектов капитального строительства абонентов</w:t>
            </w:r>
          </w:p>
        </w:tc>
      </w:tr>
      <w:tr w:rsidR="00A92B2D" w:rsidRPr="00A92B2D" w14:paraId="3780DDBE" w14:textId="77777777" w:rsidTr="00E52859">
        <w:trPr>
          <w:trHeight w:val="20"/>
        </w:trPr>
        <w:tc>
          <w:tcPr>
            <w:tcW w:w="936" w:type="dxa"/>
            <w:shd w:val="clear" w:color="auto" w:fill="auto"/>
            <w:noWrap/>
            <w:hideMark/>
          </w:tcPr>
          <w:p w14:paraId="3FD1DBC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w:t>
            </w:r>
          </w:p>
        </w:tc>
        <w:tc>
          <w:tcPr>
            <w:tcW w:w="4566" w:type="dxa"/>
            <w:shd w:val="clear" w:color="auto" w:fill="auto"/>
            <w:vAlign w:val="center"/>
            <w:hideMark/>
          </w:tcPr>
          <w:p w14:paraId="70EA5CE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П_КК40 до П_КК41</w:t>
            </w:r>
          </w:p>
        </w:tc>
        <w:tc>
          <w:tcPr>
            <w:tcW w:w="2465" w:type="dxa"/>
            <w:shd w:val="clear" w:color="auto" w:fill="auto"/>
            <w:vAlign w:val="center"/>
            <w:hideMark/>
          </w:tcPr>
          <w:p w14:paraId="69FA04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79B9B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7B6533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8A3ED4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270,71/110</w:t>
            </w:r>
          </w:p>
        </w:tc>
        <w:tc>
          <w:tcPr>
            <w:tcW w:w="905" w:type="dxa"/>
            <w:shd w:val="clear" w:color="auto" w:fill="auto"/>
            <w:noWrap/>
            <w:vAlign w:val="center"/>
            <w:hideMark/>
          </w:tcPr>
          <w:p w14:paraId="23D1A2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C62DB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61DAF1B0" w14:textId="77777777" w:rsidTr="00E52859">
        <w:trPr>
          <w:trHeight w:val="20"/>
        </w:trPr>
        <w:tc>
          <w:tcPr>
            <w:tcW w:w="936" w:type="dxa"/>
            <w:shd w:val="clear" w:color="auto" w:fill="auto"/>
            <w:noWrap/>
            <w:hideMark/>
          </w:tcPr>
          <w:p w14:paraId="65C7992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w:t>
            </w:r>
          </w:p>
        </w:tc>
        <w:tc>
          <w:tcPr>
            <w:tcW w:w="4566" w:type="dxa"/>
            <w:shd w:val="clear" w:color="auto" w:fill="auto"/>
            <w:vAlign w:val="center"/>
            <w:hideMark/>
          </w:tcPr>
          <w:p w14:paraId="354BC39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П_КК44 до П_КК45</w:t>
            </w:r>
          </w:p>
        </w:tc>
        <w:tc>
          <w:tcPr>
            <w:tcW w:w="2465" w:type="dxa"/>
            <w:shd w:val="clear" w:color="auto" w:fill="auto"/>
            <w:vAlign w:val="center"/>
            <w:hideMark/>
          </w:tcPr>
          <w:p w14:paraId="369C325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143A79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B822F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C7223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257,62/110</w:t>
            </w:r>
          </w:p>
        </w:tc>
        <w:tc>
          <w:tcPr>
            <w:tcW w:w="905" w:type="dxa"/>
            <w:shd w:val="clear" w:color="auto" w:fill="auto"/>
            <w:noWrap/>
            <w:vAlign w:val="center"/>
            <w:hideMark/>
          </w:tcPr>
          <w:p w14:paraId="11DACB4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11B4D8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5B6ACDF3" w14:textId="77777777" w:rsidTr="00E52859">
        <w:trPr>
          <w:trHeight w:val="20"/>
        </w:trPr>
        <w:tc>
          <w:tcPr>
            <w:tcW w:w="936" w:type="dxa"/>
            <w:shd w:val="clear" w:color="auto" w:fill="auto"/>
            <w:noWrap/>
            <w:hideMark/>
          </w:tcPr>
          <w:p w14:paraId="2776E67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w:t>
            </w:r>
          </w:p>
        </w:tc>
        <w:tc>
          <w:tcPr>
            <w:tcW w:w="4566" w:type="dxa"/>
            <w:shd w:val="clear" w:color="auto" w:fill="auto"/>
            <w:vAlign w:val="center"/>
            <w:hideMark/>
          </w:tcPr>
          <w:p w14:paraId="17747B4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 до П_КК3</w:t>
            </w:r>
          </w:p>
        </w:tc>
        <w:tc>
          <w:tcPr>
            <w:tcW w:w="2465" w:type="dxa"/>
            <w:shd w:val="clear" w:color="auto" w:fill="auto"/>
            <w:vAlign w:val="center"/>
            <w:hideMark/>
          </w:tcPr>
          <w:p w14:paraId="6AA981D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3E81B4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A6A853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386ACA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231,61/110</w:t>
            </w:r>
          </w:p>
        </w:tc>
        <w:tc>
          <w:tcPr>
            <w:tcW w:w="905" w:type="dxa"/>
            <w:shd w:val="clear" w:color="auto" w:fill="auto"/>
            <w:noWrap/>
            <w:vAlign w:val="center"/>
            <w:hideMark/>
          </w:tcPr>
          <w:p w14:paraId="409AA31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076F7F1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129116B" w14:textId="77777777" w:rsidTr="00E52859">
        <w:trPr>
          <w:trHeight w:val="20"/>
        </w:trPr>
        <w:tc>
          <w:tcPr>
            <w:tcW w:w="936" w:type="dxa"/>
            <w:shd w:val="clear" w:color="auto" w:fill="auto"/>
            <w:noWrap/>
            <w:hideMark/>
          </w:tcPr>
          <w:p w14:paraId="2B6BB92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w:t>
            </w:r>
          </w:p>
        </w:tc>
        <w:tc>
          <w:tcPr>
            <w:tcW w:w="4566" w:type="dxa"/>
            <w:shd w:val="clear" w:color="auto" w:fill="auto"/>
            <w:vAlign w:val="center"/>
            <w:hideMark/>
          </w:tcPr>
          <w:p w14:paraId="5EAAA06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П_КК33 до П_КК34</w:t>
            </w:r>
          </w:p>
        </w:tc>
        <w:tc>
          <w:tcPr>
            <w:tcW w:w="2465" w:type="dxa"/>
            <w:shd w:val="clear" w:color="auto" w:fill="auto"/>
            <w:vAlign w:val="center"/>
            <w:hideMark/>
          </w:tcPr>
          <w:p w14:paraId="52D943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3F4C2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FD42FA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A3437E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474,85/110</w:t>
            </w:r>
          </w:p>
        </w:tc>
        <w:tc>
          <w:tcPr>
            <w:tcW w:w="905" w:type="dxa"/>
            <w:shd w:val="clear" w:color="auto" w:fill="auto"/>
            <w:noWrap/>
            <w:vAlign w:val="center"/>
            <w:hideMark/>
          </w:tcPr>
          <w:p w14:paraId="2050D7B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5870F9B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7566060F" w14:textId="77777777" w:rsidTr="00E52859">
        <w:trPr>
          <w:trHeight w:val="20"/>
        </w:trPr>
        <w:tc>
          <w:tcPr>
            <w:tcW w:w="936" w:type="dxa"/>
            <w:shd w:val="clear" w:color="auto" w:fill="auto"/>
            <w:noWrap/>
            <w:hideMark/>
          </w:tcPr>
          <w:p w14:paraId="1F8DD5D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w:t>
            </w:r>
          </w:p>
        </w:tc>
        <w:tc>
          <w:tcPr>
            <w:tcW w:w="4566" w:type="dxa"/>
            <w:shd w:val="clear" w:color="auto" w:fill="auto"/>
            <w:vAlign w:val="center"/>
            <w:hideMark/>
          </w:tcPr>
          <w:p w14:paraId="1F526EA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П_КК17 до П_КК18</w:t>
            </w:r>
          </w:p>
        </w:tc>
        <w:tc>
          <w:tcPr>
            <w:tcW w:w="2465" w:type="dxa"/>
            <w:shd w:val="clear" w:color="auto" w:fill="auto"/>
            <w:vAlign w:val="center"/>
            <w:hideMark/>
          </w:tcPr>
          <w:p w14:paraId="386AF8A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7AD319C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0F90619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30FD0BE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446,85/110</w:t>
            </w:r>
          </w:p>
        </w:tc>
        <w:tc>
          <w:tcPr>
            <w:tcW w:w="905" w:type="dxa"/>
            <w:shd w:val="clear" w:color="auto" w:fill="auto"/>
            <w:noWrap/>
            <w:vAlign w:val="center"/>
            <w:hideMark/>
          </w:tcPr>
          <w:p w14:paraId="76BEE7F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14D61E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D8B9DC8" w14:textId="77777777" w:rsidTr="00E52859">
        <w:trPr>
          <w:trHeight w:val="20"/>
        </w:trPr>
        <w:tc>
          <w:tcPr>
            <w:tcW w:w="936" w:type="dxa"/>
            <w:shd w:val="clear" w:color="auto" w:fill="auto"/>
            <w:noWrap/>
            <w:hideMark/>
          </w:tcPr>
          <w:p w14:paraId="66035FA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1.1.6</w:t>
            </w:r>
          </w:p>
        </w:tc>
        <w:tc>
          <w:tcPr>
            <w:tcW w:w="4566" w:type="dxa"/>
            <w:shd w:val="clear" w:color="auto" w:fill="auto"/>
            <w:vAlign w:val="center"/>
            <w:hideMark/>
          </w:tcPr>
          <w:p w14:paraId="2A78E98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П_КК24 до П_КК25</w:t>
            </w:r>
          </w:p>
        </w:tc>
        <w:tc>
          <w:tcPr>
            <w:tcW w:w="2465" w:type="dxa"/>
            <w:shd w:val="clear" w:color="auto" w:fill="auto"/>
            <w:vAlign w:val="center"/>
            <w:hideMark/>
          </w:tcPr>
          <w:p w14:paraId="7BA396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DCF41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321B3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EE11CF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197,87/110</w:t>
            </w:r>
          </w:p>
        </w:tc>
        <w:tc>
          <w:tcPr>
            <w:tcW w:w="905" w:type="dxa"/>
            <w:shd w:val="clear" w:color="auto" w:fill="auto"/>
            <w:noWrap/>
            <w:vAlign w:val="center"/>
            <w:hideMark/>
          </w:tcPr>
          <w:p w14:paraId="7D217A8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0867B4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1CC586D9" w14:textId="77777777" w:rsidTr="00E52859">
        <w:trPr>
          <w:trHeight w:val="20"/>
        </w:trPr>
        <w:tc>
          <w:tcPr>
            <w:tcW w:w="936" w:type="dxa"/>
            <w:shd w:val="clear" w:color="auto" w:fill="auto"/>
            <w:noWrap/>
            <w:hideMark/>
          </w:tcPr>
          <w:p w14:paraId="4030ACF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w:t>
            </w:r>
          </w:p>
        </w:tc>
        <w:tc>
          <w:tcPr>
            <w:tcW w:w="4566" w:type="dxa"/>
            <w:shd w:val="clear" w:color="auto" w:fill="auto"/>
            <w:vAlign w:val="center"/>
            <w:hideMark/>
          </w:tcPr>
          <w:p w14:paraId="2668591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П_КК25 до П_КК26</w:t>
            </w:r>
          </w:p>
        </w:tc>
        <w:tc>
          <w:tcPr>
            <w:tcW w:w="2465" w:type="dxa"/>
            <w:shd w:val="clear" w:color="auto" w:fill="auto"/>
            <w:vAlign w:val="center"/>
            <w:hideMark/>
          </w:tcPr>
          <w:p w14:paraId="0C2FC8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02B2F2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3BD2A3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B0A20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201,19/200</w:t>
            </w:r>
          </w:p>
        </w:tc>
        <w:tc>
          <w:tcPr>
            <w:tcW w:w="905" w:type="dxa"/>
            <w:shd w:val="clear" w:color="auto" w:fill="auto"/>
            <w:noWrap/>
            <w:vAlign w:val="center"/>
            <w:hideMark/>
          </w:tcPr>
          <w:p w14:paraId="4E9487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327E69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18310FB5" w14:textId="77777777" w:rsidTr="00E52859">
        <w:trPr>
          <w:trHeight w:val="20"/>
        </w:trPr>
        <w:tc>
          <w:tcPr>
            <w:tcW w:w="936" w:type="dxa"/>
            <w:shd w:val="clear" w:color="auto" w:fill="auto"/>
            <w:noWrap/>
            <w:hideMark/>
          </w:tcPr>
          <w:p w14:paraId="60D2E67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w:t>
            </w:r>
          </w:p>
        </w:tc>
        <w:tc>
          <w:tcPr>
            <w:tcW w:w="4566" w:type="dxa"/>
            <w:shd w:val="clear" w:color="auto" w:fill="auto"/>
            <w:vAlign w:val="center"/>
            <w:hideMark/>
          </w:tcPr>
          <w:p w14:paraId="15DFF61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П_КК25* до П_КК25</w:t>
            </w:r>
          </w:p>
        </w:tc>
        <w:tc>
          <w:tcPr>
            <w:tcW w:w="2465" w:type="dxa"/>
            <w:shd w:val="clear" w:color="auto" w:fill="auto"/>
            <w:vAlign w:val="center"/>
            <w:hideMark/>
          </w:tcPr>
          <w:p w14:paraId="4BF187A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BEF13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DCDCC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B3BB5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260,67/200</w:t>
            </w:r>
          </w:p>
        </w:tc>
        <w:tc>
          <w:tcPr>
            <w:tcW w:w="905" w:type="dxa"/>
            <w:shd w:val="clear" w:color="auto" w:fill="auto"/>
            <w:noWrap/>
            <w:vAlign w:val="center"/>
            <w:hideMark/>
          </w:tcPr>
          <w:p w14:paraId="0CC036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4EECCB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11EB4AD1" w14:textId="77777777" w:rsidTr="00E52859">
        <w:trPr>
          <w:trHeight w:val="20"/>
        </w:trPr>
        <w:tc>
          <w:tcPr>
            <w:tcW w:w="936" w:type="dxa"/>
            <w:shd w:val="clear" w:color="auto" w:fill="auto"/>
            <w:noWrap/>
            <w:hideMark/>
          </w:tcPr>
          <w:p w14:paraId="2D344A3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w:t>
            </w:r>
          </w:p>
        </w:tc>
        <w:tc>
          <w:tcPr>
            <w:tcW w:w="4566" w:type="dxa"/>
            <w:shd w:val="clear" w:color="auto" w:fill="auto"/>
            <w:vAlign w:val="center"/>
            <w:hideMark/>
          </w:tcPr>
          <w:p w14:paraId="4A0F704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П_КК28 до П_КК29</w:t>
            </w:r>
          </w:p>
        </w:tc>
        <w:tc>
          <w:tcPr>
            <w:tcW w:w="2465" w:type="dxa"/>
            <w:shd w:val="clear" w:color="auto" w:fill="auto"/>
            <w:vAlign w:val="center"/>
            <w:hideMark/>
          </w:tcPr>
          <w:p w14:paraId="4D522C6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47E4D7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C6FF8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E9A27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247,97/200</w:t>
            </w:r>
          </w:p>
        </w:tc>
        <w:tc>
          <w:tcPr>
            <w:tcW w:w="905" w:type="dxa"/>
            <w:shd w:val="clear" w:color="auto" w:fill="auto"/>
            <w:noWrap/>
            <w:vAlign w:val="center"/>
            <w:hideMark/>
          </w:tcPr>
          <w:p w14:paraId="0AF09C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BA4F22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2BFA22C9" w14:textId="77777777" w:rsidTr="00E52859">
        <w:trPr>
          <w:trHeight w:val="20"/>
        </w:trPr>
        <w:tc>
          <w:tcPr>
            <w:tcW w:w="936" w:type="dxa"/>
            <w:shd w:val="clear" w:color="auto" w:fill="auto"/>
            <w:noWrap/>
            <w:hideMark/>
          </w:tcPr>
          <w:p w14:paraId="0AA1FCA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w:t>
            </w:r>
          </w:p>
        </w:tc>
        <w:tc>
          <w:tcPr>
            <w:tcW w:w="4566" w:type="dxa"/>
            <w:shd w:val="clear" w:color="auto" w:fill="auto"/>
            <w:vAlign w:val="center"/>
            <w:hideMark/>
          </w:tcPr>
          <w:p w14:paraId="0367875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П_КК30 до П_КК31</w:t>
            </w:r>
          </w:p>
        </w:tc>
        <w:tc>
          <w:tcPr>
            <w:tcW w:w="2465" w:type="dxa"/>
            <w:shd w:val="clear" w:color="auto" w:fill="auto"/>
            <w:vAlign w:val="center"/>
            <w:hideMark/>
          </w:tcPr>
          <w:p w14:paraId="35C0C0B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EAD32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56B979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BA30CC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223,89/200</w:t>
            </w:r>
          </w:p>
        </w:tc>
        <w:tc>
          <w:tcPr>
            <w:tcW w:w="905" w:type="dxa"/>
            <w:shd w:val="clear" w:color="auto" w:fill="auto"/>
            <w:noWrap/>
            <w:vAlign w:val="center"/>
            <w:hideMark/>
          </w:tcPr>
          <w:p w14:paraId="192E7D2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2784C80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0C70FD8" w14:textId="77777777" w:rsidTr="00E52859">
        <w:trPr>
          <w:trHeight w:val="20"/>
        </w:trPr>
        <w:tc>
          <w:tcPr>
            <w:tcW w:w="936" w:type="dxa"/>
            <w:shd w:val="clear" w:color="auto" w:fill="auto"/>
            <w:noWrap/>
            <w:hideMark/>
          </w:tcPr>
          <w:p w14:paraId="361550F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w:t>
            </w:r>
          </w:p>
        </w:tc>
        <w:tc>
          <w:tcPr>
            <w:tcW w:w="4566" w:type="dxa"/>
            <w:shd w:val="clear" w:color="auto" w:fill="auto"/>
            <w:vAlign w:val="center"/>
            <w:hideMark/>
          </w:tcPr>
          <w:p w14:paraId="6AD0B6D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П_КК21 до П_КК22</w:t>
            </w:r>
          </w:p>
        </w:tc>
        <w:tc>
          <w:tcPr>
            <w:tcW w:w="2465" w:type="dxa"/>
            <w:shd w:val="clear" w:color="auto" w:fill="auto"/>
            <w:vAlign w:val="center"/>
            <w:hideMark/>
          </w:tcPr>
          <w:p w14:paraId="6402B0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633E4D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FDE701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37EB20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229,57/200</w:t>
            </w:r>
          </w:p>
        </w:tc>
        <w:tc>
          <w:tcPr>
            <w:tcW w:w="905" w:type="dxa"/>
            <w:shd w:val="clear" w:color="auto" w:fill="auto"/>
            <w:noWrap/>
            <w:vAlign w:val="center"/>
            <w:hideMark/>
          </w:tcPr>
          <w:p w14:paraId="1E801B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3B9FA6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16ED01DC" w14:textId="77777777" w:rsidTr="00E52859">
        <w:trPr>
          <w:trHeight w:val="20"/>
        </w:trPr>
        <w:tc>
          <w:tcPr>
            <w:tcW w:w="936" w:type="dxa"/>
            <w:shd w:val="clear" w:color="auto" w:fill="auto"/>
            <w:noWrap/>
            <w:hideMark/>
          </w:tcPr>
          <w:p w14:paraId="6FB7723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1.1.12</w:t>
            </w:r>
          </w:p>
        </w:tc>
        <w:tc>
          <w:tcPr>
            <w:tcW w:w="4566" w:type="dxa"/>
            <w:shd w:val="clear" w:color="auto" w:fill="auto"/>
            <w:vAlign w:val="center"/>
            <w:hideMark/>
          </w:tcPr>
          <w:p w14:paraId="6BA569E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П_КК23 до П_КК37</w:t>
            </w:r>
          </w:p>
        </w:tc>
        <w:tc>
          <w:tcPr>
            <w:tcW w:w="2465" w:type="dxa"/>
            <w:shd w:val="clear" w:color="auto" w:fill="auto"/>
            <w:vAlign w:val="center"/>
            <w:hideMark/>
          </w:tcPr>
          <w:p w14:paraId="43DD3B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94A3D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031770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4B1138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183,11/200</w:t>
            </w:r>
          </w:p>
        </w:tc>
        <w:tc>
          <w:tcPr>
            <w:tcW w:w="905" w:type="dxa"/>
            <w:shd w:val="clear" w:color="auto" w:fill="auto"/>
            <w:noWrap/>
            <w:vAlign w:val="center"/>
            <w:hideMark/>
          </w:tcPr>
          <w:p w14:paraId="6847DC4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27DAFB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52663D24" w14:textId="77777777" w:rsidTr="00E52859">
        <w:trPr>
          <w:trHeight w:val="20"/>
        </w:trPr>
        <w:tc>
          <w:tcPr>
            <w:tcW w:w="936" w:type="dxa"/>
            <w:shd w:val="clear" w:color="auto" w:fill="auto"/>
            <w:noWrap/>
            <w:hideMark/>
          </w:tcPr>
          <w:p w14:paraId="1D6D064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1.1.13</w:t>
            </w:r>
          </w:p>
        </w:tc>
        <w:tc>
          <w:tcPr>
            <w:tcW w:w="4566" w:type="dxa"/>
            <w:shd w:val="clear" w:color="auto" w:fill="auto"/>
            <w:vAlign w:val="center"/>
            <w:hideMark/>
          </w:tcPr>
          <w:p w14:paraId="7A97865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П_КК35 до П_КК36</w:t>
            </w:r>
          </w:p>
        </w:tc>
        <w:tc>
          <w:tcPr>
            <w:tcW w:w="2465" w:type="dxa"/>
            <w:shd w:val="clear" w:color="auto" w:fill="auto"/>
            <w:vAlign w:val="center"/>
            <w:hideMark/>
          </w:tcPr>
          <w:p w14:paraId="2209DE0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F974F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AE485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BE2BB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250,18/110</w:t>
            </w:r>
          </w:p>
        </w:tc>
        <w:tc>
          <w:tcPr>
            <w:tcW w:w="905" w:type="dxa"/>
            <w:shd w:val="clear" w:color="auto" w:fill="auto"/>
            <w:noWrap/>
            <w:vAlign w:val="center"/>
            <w:hideMark/>
          </w:tcPr>
          <w:p w14:paraId="545106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363454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7A0F3CC9" w14:textId="77777777" w:rsidTr="00E52859">
        <w:trPr>
          <w:trHeight w:val="20"/>
        </w:trPr>
        <w:tc>
          <w:tcPr>
            <w:tcW w:w="936" w:type="dxa"/>
            <w:shd w:val="clear" w:color="auto" w:fill="auto"/>
            <w:noWrap/>
            <w:hideMark/>
          </w:tcPr>
          <w:p w14:paraId="3744615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1.1.14</w:t>
            </w:r>
          </w:p>
        </w:tc>
        <w:tc>
          <w:tcPr>
            <w:tcW w:w="4566" w:type="dxa"/>
            <w:shd w:val="clear" w:color="auto" w:fill="auto"/>
            <w:vAlign w:val="center"/>
            <w:hideMark/>
          </w:tcPr>
          <w:p w14:paraId="55567F6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П_КК18 до П_КК19</w:t>
            </w:r>
          </w:p>
        </w:tc>
        <w:tc>
          <w:tcPr>
            <w:tcW w:w="2465" w:type="dxa"/>
            <w:shd w:val="clear" w:color="auto" w:fill="auto"/>
            <w:vAlign w:val="center"/>
            <w:hideMark/>
          </w:tcPr>
          <w:p w14:paraId="72633D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6428495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7892AA1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2D93BD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258,56/110</w:t>
            </w:r>
          </w:p>
        </w:tc>
        <w:tc>
          <w:tcPr>
            <w:tcW w:w="905" w:type="dxa"/>
            <w:shd w:val="clear" w:color="auto" w:fill="auto"/>
            <w:noWrap/>
            <w:vAlign w:val="center"/>
            <w:hideMark/>
          </w:tcPr>
          <w:p w14:paraId="17E510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9C087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239A5399" w14:textId="77777777" w:rsidTr="00E52859">
        <w:trPr>
          <w:trHeight w:val="20"/>
        </w:trPr>
        <w:tc>
          <w:tcPr>
            <w:tcW w:w="936" w:type="dxa"/>
            <w:shd w:val="clear" w:color="auto" w:fill="auto"/>
            <w:noWrap/>
            <w:hideMark/>
          </w:tcPr>
          <w:p w14:paraId="359BF0F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1.1.15</w:t>
            </w:r>
          </w:p>
        </w:tc>
        <w:tc>
          <w:tcPr>
            <w:tcW w:w="4566" w:type="dxa"/>
            <w:shd w:val="clear" w:color="auto" w:fill="auto"/>
            <w:vAlign w:val="center"/>
            <w:hideMark/>
          </w:tcPr>
          <w:p w14:paraId="3A79116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П_КК19 до П_КК20</w:t>
            </w:r>
          </w:p>
        </w:tc>
        <w:tc>
          <w:tcPr>
            <w:tcW w:w="2465" w:type="dxa"/>
            <w:shd w:val="clear" w:color="auto" w:fill="auto"/>
            <w:vAlign w:val="center"/>
            <w:hideMark/>
          </w:tcPr>
          <w:p w14:paraId="519E2B3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BEC7B5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A440E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FF2B49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254,15/110</w:t>
            </w:r>
          </w:p>
        </w:tc>
        <w:tc>
          <w:tcPr>
            <w:tcW w:w="905" w:type="dxa"/>
            <w:shd w:val="clear" w:color="auto" w:fill="auto"/>
            <w:noWrap/>
            <w:vAlign w:val="center"/>
            <w:hideMark/>
          </w:tcPr>
          <w:p w14:paraId="3D061C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2E8AF30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4697823C" w14:textId="77777777" w:rsidTr="00E52859">
        <w:trPr>
          <w:trHeight w:val="20"/>
        </w:trPr>
        <w:tc>
          <w:tcPr>
            <w:tcW w:w="936" w:type="dxa"/>
            <w:shd w:val="clear" w:color="auto" w:fill="auto"/>
            <w:noWrap/>
            <w:hideMark/>
          </w:tcPr>
          <w:p w14:paraId="7285D85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1.1.16</w:t>
            </w:r>
          </w:p>
        </w:tc>
        <w:tc>
          <w:tcPr>
            <w:tcW w:w="4566" w:type="dxa"/>
            <w:shd w:val="clear" w:color="auto" w:fill="auto"/>
            <w:vAlign w:val="center"/>
            <w:hideMark/>
          </w:tcPr>
          <w:p w14:paraId="13C87D0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П_КК26 до П_КК27</w:t>
            </w:r>
          </w:p>
        </w:tc>
        <w:tc>
          <w:tcPr>
            <w:tcW w:w="2465" w:type="dxa"/>
            <w:shd w:val="clear" w:color="auto" w:fill="auto"/>
            <w:vAlign w:val="center"/>
            <w:hideMark/>
          </w:tcPr>
          <w:p w14:paraId="0D7276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B25B7C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107A4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D4E35D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157,48/200</w:t>
            </w:r>
          </w:p>
        </w:tc>
        <w:tc>
          <w:tcPr>
            <w:tcW w:w="905" w:type="dxa"/>
            <w:shd w:val="clear" w:color="auto" w:fill="auto"/>
            <w:noWrap/>
            <w:vAlign w:val="center"/>
            <w:hideMark/>
          </w:tcPr>
          <w:p w14:paraId="4C755A8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D1F589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34F340E3" w14:textId="77777777" w:rsidTr="00E52859">
        <w:trPr>
          <w:trHeight w:val="20"/>
        </w:trPr>
        <w:tc>
          <w:tcPr>
            <w:tcW w:w="936" w:type="dxa"/>
            <w:shd w:val="clear" w:color="auto" w:fill="auto"/>
            <w:noWrap/>
            <w:hideMark/>
          </w:tcPr>
          <w:p w14:paraId="3D6C13A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1.1.17</w:t>
            </w:r>
          </w:p>
        </w:tc>
        <w:tc>
          <w:tcPr>
            <w:tcW w:w="4566" w:type="dxa"/>
            <w:shd w:val="clear" w:color="auto" w:fill="auto"/>
            <w:vAlign w:val="center"/>
            <w:hideMark/>
          </w:tcPr>
          <w:p w14:paraId="763B086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П_КК27 до П_КК28</w:t>
            </w:r>
          </w:p>
        </w:tc>
        <w:tc>
          <w:tcPr>
            <w:tcW w:w="2465" w:type="dxa"/>
            <w:shd w:val="clear" w:color="auto" w:fill="auto"/>
            <w:vAlign w:val="center"/>
            <w:hideMark/>
          </w:tcPr>
          <w:p w14:paraId="51BDE7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D7661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17E00B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9EF0B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112,28/200</w:t>
            </w:r>
          </w:p>
        </w:tc>
        <w:tc>
          <w:tcPr>
            <w:tcW w:w="905" w:type="dxa"/>
            <w:shd w:val="clear" w:color="auto" w:fill="auto"/>
            <w:noWrap/>
            <w:vAlign w:val="center"/>
            <w:hideMark/>
          </w:tcPr>
          <w:p w14:paraId="029A351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70F2FD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780A84B2" w14:textId="77777777" w:rsidTr="00E52859">
        <w:trPr>
          <w:trHeight w:val="20"/>
        </w:trPr>
        <w:tc>
          <w:tcPr>
            <w:tcW w:w="936" w:type="dxa"/>
            <w:shd w:val="clear" w:color="auto" w:fill="auto"/>
            <w:noWrap/>
            <w:hideMark/>
          </w:tcPr>
          <w:p w14:paraId="730D0FE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1.1.18</w:t>
            </w:r>
          </w:p>
        </w:tc>
        <w:tc>
          <w:tcPr>
            <w:tcW w:w="4566" w:type="dxa"/>
            <w:shd w:val="clear" w:color="auto" w:fill="auto"/>
            <w:vAlign w:val="center"/>
            <w:hideMark/>
          </w:tcPr>
          <w:p w14:paraId="572880D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П_КК31 до П_КК32</w:t>
            </w:r>
          </w:p>
        </w:tc>
        <w:tc>
          <w:tcPr>
            <w:tcW w:w="2465" w:type="dxa"/>
            <w:shd w:val="clear" w:color="auto" w:fill="auto"/>
            <w:vAlign w:val="center"/>
            <w:hideMark/>
          </w:tcPr>
          <w:p w14:paraId="47E3834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E2F5B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9E6BB4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3ACBDA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265,56/200</w:t>
            </w:r>
          </w:p>
        </w:tc>
        <w:tc>
          <w:tcPr>
            <w:tcW w:w="905" w:type="dxa"/>
            <w:shd w:val="clear" w:color="auto" w:fill="auto"/>
            <w:noWrap/>
            <w:vAlign w:val="center"/>
            <w:hideMark/>
          </w:tcPr>
          <w:p w14:paraId="34F4CE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2EB1DA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6C6636D9" w14:textId="77777777" w:rsidTr="00E52859">
        <w:trPr>
          <w:trHeight w:val="20"/>
        </w:trPr>
        <w:tc>
          <w:tcPr>
            <w:tcW w:w="936" w:type="dxa"/>
            <w:shd w:val="clear" w:color="auto" w:fill="auto"/>
            <w:noWrap/>
            <w:hideMark/>
          </w:tcPr>
          <w:p w14:paraId="469196E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1.1.19</w:t>
            </w:r>
          </w:p>
        </w:tc>
        <w:tc>
          <w:tcPr>
            <w:tcW w:w="4566" w:type="dxa"/>
            <w:shd w:val="clear" w:color="auto" w:fill="auto"/>
            <w:vAlign w:val="center"/>
            <w:hideMark/>
          </w:tcPr>
          <w:p w14:paraId="5A56E7A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П_КК32 до П_КК23</w:t>
            </w:r>
          </w:p>
        </w:tc>
        <w:tc>
          <w:tcPr>
            <w:tcW w:w="2465" w:type="dxa"/>
            <w:shd w:val="clear" w:color="auto" w:fill="auto"/>
            <w:vAlign w:val="center"/>
            <w:hideMark/>
          </w:tcPr>
          <w:p w14:paraId="53027D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193F8C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4BAB24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955D6B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187,12/200</w:t>
            </w:r>
          </w:p>
        </w:tc>
        <w:tc>
          <w:tcPr>
            <w:tcW w:w="905" w:type="dxa"/>
            <w:shd w:val="clear" w:color="auto" w:fill="auto"/>
            <w:noWrap/>
            <w:vAlign w:val="center"/>
            <w:hideMark/>
          </w:tcPr>
          <w:p w14:paraId="7D1ACF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088B8B2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4ABBFD0" w14:textId="77777777" w:rsidTr="00E52859">
        <w:trPr>
          <w:trHeight w:val="20"/>
        </w:trPr>
        <w:tc>
          <w:tcPr>
            <w:tcW w:w="936" w:type="dxa"/>
            <w:shd w:val="clear" w:color="auto" w:fill="auto"/>
            <w:noWrap/>
            <w:hideMark/>
          </w:tcPr>
          <w:p w14:paraId="2853215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1.1.20</w:t>
            </w:r>
          </w:p>
        </w:tc>
        <w:tc>
          <w:tcPr>
            <w:tcW w:w="4566" w:type="dxa"/>
            <w:shd w:val="clear" w:color="auto" w:fill="auto"/>
            <w:vAlign w:val="center"/>
            <w:hideMark/>
          </w:tcPr>
          <w:p w14:paraId="1831C4E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П_КК22 до П_КК23</w:t>
            </w:r>
          </w:p>
        </w:tc>
        <w:tc>
          <w:tcPr>
            <w:tcW w:w="2465" w:type="dxa"/>
            <w:shd w:val="clear" w:color="auto" w:fill="auto"/>
            <w:vAlign w:val="center"/>
            <w:hideMark/>
          </w:tcPr>
          <w:p w14:paraId="485C307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3BBBE1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4792E9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7FBFD7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313,9/110</w:t>
            </w:r>
          </w:p>
        </w:tc>
        <w:tc>
          <w:tcPr>
            <w:tcW w:w="905" w:type="dxa"/>
            <w:shd w:val="clear" w:color="auto" w:fill="auto"/>
            <w:noWrap/>
            <w:vAlign w:val="center"/>
            <w:hideMark/>
          </w:tcPr>
          <w:p w14:paraId="7938809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07A94A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5EFBC82B" w14:textId="77777777" w:rsidTr="00E52859">
        <w:trPr>
          <w:trHeight w:val="20"/>
        </w:trPr>
        <w:tc>
          <w:tcPr>
            <w:tcW w:w="936" w:type="dxa"/>
            <w:shd w:val="clear" w:color="auto" w:fill="auto"/>
            <w:noWrap/>
            <w:hideMark/>
          </w:tcPr>
          <w:p w14:paraId="4BEA490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1.1.21</w:t>
            </w:r>
          </w:p>
        </w:tc>
        <w:tc>
          <w:tcPr>
            <w:tcW w:w="4566" w:type="dxa"/>
            <w:shd w:val="clear" w:color="auto" w:fill="auto"/>
            <w:vAlign w:val="center"/>
            <w:hideMark/>
          </w:tcPr>
          <w:p w14:paraId="75FF9F4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П_КК36 до П_КК37</w:t>
            </w:r>
          </w:p>
        </w:tc>
        <w:tc>
          <w:tcPr>
            <w:tcW w:w="2465" w:type="dxa"/>
            <w:shd w:val="clear" w:color="auto" w:fill="auto"/>
            <w:vAlign w:val="center"/>
            <w:hideMark/>
          </w:tcPr>
          <w:p w14:paraId="6A8E408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E4F78C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9DA3B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43992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280,15/110</w:t>
            </w:r>
          </w:p>
        </w:tc>
        <w:tc>
          <w:tcPr>
            <w:tcW w:w="905" w:type="dxa"/>
            <w:shd w:val="clear" w:color="auto" w:fill="auto"/>
            <w:noWrap/>
            <w:vAlign w:val="center"/>
            <w:hideMark/>
          </w:tcPr>
          <w:p w14:paraId="6FB5C9C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2C0BE27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4D87A13" w14:textId="77777777" w:rsidTr="00E52859">
        <w:trPr>
          <w:trHeight w:val="20"/>
        </w:trPr>
        <w:tc>
          <w:tcPr>
            <w:tcW w:w="936" w:type="dxa"/>
            <w:shd w:val="clear" w:color="auto" w:fill="auto"/>
            <w:noWrap/>
            <w:hideMark/>
          </w:tcPr>
          <w:p w14:paraId="7C3B0AC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1.1.22</w:t>
            </w:r>
          </w:p>
        </w:tc>
        <w:tc>
          <w:tcPr>
            <w:tcW w:w="4566" w:type="dxa"/>
            <w:shd w:val="clear" w:color="auto" w:fill="auto"/>
            <w:vAlign w:val="center"/>
            <w:hideMark/>
          </w:tcPr>
          <w:p w14:paraId="0018BF5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П_КК20 до П_КК21</w:t>
            </w:r>
          </w:p>
        </w:tc>
        <w:tc>
          <w:tcPr>
            <w:tcW w:w="2465" w:type="dxa"/>
            <w:shd w:val="clear" w:color="auto" w:fill="auto"/>
            <w:vAlign w:val="center"/>
            <w:hideMark/>
          </w:tcPr>
          <w:p w14:paraId="5070769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5827B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9D5A75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480C1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27,29/110</w:t>
            </w:r>
          </w:p>
        </w:tc>
        <w:tc>
          <w:tcPr>
            <w:tcW w:w="905" w:type="dxa"/>
            <w:shd w:val="clear" w:color="auto" w:fill="auto"/>
            <w:noWrap/>
            <w:vAlign w:val="center"/>
            <w:hideMark/>
          </w:tcPr>
          <w:p w14:paraId="2A983E4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2D99EAF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528BCB49" w14:textId="77777777" w:rsidTr="00E52859">
        <w:trPr>
          <w:trHeight w:val="20"/>
        </w:trPr>
        <w:tc>
          <w:tcPr>
            <w:tcW w:w="936" w:type="dxa"/>
            <w:shd w:val="clear" w:color="auto" w:fill="auto"/>
            <w:noWrap/>
            <w:hideMark/>
          </w:tcPr>
          <w:p w14:paraId="7FCFEB0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1.1.23</w:t>
            </w:r>
          </w:p>
        </w:tc>
        <w:tc>
          <w:tcPr>
            <w:tcW w:w="4566" w:type="dxa"/>
            <w:shd w:val="clear" w:color="auto" w:fill="auto"/>
            <w:vAlign w:val="center"/>
            <w:hideMark/>
          </w:tcPr>
          <w:p w14:paraId="6678CB0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П_КК29 до П_КК30</w:t>
            </w:r>
          </w:p>
        </w:tc>
        <w:tc>
          <w:tcPr>
            <w:tcW w:w="2465" w:type="dxa"/>
            <w:shd w:val="clear" w:color="auto" w:fill="auto"/>
            <w:vAlign w:val="center"/>
            <w:hideMark/>
          </w:tcPr>
          <w:p w14:paraId="4312ABA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3E4F2DA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7E967A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6DD88C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30,7/110</w:t>
            </w:r>
          </w:p>
        </w:tc>
        <w:tc>
          <w:tcPr>
            <w:tcW w:w="905" w:type="dxa"/>
            <w:shd w:val="clear" w:color="auto" w:fill="auto"/>
            <w:noWrap/>
            <w:vAlign w:val="center"/>
            <w:hideMark/>
          </w:tcPr>
          <w:p w14:paraId="278741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0ADCC55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2240DE53" w14:textId="77777777" w:rsidTr="00E52859">
        <w:trPr>
          <w:trHeight w:val="20"/>
        </w:trPr>
        <w:tc>
          <w:tcPr>
            <w:tcW w:w="936" w:type="dxa"/>
            <w:shd w:val="clear" w:color="auto" w:fill="auto"/>
            <w:noWrap/>
            <w:hideMark/>
          </w:tcPr>
          <w:p w14:paraId="5802953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1.1.24</w:t>
            </w:r>
          </w:p>
        </w:tc>
        <w:tc>
          <w:tcPr>
            <w:tcW w:w="4566" w:type="dxa"/>
            <w:shd w:val="clear" w:color="auto" w:fill="auto"/>
            <w:vAlign w:val="center"/>
            <w:hideMark/>
          </w:tcPr>
          <w:p w14:paraId="76228BA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П_КК34 до П_КК35</w:t>
            </w:r>
          </w:p>
        </w:tc>
        <w:tc>
          <w:tcPr>
            <w:tcW w:w="2465" w:type="dxa"/>
            <w:shd w:val="clear" w:color="auto" w:fill="auto"/>
            <w:vAlign w:val="center"/>
            <w:hideMark/>
          </w:tcPr>
          <w:p w14:paraId="2654ACD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9774A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07242F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A80644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29,61/110</w:t>
            </w:r>
          </w:p>
        </w:tc>
        <w:tc>
          <w:tcPr>
            <w:tcW w:w="905" w:type="dxa"/>
            <w:shd w:val="clear" w:color="auto" w:fill="auto"/>
            <w:noWrap/>
            <w:vAlign w:val="center"/>
            <w:hideMark/>
          </w:tcPr>
          <w:p w14:paraId="7A941AD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1ED667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6D9CE777" w14:textId="77777777" w:rsidTr="00E52859">
        <w:trPr>
          <w:trHeight w:val="20"/>
        </w:trPr>
        <w:tc>
          <w:tcPr>
            <w:tcW w:w="936" w:type="dxa"/>
            <w:shd w:val="clear" w:color="auto" w:fill="auto"/>
            <w:noWrap/>
            <w:hideMark/>
          </w:tcPr>
          <w:p w14:paraId="2D9DD9B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1.1.25</w:t>
            </w:r>
          </w:p>
        </w:tc>
        <w:tc>
          <w:tcPr>
            <w:tcW w:w="4566" w:type="dxa"/>
            <w:shd w:val="clear" w:color="auto" w:fill="auto"/>
            <w:vAlign w:val="center"/>
            <w:hideMark/>
          </w:tcPr>
          <w:p w14:paraId="1BB6FB5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П_КК37 до существ</w:t>
            </w:r>
            <w:r w:rsidRPr="00A92B2D">
              <w:rPr>
                <w:rFonts w:ascii="Times New Roman" w:eastAsia="Times New Roman" w:hAnsi="Times New Roman"/>
                <w:color w:val="000000"/>
                <w:sz w:val="24"/>
                <w:szCs w:val="24"/>
                <w:lang w:eastAsia="ru-RU"/>
              </w:rPr>
              <w:t>у</w:t>
            </w:r>
            <w:r w:rsidRPr="00A92B2D">
              <w:rPr>
                <w:rFonts w:ascii="Times New Roman" w:eastAsia="Times New Roman" w:hAnsi="Times New Roman"/>
                <w:color w:val="000000"/>
                <w:sz w:val="24"/>
                <w:szCs w:val="24"/>
                <w:lang w:eastAsia="ru-RU"/>
              </w:rPr>
              <w:t>ющей КНС</w:t>
            </w:r>
          </w:p>
        </w:tc>
        <w:tc>
          <w:tcPr>
            <w:tcW w:w="2465" w:type="dxa"/>
            <w:shd w:val="clear" w:color="auto" w:fill="auto"/>
            <w:vAlign w:val="center"/>
            <w:hideMark/>
          </w:tcPr>
          <w:p w14:paraId="55D5A7C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0924F5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7FA92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2D20B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238,39/200</w:t>
            </w:r>
          </w:p>
        </w:tc>
        <w:tc>
          <w:tcPr>
            <w:tcW w:w="905" w:type="dxa"/>
            <w:shd w:val="clear" w:color="auto" w:fill="auto"/>
            <w:noWrap/>
            <w:vAlign w:val="center"/>
            <w:hideMark/>
          </w:tcPr>
          <w:p w14:paraId="3F20F5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6E7DDD3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1D0F21D2" w14:textId="77777777" w:rsidTr="00E52859">
        <w:trPr>
          <w:trHeight w:val="20"/>
        </w:trPr>
        <w:tc>
          <w:tcPr>
            <w:tcW w:w="936" w:type="dxa"/>
            <w:shd w:val="clear" w:color="auto" w:fill="auto"/>
            <w:noWrap/>
            <w:hideMark/>
          </w:tcPr>
          <w:p w14:paraId="3768A19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1.1.26</w:t>
            </w:r>
          </w:p>
        </w:tc>
        <w:tc>
          <w:tcPr>
            <w:tcW w:w="4566" w:type="dxa"/>
            <w:shd w:val="clear" w:color="auto" w:fill="auto"/>
            <w:vAlign w:val="center"/>
            <w:hideMark/>
          </w:tcPr>
          <w:p w14:paraId="440AE95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П_КК38 до П_КК39</w:t>
            </w:r>
          </w:p>
        </w:tc>
        <w:tc>
          <w:tcPr>
            <w:tcW w:w="2465" w:type="dxa"/>
            <w:shd w:val="clear" w:color="auto" w:fill="auto"/>
            <w:vAlign w:val="center"/>
            <w:hideMark/>
          </w:tcPr>
          <w:p w14:paraId="71A70B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0820C1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817C69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329A98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217,13/110</w:t>
            </w:r>
          </w:p>
        </w:tc>
        <w:tc>
          <w:tcPr>
            <w:tcW w:w="905" w:type="dxa"/>
            <w:shd w:val="clear" w:color="auto" w:fill="auto"/>
            <w:noWrap/>
            <w:vAlign w:val="center"/>
            <w:hideMark/>
          </w:tcPr>
          <w:p w14:paraId="405A703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6890FB8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5003EC15" w14:textId="77777777" w:rsidTr="00E52859">
        <w:trPr>
          <w:trHeight w:val="20"/>
        </w:trPr>
        <w:tc>
          <w:tcPr>
            <w:tcW w:w="936" w:type="dxa"/>
            <w:shd w:val="clear" w:color="auto" w:fill="auto"/>
            <w:noWrap/>
            <w:hideMark/>
          </w:tcPr>
          <w:p w14:paraId="689147B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1.1.27</w:t>
            </w:r>
          </w:p>
        </w:tc>
        <w:tc>
          <w:tcPr>
            <w:tcW w:w="4566" w:type="dxa"/>
            <w:shd w:val="clear" w:color="auto" w:fill="auto"/>
            <w:vAlign w:val="center"/>
            <w:hideMark/>
          </w:tcPr>
          <w:p w14:paraId="2878E37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П_КК39 до КК5</w:t>
            </w:r>
          </w:p>
        </w:tc>
        <w:tc>
          <w:tcPr>
            <w:tcW w:w="2465" w:type="dxa"/>
            <w:shd w:val="clear" w:color="auto" w:fill="auto"/>
            <w:vAlign w:val="center"/>
            <w:hideMark/>
          </w:tcPr>
          <w:p w14:paraId="40BB179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4858B2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238E61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BE092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194,05/110</w:t>
            </w:r>
          </w:p>
        </w:tc>
        <w:tc>
          <w:tcPr>
            <w:tcW w:w="905" w:type="dxa"/>
            <w:shd w:val="clear" w:color="auto" w:fill="auto"/>
            <w:noWrap/>
            <w:vAlign w:val="center"/>
            <w:hideMark/>
          </w:tcPr>
          <w:p w14:paraId="416D43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17B9DA9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703D7BD3" w14:textId="77777777" w:rsidTr="00E52859">
        <w:trPr>
          <w:trHeight w:val="20"/>
        </w:trPr>
        <w:tc>
          <w:tcPr>
            <w:tcW w:w="936" w:type="dxa"/>
            <w:shd w:val="clear" w:color="auto" w:fill="auto"/>
            <w:noWrap/>
            <w:hideMark/>
          </w:tcPr>
          <w:p w14:paraId="4184CCE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1.1.28</w:t>
            </w:r>
          </w:p>
        </w:tc>
        <w:tc>
          <w:tcPr>
            <w:tcW w:w="4566" w:type="dxa"/>
            <w:shd w:val="clear" w:color="auto" w:fill="auto"/>
            <w:vAlign w:val="center"/>
            <w:hideMark/>
          </w:tcPr>
          <w:p w14:paraId="1EB67E2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П_КК47 до П_КК48</w:t>
            </w:r>
          </w:p>
        </w:tc>
        <w:tc>
          <w:tcPr>
            <w:tcW w:w="2465" w:type="dxa"/>
            <w:shd w:val="clear" w:color="auto" w:fill="auto"/>
            <w:vAlign w:val="center"/>
            <w:hideMark/>
          </w:tcPr>
          <w:p w14:paraId="5A11B69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497A43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882A8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78C88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468,05/110</w:t>
            </w:r>
          </w:p>
        </w:tc>
        <w:tc>
          <w:tcPr>
            <w:tcW w:w="905" w:type="dxa"/>
            <w:shd w:val="clear" w:color="auto" w:fill="auto"/>
            <w:noWrap/>
            <w:vAlign w:val="center"/>
            <w:hideMark/>
          </w:tcPr>
          <w:p w14:paraId="7555BB0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74F4D9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48CBF94B" w14:textId="77777777" w:rsidTr="00E52859">
        <w:trPr>
          <w:trHeight w:val="20"/>
        </w:trPr>
        <w:tc>
          <w:tcPr>
            <w:tcW w:w="936" w:type="dxa"/>
            <w:shd w:val="clear" w:color="auto" w:fill="auto"/>
            <w:noWrap/>
            <w:hideMark/>
          </w:tcPr>
          <w:p w14:paraId="01C4491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1.1.29</w:t>
            </w:r>
          </w:p>
        </w:tc>
        <w:tc>
          <w:tcPr>
            <w:tcW w:w="4566" w:type="dxa"/>
            <w:shd w:val="clear" w:color="auto" w:fill="auto"/>
            <w:vAlign w:val="center"/>
            <w:hideMark/>
          </w:tcPr>
          <w:p w14:paraId="6233A49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П_КК42 до П_КК43</w:t>
            </w:r>
          </w:p>
        </w:tc>
        <w:tc>
          <w:tcPr>
            <w:tcW w:w="2465" w:type="dxa"/>
            <w:shd w:val="clear" w:color="auto" w:fill="auto"/>
            <w:vAlign w:val="center"/>
            <w:hideMark/>
          </w:tcPr>
          <w:p w14:paraId="723DC3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6894CC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C53EC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A9FF6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300,56/110</w:t>
            </w:r>
          </w:p>
        </w:tc>
        <w:tc>
          <w:tcPr>
            <w:tcW w:w="905" w:type="dxa"/>
            <w:shd w:val="clear" w:color="auto" w:fill="auto"/>
            <w:noWrap/>
            <w:vAlign w:val="center"/>
            <w:hideMark/>
          </w:tcPr>
          <w:p w14:paraId="45C1F9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D9CF0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758DF9CE" w14:textId="77777777" w:rsidTr="00E52859">
        <w:trPr>
          <w:trHeight w:val="20"/>
        </w:trPr>
        <w:tc>
          <w:tcPr>
            <w:tcW w:w="936" w:type="dxa"/>
            <w:shd w:val="clear" w:color="auto" w:fill="auto"/>
            <w:noWrap/>
            <w:hideMark/>
          </w:tcPr>
          <w:p w14:paraId="5427976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1.1.30</w:t>
            </w:r>
          </w:p>
        </w:tc>
        <w:tc>
          <w:tcPr>
            <w:tcW w:w="4566" w:type="dxa"/>
            <w:shd w:val="clear" w:color="auto" w:fill="auto"/>
            <w:vAlign w:val="center"/>
            <w:hideMark/>
          </w:tcPr>
          <w:p w14:paraId="0DE8062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П_КК43 до П_КК44</w:t>
            </w:r>
          </w:p>
        </w:tc>
        <w:tc>
          <w:tcPr>
            <w:tcW w:w="2465" w:type="dxa"/>
            <w:shd w:val="clear" w:color="auto" w:fill="auto"/>
            <w:vAlign w:val="center"/>
            <w:hideMark/>
          </w:tcPr>
          <w:p w14:paraId="19403D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08976A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4998F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21E44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91,98/110</w:t>
            </w:r>
          </w:p>
        </w:tc>
        <w:tc>
          <w:tcPr>
            <w:tcW w:w="905" w:type="dxa"/>
            <w:shd w:val="clear" w:color="auto" w:fill="auto"/>
            <w:noWrap/>
            <w:vAlign w:val="center"/>
            <w:hideMark/>
          </w:tcPr>
          <w:p w14:paraId="6E2CEDB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CA8749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DCF1D8A" w14:textId="77777777" w:rsidTr="00E52859">
        <w:trPr>
          <w:trHeight w:val="20"/>
        </w:trPr>
        <w:tc>
          <w:tcPr>
            <w:tcW w:w="936" w:type="dxa"/>
            <w:shd w:val="clear" w:color="auto" w:fill="auto"/>
            <w:noWrap/>
            <w:hideMark/>
          </w:tcPr>
          <w:p w14:paraId="62B5471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1.1.31</w:t>
            </w:r>
          </w:p>
        </w:tc>
        <w:tc>
          <w:tcPr>
            <w:tcW w:w="4566" w:type="dxa"/>
            <w:shd w:val="clear" w:color="auto" w:fill="auto"/>
            <w:vAlign w:val="center"/>
            <w:hideMark/>
          </w:tcPr>
          <w:p w14:paraId="5F748BD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П_КК48 до П_КК46</w:t>
            </w:r>
          </w:p>
        </w:tc>
        <w:tc>
          <w:tcPr>
            <w:tcW w:w="2465" w:type="dxa"/>
            <w:shd w:val="clear" w:color="auto" w:fill="auto"/>
            <w:vAlign w:val="center"/>
            <w:hideMark/>
          </w:tcPr>
          <w:p w14:paraId="15251B6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B98507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D55066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1E4923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98,46/110</w:t>
            </w:r>
          </w:p>
        </w:tc>
        <w:tc>
          <w:tcPr>
            <w:tcW w:w="905" w:type="dxa"/>
            <w:shd w:val="clear" w:color="auto" w:fill="auto"/>
            <w:noWrap/>
            <w:vAlign w:val="center"/>
            <w:hideMark/>
          </w:tcPr>
          <w:p w14:paraId="28C9085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350CC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16B9D801" w14:textId="77777777" w:rsidTr="00E52859">
        <w:trPr>
          <w:trHeight w:val="20"/>
        </w:trPr>
        <w:tc>
          <w:tcPr>
            <w:tcW w:w="936" w:type="dxa"/>
            <w:shd w:val="clear" w:color="auto" w:fill="auto"/>
            <w:noWrap/>
            <w:hideMark/>
          </w:tcPr>
          <w:p w14:paraId="5DACEAE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1.1.32</w:t>
            </w:r>
          </w:p>
        </w:tc>
        <w:tc>
          <w:tcPr>
            <w:tcW w:w="4566" w:type="dxa"/>
            <w:shd w:val="clear" w:color="auto" w:fill="auto"/>
            <w:vAlign w:val="center"/>
            <w:hideMark/>
          </w:tcPr>
          <w:p w14:paraId="4DBCB3D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П_КК41 до П_КК42</w:t>
            </w:r>
          </w:p>
        </w:tc>
        <w:tc>
          <w:tcPr>
            <w:tcW w:w="2465" w:type="dxa"/>
            <w:shd w:val="clear" w:color="auto" w:fill="auto"/>
            <w:vAlign w:val="center"/>
            <w:hideMark/>
          </w:tcPr>
          <w:p w14:paraId="5B4B94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7D9CF17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08E7F9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465CC32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48,45/110</w:t>
            </w:r>
          </w:p>
        </w:tc>
        <w:tc>
          <w:tcPr>
            <w:tcW w:w="905" w:type="dxa"/>
            <w:shd w:val="clear" w:color="auto" w:fill="auto"/>
            <w:noWrap/>
            <w:vAlign w:val="center"/>
            <w:hideMark/>
          </w:tcPr>
          <w:p w14:paraId="6FB691F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A0AAD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7864AC3C" w14:textId="77777777" w:rsidTr="00E52859">
        <w:trPr>
          <w:trHeight w:val="20"/>
        </w:trPr>
        <w:tc>
          <w:tcPr>
            <w:tcW w:w="936" w:type="dxa"/>
            <w:shd w:val="clear" w:color="auto" w:fill="auto"/>
            <w:noWrap/>
            <w:hideMark/>
          </w:tcPr>
          <w:p w14:paraId="72A06BF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1.1.33</w:t>
            </w:r>
          </w:p>
        </w:tc>
        <w:tc>
          <w:tcPr>
            <w:tcW w:w="4566" w:type="dxa"/>
            <w:shd w:val="clear" w:color="auto" w:fill="auto"/>
            <w:vAlign w:val="center"/>
            <w:hideMark/>
          </w:tcPr>
          <w:p w14:paraId="0F5BA9A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П_КК10 до П_КК9</w:t>
            </w:r>
          </w:p>
        </w:tc>
        <w:tc>
          <w:tcPr>
            <w:tcW w:w="2465" w:type="dxa"/>
            <w:shd w:val="clear" w:color="auto" w:fill="auto"/>
            <w:vAlign w:val="center"/>
            <w:hideMark/>
          </w:tcPr>
          <w:p w14:paraId="4A87E59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A80036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C10A5E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5B9239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219,41/110</w:t>
            </w:r>
          </w:p>
        </w:tc>
        <w:tc>
          <w:tcPr>
            <w:tcW w:w="905" w:type="dxa"/>
            <w:shd w:val="clear" w:color="auto" w:fill="auto"/>
            <w:noWrap/>
            <w:vAlign w:val="center"/>
            <w:hideMark/>
          </w:tcPr>
          <w:p w14:paraId="4A97838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19D3E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27CDF689" w14:textId="77777777" w:rsidTr="00E52859">
        <w:trPr>
          <w:trHeight w:val="20"/>
        </w:trPr>
        <w:tc>
          <w:tcPr>
            <w:tcW w:w="936" w:type="dxa"/>
            <w:shd w:val="clear" w:color="auto" w:fill="auto"/>
            <w:noWrap/>
            <w:hideMark/>
          </w:tcPr>
          <w:p w14:paraId="4930617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1.1.34</w:t>
            </w:r>
          </w:p>
        </w:tc>
        <w:tc>
          <w:tcPr>
            <w:tcW w:w="4566" w:type="dxa"/>
            <w:shd w:val="clear" w:color="auto" w:fill="auto"/>
            <w:vAlign w:val="center"/>
            <w:hideMark/>
          </w:tcPr>
          <w:p w14:paraId="60192DF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П_КК6 до П_КК7</w:t>
            </w:r>
          </w:p>
        </w:tc>
        <w:tc>
          <w:tcPr>
            <w:tcW w:w="2465" w:type="dxa"/>
            <w:shd w:val="clear" w:color="auto" w:fill="auto"/>
            <w:vAlign w:val="center"/>
            <w:hideMark/>
          </w:tcPr>
          <w:p w14:paraId="410514A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AF52B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A8ACF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A35709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186,64/110</w:t>
            </w:r>
          </w:p>
        </w:tc>
        <w:tc>
          <w:tcPr>
            <w:tcW w:w="905" w:type="dxa"/>
            <w:shd w:val="clear" w:color="auto" w:fill="auto"/>
            <w:noWrap/>
            <w:vAlign w:val="center"/>
            <w:hideMark/>
          </w:tcPr>
          <w:p w14:paraId="5F2D7F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6F8A4D8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1E9D5C2E" w14:textId="77777777" w:rsidTr="00E52859">
        <w:trPr>
          <w:trHeight w:val="20"/>
        </w:trPr>
        <w:tc>
          <w:tcPr>
            <w:tcW w:w="936" w:type="dxa"/>
            <w:shd w:val="clear" w:color="auto" w:fill="auto"/>
            <w:noWrap/>
            <w:hideMark/>
          </w:tcPr>
          <w:p w14:paraId="2377B73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1.1.35</w:t>
            </w:r>
          </w:p>
        </w:tc>
        <w:tc>
          <w:tcPr>
            <w:tcW w:w="4566" w:type="dxa"/>
            <w:shd w:val="clear" w:color="auto" w:fill="auto"/>
            <w:vAlign w:val="center"/>
            <w:hideMark/>
          </w:tcPr>
          <w:p w14:paraId="42BCA3D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П_КК11 до П_КК10</w:t>
            </w:r>
          </w:p>
        </w:tc>
        <w:tc>
          <w:tcPr>
            <w:tcW w:w="2465" w:type="dxa"/>
            <w:shd w:val="clear" w:color="auto" w:fill="auto"/>
            <w:vAlign w:val="center"/>
            <w:hideMark/>
          </w:tcPr>
          <w:p w14:paraId="59E5D69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166C2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E5147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F39A2E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163,9/110</w:t>
            </w:r>
          </w:p>
        </w:tc>
        <w:tc>
          <w:tcPr>
            <w:tcW w:w="905" w:type="dxa"/>
            <w:shd w:val="clear" w:color="auto" w:fill="auto"/>
            <w:noWrap/>
            <w:vAlign w:val="center"/>
            <w:hideMark/>
          </w:tcPr>
          <w:p w14:paraId="712B6D2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2A0861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4CF54CFD" w14:textId="77777777" w:rsidTr="00E52859">
        <w:trPr>
          <w:trHeight w:val="20"/>
        </w:trPr>
        <w:tc>
          <w:tcPr>
            <w:tcW w:w="936" w:type="dxa"/>
            <w:shd w:val="clear" w:color="auto" w:fill="auto"/>
            <w:noWrap/>
            <w:hideMark/>
          </w:tcPr>
          <w:p w14:paraId="15E60E9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1.1.36</w:t>
            </w:r>
          </w:p>
        </w:tc>
        <w:tc>
          <w:tcPr>
            <w:tcW w:w="4566" w:type="dxa"/>
            <w:shd w:val="clear" w:color="auto" w:fill="auto"/>
            <w:vAlign w:val="center"/>
            <w:hideMark/>
          </w:tcPr>
          <w:p w14:paraId="35CB052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 до П_КК8</w:t>
            </w:r>
          </w:p>
        </w:tc>
        <w:tc>
          <w:tcPr>
            <w:tcW w:w="2465" w:type="dxa"/>
            <w:shd w:val="clear" w:color="auto" w:fill="auto"/>
            <w:vAlign w:val="center"/>
            <w:hideMark/>
          </w:tcPr>
          <w:p w14:paraId="4890C55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4F05CB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421FA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687699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219,36/110</w:t>
            </w:r>
          </w:p>
        </w:tc>
        <w:tc>
          <w:tcPr>
            <w:tcW w:w="905" w:type="dxa"/>
            <w:shd w:val="clear" w:color="auto" w:fill="auto"/>
            <w:noWrap/>
            <w:vAlign w:val="center"/>
            <w:hideMark/>
          </w:tcPr>
          <w:p w14:paraId="73EA86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07290D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2045F5F4" w14:textId="77777777" w:rsidTr="00E52859">
        <w:trPr>
          <w:trHeight w:val="20"/>
        </w:trPr>
        <w:tc>
          <w:tcPr>
            <w:tcW w:w="936" w:type="dxa"/>
            <w:shd w:val="clear" w:color="auto" w:fill="auto"/>
            <w:noWrap/>
            <w:hideMark/>
          </w:tcPr>
          <w:p w14:paraId="799774C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1.1.37</w:t>
            </w:r>
          </w:p>
        </w:tc>
        <w:tc>
          <w:tcPr>
            <w:tcW w:w="4566" w:type="dxa"/>
            <w:shd w:val="clear" w:color="auto" w:fill="auto"/>
            <w:vAlign w:val="center"/>
            <w:hideMark/>
          </w:tcPr>
          <w:p w14:paraId="4268D61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П_КК8 до П_КК13</w:t>
            </w:r>
          </w:p>
        </w:tc>
        <w:tc>
          <w:tcPr>
            <w:tcW w:w="2465" w:type="dxa"/>
            <w:shd w:val="clear" w:color="auto" w:fill="auto"/>
            <w:vAlign w:val="center"/>
            <w:hideMark/>
          </w:tcPr>
          <w:p w14:paraId="4AE9B5F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2F7033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9428B0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8DC5A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261,33/110</w:t>
            </w:r>
          </w:p>
        </w:tc>
        <w:tc>
          <w:tcPr>
            <w:tcW w:w="905" w:type="dxa"/>
            <w:shd w:val="clear" w:color="auto" w:fill="auto"/>
            <w:noWrap/>
            <w:vAlign w:val="center"/>
            <w:hideMark/>
          </w:tcPr>
          <w:p w14:paraId="688F3B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59F4D2C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695AD5D9" w14:textId="77777777" w:rsidTr="00E52859">
        <w:trPr>
          <w:trHeight w:val="20"/>
        </w:trPr>
        <w:tc>
          <w:tcPr>
            <w:tcW w:w="936" w:type="dxa"/>
            <w:shd w:val="clear" w:color="auto" w:fill="auto"/>
            <w:noWrap/>
            <w:hideMark/>
          </w:tcPr>
          <w:p w14:paraId="36F9623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1.1.38</w:t>
            </w:r>
          </w:p>
        </w:tc>
        <w:tc>
          <w:tcPr>
            <w:tcW w:w="4566" w:type="dxa"/>
            <w:shd w:val="clear" w:color="auto" w:fill="auto"/>
            <w:vAlign w:val="center"/>
            <w:hideMark/>
          </w:tcPr>
          <w:p w14:paraId="1838AF6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П_КК13 до П_КК14</w:t>
            </w:r>
          </w:p>
        </w:tc>
        <w:tc>
          <w:tcPr>
            <w:tcW w:w="2465" w:type="dxa"/>
            <w:shd w:val="clear" w:color="auto" w:fill="auto"/>
            <w:vAlign w:val="center"/>
            <w:hideMark/>
          </w:tcPr>
          <w:p w14:paraId="51AD75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66E93D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B2B395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444617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250,63/110</w:t>
            </w:r>
          </w:p>
        </w:tc>
        <w:tc>
          <w:tcPr>
            <w:tcW w:w="905" w:type="dxa"/>
            <w:shd w:val="clear" w:color="auto" w:fill="auto"/>
            <w:noWrap/>
            <w:vAlign w:val="center"/>
            <w:hideMark/>
          </w:tcPr>
          <w:p w14:paraId="6E5C641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6979310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79938637" w14:textId="77777777" w:rsidTr="00E52859">
        <w:trPr>
          <w:trHeight w:val="20"/>
        </w:trPr>
        <w:tc>
          <w:tcPr>
            <w:tcW w:w="936" w:type="dxa"/>
            <w:shd w:val="clear" w:color="auto" w:fill="auto"/>
            <w:noWrap/>
            <w:hideMark/>
          </w:tcPr>
          <w:p w14:paraId="5CCACCC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1.1.39</w:t>
            </w:r>
          </w:p>
        </w:tc>
        <w:tc>
          <w:tcPr>
            <w:tcW w:w="4566" w:type="dxa"/>
            <w:shd w:val="clear" w:color="auto" w:fill="auto"/>
            <w:vAlign w:val="center"/>
            <w:hideMark/>
          </w:tcPr>
          <w:p w14:paraId="6B1F048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П_КК14 до П_КК15</w:t>
            </w:r>
          </w:p>
        </w:tc>
        <w:tc>
          <w:tcPr>
            <w:tcW w:w="2465" w:type="dxa"/>
            <w:shd w:val="clear" w:color="auto" w:fill="auto"/>
            <w:vAlign w:val="center"/>
            <w:hideMark/>
          </w:tcPr>
          <w:p w14:paraId="1FFD69C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7D02D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86C37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AA173D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256,79/110</w:t>
            </w:r>
          </w:p>
        </w:tc>
        <w:tc>
          <w:tcPr>
            <w:tcW w:w="905" w:type="dxa"/>
            <w:shd w:val="clear" w:color="auto" w:fill="auto"/>
            <w:noWrap/>
            <w:vAlign w:val="center"/>
            <w:hideMark/>
          </w:tcPr>
          <w:p w14:paraId="3EE6DB1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96F30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9363B3E" w14:textId="77777777" w:rsidTr="00E52859">
        <w:trPr>
          <w:trHeight w:val="20"/>
        </w:trPr>
        <w:tc>
          <w:tcPr>
            <w:tcW w:w="936" w:type="dxa"/>
            <w:shd w:val="clear" w:color="auto" w:fill="auto"/>
            <w:noWrap/>
            <w:hideMark/>
          </w:tcPr>
          <w:p w14:paraId="2B90D2D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1.1.40</w:t>
            </w:r>
          </w:p>
        </w:tc>
        <w:tc>
          <w:tcPr>
            <w:tcW w:w="4566" w:type="dxa"/>
            <w:shd w:val="clear" w:color="auto" w:fill="auto"/>
            <w:vAlign w:val="center"/>
            <w:hideMark/>
          </w:tcPr>
          <w:p w14:paraId="6DF6048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П_КК15 до П_КК16</w:t>
            </w:r>
          </w:p>
        </w:tc>
        <w:tc>
          <w:tcPr>
            <w:tcW w:w="2465" w:type="dxa"/>
            <w:shd w:val="clear" w:color="auto" w:fill="auto"/>
            <w:vAlign w:val="center"/>
            <w:hideMark/>
          </w:tcPr>
          <w:p w14:paraId="1218C1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AC815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8FBFF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687A1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256,22/110</w:t>
            </w:r>
          </w:p>
        </w:tc>
        <w:tc>
          <w:tcPr>
            <w:tcW w:w="905" w:type="dxa"/>
            <w:shd w:val="clear" w:color="auto" w:fill="auto"/>
            <w:noWrap/>
            <w:vAlign w:val="center"/>
            <w:hideMark/>
          </w:tcPr>
          <w:p w14:paraId="1C4BD7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24987E6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4B46EDE1" w14:textId="77777777" w:rsidTr="00E52859">
        <w:trPr>
          <w:trHeight w:val="20"/>
        </w:trPr>
        <w:tc>
          <w:tcPr>
            <w:tcW w:w="936" w:type="dxa"/>
            <w:shd w:val="clear" w:color="auto" w:fill="auto"/>
            <w:noWrap/>
            <w:hideMark/>
          </w:tcPr>
          <w:p w14:paraId="008B7CB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1.1.41</w:t>
            </w:r>
          </w:p>
        </w:tc>
        <w:tc>
          <w:tcPr>
            <w:tcW w:w="4566" w:type="dxa"/>
            <w:shd w:val="clear" w:color="auto" w:fill="auto"/>
            <w:vAlign w:val="center"/>
            <w:hideMark/>
          </w:tcPr>
          <w:p w14:paraId="023D0F8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П_КК16 до КК43</w:t>
            </w:r>
          </w:p>
        </w:tc>
        <w:tc>
          <w:tcPr>
            <w:tcW w:w="2465" w:type="dxa"/>
            <w:shd w:val="clear" w:color="auto" w:fill="auto"/>
            <w:vAlign w:val="center"/>
            <w:hideMark/>
          </w:tcPr>
          <w:p w14:paraId="7B88FEE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51A832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3CAD1C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582916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290,4/110</w:t>
            </w:r>
          </w:p>
        </w:tc>
        <w:tc>
          <w:tcPr>
            <w:tcW w:w="905" w:type="dxa"/>
            <w:shd w:val="clear" w:color="auto" w:fill="auto"/>
            <w:noWrap/>
            <w:vAlign w:val="center"/>
            <w:hideMark/>
          </w:tcPr>
          <w:p w14:paraId="3B41073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8BE657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3E06919" w14:textId="77777777" w:rsidTr="00E52859">
        <w:trPr>
          <w:trHeight w:val="20"/>
        </w:trPr>
        <w:tc>
          <w:tcPr>
            <w:tcW w:w="936" w:type="dxa"/>
            <w:shd w:val="clear" w:color="auto" w:fill="auto"/>
            <w:noWrap/>
            <w:hideMark/>
          </w:tcPr>
          <w:p w14:paraId="7B20A94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1.1.42</w:t>
            </w:r>
          </w:p>
        </w:tc>
        <w:tc>
          <w:tcPr>
            <w:tcW w:w="4566" w:type="dxa"/>
            <w:shd w:val="clear" w:color="auto" w:fill="auto"/>
            <w:vAlign w:val="center"/>
            <w:hideMark/>
          </w:tcPr>
          <w:p w14:paraId="2F0BE3A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 до П_КК2</w:t>
            </w:r>
          </w:p>
        </w:tc>
        <w:tc>
          <w:tcPr>
            <w:tcW w:w="2465" w:type="dxa"/>
            <w:shd w:val="clear" w:color="auto" w:fill="auto"/>
            <w:vAlign w:val="center"/>
            <w:hideMark/>
          </w:tcPr>
          <w:p w14:paraId="7628B70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301BC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4B93A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0F86E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120,63/110</w:t>
            </w:r>
          </w:p>
        </w:tc>
        <w:tc>
          <w:tcPr>
            <w:tcW w:w="905" w:type="dxa"/>
            <w:shd w:val="clear" w:color="auto" w:fill="auto"/>
            <w:noWrap/>
            <w:vAlign w:val="center"/>
            <w:hideMark/>
          </w:tcPr>
          <w:p w14:paraId="25C005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529D9EC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2E5D0F29" w14:textId="77777777" w:rsidTr="00E52859">
        <w:trPr>
          <w:trHeight w:val="20"/>
        </w:trPr>
        <w:tc>
          <w:tcPr>
            <w:tcW w:w="936" w:type="dxa"/>
            <w:shd w:val="clear" w:color="auto" w:fill="auto"/>
            <w:noWrap/>
            <w:hideMark/>
          </w:tcPr>
          <w:p w14:paraId="532C97C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1.1.43</w:t>
            </w:r>
          </w:p>
        </w:tc>
        <w:tc>
          <w:tcPr>
            <w:tcW w:w="4566" w:type="dxa"/>
            <w:shd w:val="clear" w:color="auto" w:fill="auto"/>
            <w:vAlign w:val="center"/>
            <w:hideMark/>
          </w:tcPr>
          <w:p w14:paraId="70C7BA3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П_КК3 до П_КК4</w:t>
            </w:r>
          </w:p>
        </w:tc>
        <w:tc>
          <w:tcPr>
            <w:tcW w:w="2465" w:type="dxa"/>
            <w:shd w:val="clear" w:color="auto" w:fill="auto"/>
            <w:vAlign w:val="center"/>
            <w:hideMark/>
          </w:tcPr>
          <w:p w14:paraId="39405C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535DA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DF919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856114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246,46/110</w:t>
            </w:r>
          </w:p>
        </w:tc>
        <w:tc>
          <w:tcPr>
            <w:tcW w:w="905" w:type="dxa"/>
            <w:shd w:val="clear" w:color="auto" w:fill="auto"/>
            <w:noWrap/>
            <w:vAlign w:val="center"/>
            <w:hideMark/>
          </w:tcPr>
          <w:p w14:paraId="28E1056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5B9997B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5D4FBA30" w14:textId="77777777" w:rsidTr="00E52859">
        <w:trPr>
          <w:trHeight w:val="20"/>
        </w:trPr>
        <w:tc>
          <w:tcPr>
            <w:tcW w:w="936" w:type="dxa"/>
            <w:shd w:val="clear" w:color="auto" w:fill="auto"/>
            <w:noWrap/>
            <w:hideMark/>
          </w:tcPr>
          <w:p w14:paraId="431B51A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1.1.44</w:t>
            </w:r>
          </w:p>
        </w:tc>
        <w:tc>
          <w:tcPr>
            <w:tcW w:w="4566" w:type="dxa"/>
            <w:shd w:val="clear" w:color="auto" w:fill="auto"/>
            <w:vAlign w:val="center"/>
            <w:hideMark/>
          </w:tcPr>
          <w:p w14:paraId="0A18C25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П_КК4 до П_КК5</w:t>
            </w:r>
          </w:p>
        </w:tc>
        <w:tc>
          <w:tcPr>
            <w:tcW w:w="2465" w:type="dxa"/>
            <w:shd w:val="clear" w:color="auto" w:fill="auto"/>
            <w:vAlign w:val="center"/>
            <w:hideMark/>
          </w:tcPr>
          <w:p w14:paraId="72E39C4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0EF3D7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516BB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41A74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70,75/110</w:t>
            </w:r>
          </w:p>
        </w:tc>
        <w:tc>
          <w:tcPr>
            <w:tcW w:w="905" w:type="dxa"/>
            <w:shd w:val="clear" w:color="auto" w:fill="auto"/>
            <w:noWrap/>
            <w:vAlign w:val="center"/>
            <w:hideMark/>
          </w:tcPr>
          <w:p w14:paraId="25E4A18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4F146A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3BF22DA3" w14:textId="77777777" w:rsidTr="00E52859">
        <w:trPr>
          <w:trHeight w:val="20"/>
        </w:trPr>
        <w:tc>
          <w:tcPr>
            <w:tcW w:w="936" w:type="dxa"/>
            <w:shd w:val="clear" w:color="auto" w:fill="auto"/>
            <w:noWrap/>
            <w:hideMark/>
          </w:tcPr>
          <w:p w14:paraId="56A6A1F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1.1.45</w:t>
            </w:r>
          </w:p>
        </w:tc>
        <w:tc>
          <w:tcPr>
            <w:tcW w:w="4566" w:type="dxa"/>
            <w:shd w:val="clear" w:color="auto" w:fill="auto"/>
            <w:vAlign w:val="center"/>
            <w:hideMark/>
          </w:tcPr>
          <w:p w14:paraId="51A1965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П_КК5 до П_КК6</w:t>
            </w:r>
          </w:p>
        </w:tc>
        <w:tc>
          <w:tcPr>
            <w:tcW w:w="2465" w:type="dxa"/>
            <w:shd w:val="clear" w:color="auto" w:fill="auto"/>
            <w:vAlign w:val="center"/>
            <w:hideMark/>
          </w:tcPr>
          <w:p w14:paraId="3F1083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79A82C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D9746E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F882AF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309,08/110</w:t>
            </w:r>
          </w:p>
        </w:tc>
        <w:tc>
          <w:tcPr>
            <w:tcW w:w="905" w:type="dxa"/>
            <w:shd w:val="clear" w:color="auto" w:fill="auto"/>
            <w:noWrap/>
            <w:vAlign w:val="center"/>
            <w:hideMark/>
          </w:tcPr>
          <w:p w14:paraId="15E61D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380F3F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10D1372" w14:textId="77777777" w:rsidTr="00E52859">
        <w:trPr>
          <w:trHeight w:val="20"/>
        </w:trPr>
        <w:tc>
          <w:tcPr>
            <w:tcW w:w="936" w:type="dxa"/>
            <w:shd w:val="clear" w:color="auto" w:fill="auto"/>
            <w:noWrap/>
            <w:hideMark/>
          </w:tcPr>
          <w:p w14:paraId="54CD993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1.1.46</w:t>
            </w:r>
          </w:p>
        </w:tc>
        <w:tc>
          <w:tcPr>
            <w:tcW w:w="4566" w:type="dxa"/>
            <w:shd w:val="clear" w:color="auto" w:fill="auto"/>
            <w:vAlign w:val="center"/>
            <w:hideMark/>
          </w:tcPr>
          <w:p w14:paraId="6E7C768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П_КК12 до П_КК10</w:t>
            </w:r>
          </w:p>
        </w:tc>
        <w:tc>
          <w:tcPr>
            <w:tcW w:w="2465" w:type="dxa"/>
            <w:shd w:val="clear" w:color="auto" w:fill="auto"/>
            <w:vAlign w:val="center"/>
            <w:hideMark/>
          </w:tcPr>
          <w:p w14:paraId="37DBE9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AA5C99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532CD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8FA754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99,38/110</w:t>
            </w:r>
          </w:p>
        </w:tc>
        <w:tc>
          <w:tcPr>
            <w:tcW w:w="905" w:type="dxa"/>
            <w:shd w:val="clear" w:color="auto" w:fill="auto"/>
            <w:noWrap/>
            <w:vAlign w:val="center"/>
            <w:hideMark/>
          </w:tcPr>
          <w:p w14:paraId="1B715BF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66E1D74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6510C2C2" w14:textId="77777777" w:rsidTr="00E52859">
        <w:trPr>
          <w:trHeight w:val="20"/>
        </w:trPr>
        <w:tc>
          <w:tcPr>
            <w:tcW w:w="936" w:type="dxa"/>
            <w:shd w:val="clear" w:color="auto" w:fill="auto"/>
            <w:noWrap/>
            <w:hideMark/>
          </w:tcPr>
          <w:p w14:paraId="6DAF9C8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1.1.47</w:t>
            </w:r>
          </w:p>
        </w:tc>
        <w:tc>
          <w:tcPr>
            <w:tcW w:w="4566" w:type="dxa"/>
            <w:shd w:val="clear" w:color="auto" w:fill="auto"/>
            <w:vAlign w:val="center"/>
            <w:hideMark/>
          </w:tcPr>
          <w:p w14:paraId="0515F0D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П_КК45 до П_КК46</w:t>
            </w:r>
          </w:p>
        </w:tc>
        <w:tc>
          <w:tcPr>
            <w:tcW w:w="2465" w:type="dxa"/>
            <w:shd w:val="clear" w:color="auto" w:fill="auto"/>
            <w:vAlign w:val="center"/>
            <w:hideMark/>
          </w:tcPr>
          <w:p w14:paraId="35C64EA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3C3A2D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34A49C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3FE0C7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268,76/110</w:t>
            </w:r>
          </w:p>
        </w:tc>
        <w:tc>
          <w:tcPr>
            <w:tcW w:w="905" w:type="dxa"/>
            <w:shd w:val="clear" w:color="auto" w:fill="auto"/>
            <w:noWrap/>
            <w:vAlign w:val="center"/>
            <w:hideMark/>
          </w:tcPr>
          <w:p w14:paraId="24305C7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6E58F0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F433BB9" w14:textId="77777777" w:rsidTr="00E52859">
        <w:trPr>
          <w:trHeight w:val="20"/>
        </w:trPr>
        <w:tc>
          <w:tcPr>
            <w:tcW w:w="936" w:type="dxa"/>
            <w:shd w:val="clear" w:color="auto" w:fill="auto"/>
            <w:noWrap/>
            <w:hideMark/>
          </w:tcPr>
          <w:p w14:paraId="4F0C8A9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1.1.48</w:t>
            </w:r>
          </w:p>
        </w:tc>
        <w:tc>
          <w:tcPr>
            <w:tcW w:w="4566" w:type="dxa"/>
            <w:shd w:val="clear" w:color="auto" w:fill="auto"/>
            <w:vAlign w:val="center"/>
            <w:hideMark/>
          </w:tcPr>
          <w:p w14:paraId="2F2D448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П_КК9 до П_КК8</w:t>
            </w:r>
          </w:p>
        </w:tc>
        <w:tc>
          <w:tcPr>
            <w:tcW w:w="2465" w:type="dxa"/>
            <w:shd w:val="clear" w:color="auto" w:fill="auto"/>
            <w:vAlign w:val="center"/>
            <w:hideMark/>
          </w:tcPr>
          <w:p w14:paraId="76A9E2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E65255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9559C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45EA8C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167,09/110</w:t>
            </w:r>
          </w:p>
        </w:tc>
        <w:tc>
          <w:tcPr>
            <w:tcW w:w="905" w:type="dxa"/>
            <w:shd w:val="clear" w:color="auto" w:fill="auto"/>
            <w:noWrap/>
            <w:vAlign w:val="center"/>
            <w:hideMark/>
          </w:tcPr>
          <w:p w14:paraId="5E7E00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22F0E9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05CDF5D6" w14:textId="77777777" w:rsidTr="00E52859">
        <w:trPr>
          <w:trHeight w:val="20"/>
        </w:trPr>
        <w:tc>
          <w:tcPr>
            <w:tcW w:w="936" w:type="dxa"/>
            <w:shd w:val="clear" w:color="auto" w:fill="auto"/>
            <w:noWrap/>
            <w:hideMark/>
          </w:tcPr>
          <w:p w14:paraId="2156CFB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1.1.49</w:t>
            </w:r>
          </w:p>
        </w:tc>
        <w:tc>
          <w:tcPr>
            <w:tcW w:w="4566" w:type="dxa"/>
            <w:shd w:val="clear" w:color="auto" w:fill="auto"/>
            <w:vAlign w:val="center"/>
            <w:hideMark/>
          </w:tcPr>
          <w:p w14:paraId="1A6AAEF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П_КК48 до П_КК49</w:t>
            </w:r>
          </w:p>
        </w:tc>
        <w:tc>
          <w:tcPr>
            <w:tcW w:w="2465" w:type="dxa"/>
            <w:shd w:val="clear" w:color="auto" w:fill="auto"/>
            <w:vAlign w:val="center"/>
            <w:hideMark/>
          </w:tcPr>
          <w:p w14:paraId="09C60D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E0B1D9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B7A76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42208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156,48/110</w:t>
            </w:r>
          </w:p>
        </w:tc>
        <w:tc>
          <w:tcPr>
            <w:tcW w:w="905" w:type="dxa"/>
            <w:shd w:val="clear" w:color="auto" w:fill="auto"/>
            <w:noWrap/>
            <w:vAlign w:val="center"/>
            <w:hideMark/>
          </w:tcPr>
          <w:p w14:paraId="28BF93A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588F201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3F011DF1" w14:textId="77777777" w:rsidTr="00E52859">
        <w:trPr>
          <w:trHeight w:val="20"/>
        </w:trPr>
        <w:tc>
          <w:tcPr>
            <w:tcW w:w="936" w:type="dxa"/>
            <w:shd w:val="clear" w:color="auto" w:fill="auto"/>
            <w:noWrap/>
            <w:hideMark/>
          </w:tcPr>
          <w:p w14:paraId="495CB50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1.1.50</w:t>
            </w:r>
          </w:p>
        </w:tc>
        <w:tc>
          <w:tcPr>
            <w:tcW w:w="4566" w:type="dxa"/>
            <w:shd w:val="clear" w:color="auto" w:fill="auto"/>
            <w:vAlign w:val="center"/>
            <w:hideMark/>
          </w:tcPr>
          <w:p w14:paraId="049AE1A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П_КК46 до КК8</w:t>
            </w:r>
          </w:p>
        </w:tc>
        <w:tc>
          <w:tcPr>
            <w:tcW w:w="2465" w:type="dxa"/>
            <w:shd w:val="clear" w:color="auto" w:fill="auto"/>
            <w:vAlign w:val="center"/>
            <w:hideMark/>
          </w:tcPr>
          <w:p w14:paraId="44CECD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4CBD1C4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0DF202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1866BD4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158,9/110</w:t>
            </w:r>
          </w:p>
        </w:tc>
        <w:tc>
          <w:tcPr>
            <w:tcW w:w="905" w:type="dxa"/>
            <w:shd w:val="clear" w:color="auto" w:fill="auto"/>
            <w:noWrap/>
            <w:vAlign w:val="center"/>
            <w:hideMark/>
          </w:tcPr>
          <w:p w14:paraId="3878005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2024</w:t>
            </w:r>
          </w:p>
        </w:tc>
        <w:tc>
          <w:tcPr>
            <w:tcW w:w="970" w:type="dxa"/>
            <w:shd w:val="clear" w:color="auto" w:fill="auto"/>
            <w:noWrap/>
            <w:vAlign w:val="center"/>
            <w:hideMark/>
          </w:tcPr>
          <w:p w14:paraId="6EB208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2025</w:t>
            </w:r>
          </w:p>
        </w:tc>
      </w:tr>
      <w:tr w:rsidR="00A92B2D" w:rsidRPr="00A92B2D" w14:paraId="4C65093C" w14:textId="77777777" w:rsidTr="00E52859">
        <w:trPr>
          <w:trHeight w:val="20"/>
        </w:trPr>
        <w:tc>
          <w:tcPr>
            <w:tcW w:w="936" w:type="dxa"/>
            <w:shd w:val="clear" w:color="auto" w:fill="auto"/>
            <w:noWrap/>
            <w:hideMark/>
          </w:tcPr>
          <w:p w14:paraId="28E6754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1.1.51</w:t>
            </w:r>
          </w:p>
        </w:tc>
        <w:tc>
          <w:tcPr>
            <w:tcW w:w="4566" w:type="dxa"/>
            <w:shd w:val="clear" w:color="auto" w:fill="auto"/>
            <w:vAlign w:val="center"/>
            <w:hideMark/>
          </w:tcPr>
          <w:p w14:paraId="2C2EE12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П_КК53 до П_КК56</w:t>
            </w:r>
          </w:p>
        </w:tc>
        <w:tc>
          <w:tcPr>
            <w:tcW w:w="2465" w:type="dxa"/>
            <w:shd w:val="clear" w:color="auto" w:fill="auto"/>
            <w:vAlign w:val="center"/>
            <w:hideMark/>
          </w:tcPr>
          <w:p w14:paraId="1D7FF79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1497F8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BAED9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DE3936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96,21/110</w:t>
            </w:r>
          </w:p>
        </w:tc>
        <w:tc>
          <w:tcPr>
            <w:tcW w:w="905" w:type="dxa"/>
            <w:shd w:val="clear" w:color="auto" w:fill="auto"/>
            <w:noWrap/>
            <w:vAlign w:val="center"/>
            <w:hideMark/>
          </w:tcPr>
          <w:p w14:paraId="2E9BBB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76798F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8B30701" w14:textId="77777777" w:rsidTr="00E52859">
        <w:trPr>
          <w:trHeight w:val="20"/>
        </w:trPr>
        <w:tc>
          <w:tcPr>
            <w:tcW w:w="936" w:type="dxa"/>
            <w:shd w:val="clear" w:color="auto" w:fill="auto"/>
            <w:noWrap/>
            <w:hideMark/>
          </w:tcPr>
          <w:p w14:paraId="5B202F2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1.1.52</w:t>
            </w:r>
          </w:p>
        </w:tc>
        <w:tc>
          <w:tcPr>
            <w:tcW w:w="4566" w:type="dxa"/>
            <w:shd w:val="clear" w:color="auto" w:fill="auto"/>
            <w:vAlign w:val="center"/>
            <w:hideMark/>
          </w:tcPr>
          <w:p w14:paraId="7CBD6AF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П_КК56 до П_КК59</w:t>
            </w:r>
          </w:p>
        </w:tc>
        <w:tc>
          <w:tcPr>
            <w:tcW w:w="2465" w:type="dxa"/>
            <w:shd w:val="clear" w:color="auto" w:fill="auto"/>
            <w:vAlign w:val="center"/>
            <w:hideMark/>
          </w:tcPr>
          <w:p w14:paraId="09BC8AD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12784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42110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392B9C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94,98/110</w:t>
            </w:r>
          </w:p>
        </w:tc>
        <w:tc>
          <w:tcPr>
            <w:tcW w:w="905" w:type="dxa"/>
            <w:shd w:val="clear" w:color="auto" w:fill="auto"/>
            <w:noWrap/>
            <w:vAlign w:val="center"/>
            <w:hideMark/>
          </w:tcPr>
          <w:p w14:paraId="2EEEAA5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508AB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6357390" w14:textId="77777777" w:rsidTr="00E52859">
        <w:trPr>
          <w:trHeight w:val="20"/>
        </w:trPr>
        <w:tc>
          <w:tcPr>
            <w:tcW w:w="936" w:type="dxa"/>
            <w:shd w:val="clear" w:color="auto" w:fill="auto"/>
            <w:noWrap/>
            <w:hideMark/>
          </w:tcPr>
          <w:p w14:paraId="572061B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1.1.53</w:t>
            </w:r>
          </w:p>
        </w:tc>
        <w:tc>
          <w:tcPr>
            <w:tcW w:w="4566" w:type="dxa"/>
            <w:shd w:val="clear" w:color="auto" w:fill="auto"/>
            <w:vAlign w:val="center"/>
            <w:hideMark/>
          </w:tcPr>
          <w:p w14:paraId="1050A33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П_КК63 до П_КК62</w:t>
            </w:r>
          </w:p>
        </w:tc>
        <w:tc>
          <w:tcPr>
            <w:tcW w:w="2465" w:type="dxa"/>
            <w:shd w:val="clear" w:color="auto" w:fill="auto"/>
            <w:vAlign w:val="center"/>
            <w:hideMark/>
          </w:tcPr>
          <w:p w14:paraId="0092154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F47034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255CD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0C2459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400,59/110</w:t>
            </w:r>
          </w:p>
        </w:tc>
        <w:tc>
          <w:tcPr>
            <w:tcW w:w="905" w:type="dxa"/>
            <w:shd w:val="clear" w:color="auto" w:fill="auto"/>
            <w:noWrap/>
            <w:vAlign w:val="center"/>
            <w:hideMark/>
          </w:tcPr>
          <w:p w14:paraId="07F496B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D468A5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A9E0C06" w14:textId="77777777" w:rsidTr="00E52859">
        <w:trPr>
          <w:trHeight w:val="20"/>
        </w:trPr>
        <w:tc>
          <w:tcPr>
            <w:tcW w:w="936" w:type="dxa"/>
            <w:shd w:val="clear" w:color="auto" w:fill="auto"/>
            <w:noWrap/>
            <w:hideMark/>
          </w:tcPr>
          <w:p w14:paraId="6B9F13E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1.1.54</w:t>
            </w:r>
          </w:p>
        </w:tc>
        <w:tc>
          <w:tcPr>
            <w:tcW w:w="4566" w:type="dxa"/>
            <w:shd w:val="clear" w:color="auto" w:fill="auto"/>
            <w:vAlign w:val="center"/>
            <w:hideMark/>
          </w:tcPr>
          <w:p w14:paraId="50CAA44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П_КК65 до П_КК64</w:t>
            </w:r>
          </w:p>
        </w:tc>
        <w:tc>
          <w:tcPr>
            <w:tcW w:w="2465" w:type="dxa"/>
            <w:shd w:val="clear" w:color="auto" w:fill="auto"/>
            <w:vAlign w:val="center"/>
            <w:hideMark/>
          </w:tcPr>
          <w:p w14:paraId="090C6C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C9F631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9A8B07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78764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651,87/110</w:t>
            </w:r>
          </w:p>
        </w:tc>
        <w:tc>
          <w:tcPr>
            <w:tcW w:w="905" w:type="dxa"/>
            <w:shd w:val="clear" w:color="auto" w:fill="auto"/>
            <w:noWrap/>
            <w:vAlign w:val="center"/>
            <w:hideMark/>
          </w:tcPr>
          <w:p w14:paraId="5016533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3832E9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D57B2CB" w14:textId="77777777" w:rsidTr="00E52859">
        <w:trPr>
          <w:trHeight w:val="20"/>
        </w:trPr>
        <w:tc>
          <w:tcPr>
            <w:tcW w:w="936" w:type="dxa"/>
            <w:shd w:val="clear" w:color="auto" w:fill="auto"/>
            <w:noWrap/>
            <w:hideMark/>
          </w:tcPr>
          <w:p w14:paraId="7C40277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1.1.55</w:t>
            </w:r>
          </w:p>
        </w:tc>
        <w:tc>
          <w:tcPr>
            <w:tcW w:w="4566" w:type="dxa"/>
            <w:shd w:val="clear" w:color="auto" w:fill="auto"/>
            <w:vAlign w:val="center"/>
            <w:hideMark/>
          </w:tcPr>
          <w:p w14:paraId="443789B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П_КК59 до П_КК61</w:t>
            </w:r>
          </w:p>
        </w:tc>
        <w:tc>
          <w:tcPr>
            <w:tcW w:w="2465" w:type="dxa"/>
            <w:shd w:val="clear" w:color="auto" w:fill="auto"/>
            <w:vAlign w:val="center"/>
            <w:hideMark/>
          </w:tcPr>
          <w:p w14:paraId="21AA872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60F7E9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B78532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219DE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131,98/110</w:t>
            </w:r>
          </w:p>
        </w:tc>
        <w:tc>
          <w:tcPr>
            <w:tcW w:w="905" w:type="dxa"/>
            <w:shd w:val="clear" w:color="auto" w:fill="auto"/>
            <w:noWrap/>
            <w:vAlign w:val="center"/>
            <w:hideMark/>
          </w:tcPr>
          <w:p w14:paraId="057A83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81CA0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59F72A9" w14:textId="77777777" w:rsidTr="00E52859">
        <w:trPr>
          <w:trHeight w:val="20"/>
        </w:trPr>
        <w:tc>
          <w:tcPr>
            <w:tcW w:w="936" w:type="dxa"/>
            <w:shd w:val="clear" w:color="auto" w:fill="auto"/>
            <w:noWrap/>
            <w:hideMark/>
          </w:tcPr>
          <w:p w14:paraId="7872DCC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1.1.56</w:t>
            </w:r>
          </w:p>
        </w:tc>
        <w:tc>
          <w:tcPr>
            <w:tcW w:w="4566" w:type="dxa"/>
            <w:shd w:val="clear" w:color="auto" w:fill="auto"/>
            <w:vAlign w:val="center"/>
            <w:hideMark/>
          </w:tcPr>
          <w:p w14:paraId="698C9F9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П_КК61 до П_КК64</w:t>
            </w:r>
          </w:p>
        </w:tc>
        <w:tc>
          <w:tcPr>
            <w:tcW w:w="2465" w:type="dxa"/>
            <w:shd w:val="clear" w:color="auto" w:fill="auto"/>
            <w:vAlign w:val="center"/>
            <w:hideMark/>
          </w:tcPr>
          <w:p w14:paraId="52D4952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06B568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0E2826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CB2A18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62,34/110</w:t>
            </w:r>
          </w:p>
        </w:tc>
        <w:tc>
          <w:tcPr>
            <w:tcW w:w="905" w:type="dxa"/>
            <w:shd w:val="clear" w:color="auto" w:fill="auto"/>
            <w:noWrap/>
            <w:vAlign w:val="center"/>
            <w:hideMark/>
          </w:tcPr>
          <w:p w14:paraId="2BECBE7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454D5E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031A719" w14:textId="77777777" w:rsidTr="00E52859">
        <w:trPr>
          <w:trHeight w:val="20"/>
        </w:trPr>
        <w:tc>
          <w:tcPr>
            <w:tcW w:w="936" w:type="dxa"/>
            <w:shd w:val="clear" w:color="auto" w:fill="auto"/>
            <w:noWrap/>
            <w:hideMark/>
          </w:tcPr>
          <w:p w14:paraId="40FE928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1.1.57</w:t>
            </w:r>
          </w:p>
        </w:tc>
        <w:tc>
          <w:tcPr>
            <w:tcW w:w="4566" w:type="dxa"/>
            <w:shd w:val="clear" w:color="auto" w:fill="auto"/>
            <w:vAlign w:val="center"/>
            <w:hideMark/>
          </w:tcPr>
          <w:p w14:paraId="0147929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П_КК62 до П_КК61</w:t>
            </w:r>
          </w:p>
        </w:tc>
        <w:tc>
          <w:tcPr>
            <w:tcW w:w="2465" w:type="dxa"/>
            <w:shd w:val="clear" w:color="auto" w:fill="auto"/>
            <w:vAlign w:val="center"/>
            <w:hideMark/>
          </w:tcPr>
          <w:p w14:paraId="31D087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7F953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2F1F5F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774CC9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270,39/110</w:t>
            </w:r>
          </w:p>
        </w:tc>
        <w:tc>
          <w:tcPr>
            <w:tcW w:w="905" w:type="dxa"/>
            <w:shd w:val="clear" w:color="auto" w:fill="auto"/>
            <w:noWrap/>
            <w:vAlign w:val="center"/>
            <w:hideMark/>
          </w:tcPr>
          <w:p w14:paraId="16D9C19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AE4A24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D80984B" w14:textId="77777777" w:rsidTr="00E52859">
        <w:trPr>
          <w:trHeight w:val="20"/>
        </w:trPr>
        <w:tc>
          <w:tcPr>
            <w:tcW w:w="936" w:type="dxa"/>
            <w:shd w:val="clear" w:color="auto" w:fill="auto"/>
            <w:noWrap/>
            <w:hideMark/>
          </w:tcPr>
          <w:p w14:paraId="3BE4643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1.1.58</w:t>
            </w:r>
          </w:p>
        </w:tc>
        <w:tc>
          <w:tcPr>
            <w:tcW w:w="4566" w:type="dxa"/>
            <w:shd w:val="clear" w:color="auto" w:fill="auto"/>
            <w:vAlign w:val="center"/>
            <w:hideMark/>
          </w:tcPr>
          <w:p w14:paraId="43E56ED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П_КК67 до П_КК66</w:t>
            </w:r>
          </w:p>
        </w:tc>
        <w:tc>
          <w:tcPr>
            <w:tcW w:w="2465" w:type="dxa"/>
            <w:shd w:val="clear" w:color="auto" w:fill="auto"/>
            <w:vAlign w:val="center"/>
            <w:hideMark/>
          </w:tcPr>
          <w:p w14:paraId="53D923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C3ECA6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FE6EED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96479E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226,87/110</w:t>
            </w:r>
          </w:p>
        </w:tc>
        <w:tc>
          <w:tcPr>
            <w:tcW w:w="905" w:type="dxa"/>
            <w:shd w:val="clear" w:color="auto" w:fill="auto"/>
            <w:noWrap/>
            <w:vAlign w:val="center"/>
            <w:hideMark/>
          </w:tcPr>
          <w:p w14:paraId="1EA572A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C2D36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C8BEF90" w14:textId="77777777" w:rsidTr="00E52859">
        <w:trPr>
          <w:trHeight w:val="20"/>
        </w:trPr>
        <w:tc>
          <w:tcPr>
            <w:tcW w:w="936" w:type="dxa"/>
            <w:shd w:val="clear" w:color="auto" w:fill="auto"/>
            <w:noWrap/>
            <w:hideMark/>
          </w:tcPr>
          <w:p w14:paraId="495F7F3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1.1.59</w:t>
            </w:r>
          </w:p>
        </w:tc>
        <w:tc>
          <w:tcPr>
            <w:tcW w:w="4566" w:type="dxa"/>
            <w:shd w:val="clear" w:color="auto" w:fill="auto"/>
            <w:vAlign w:val="center"/>
            <w:hideMark/>
          </w:tcPr>
          <w:p w14:paraId="6F9F3DB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П_КК64 до П_КК66</w:t>
            </w:r>
          </w:p>
        </w:tc>
        <w:tc>
          <w:tcPr>
            <w:tcW w:w="2465" w:type="dxa"/>
            <w:shd w:val="clear" w:color="auto" w:fill="auto"/>
            <w:vAlign w:val="center"/>
            <w:hideMark/>
          </w:tcPr>
          <w:p w14:paraId="4B0F50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259C83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005E24C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36B4F5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72,1/110</w:t>
            </w:r>
          </w:p>
        </w:tc>
        <w:tc>
          <w:tcPr>
            <w:tcW w:w="905" w:type="dxa"/>
            <w:shd w:val="clear" w:color="auto" w:fill="auto"/>
            <w:noWrap/>
            <w:vAlign w:val="center"/>
            <w:hideMark/>
          </w:tcPr>
          <w:p w14:paraId="5741C7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18DEB6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A2BCBF5" w14:textId="77777777" w:rsidTr="00E52859">
        <w:trPr>
          <w:trHeight w:val="20"/>
        </w:trPr>
        <w:tc>
          <w:tcPr>
            <w:tcW w:w="936" w:type="dxa"/>
            <w:shd w:val="clear" w:color="auto" w:fill="auto"/>
            <w:noWrap/>
            <w:hideMark/>
          </w:tcPr>
          <w:p w14:paraId="6F721C6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1.1.60</w:t>
            </w:r>
          </w:p>
        </w:tc>
        <w:tc>
          <w:tcPr>
            <w:tcW w:w="4566" w:type="dxa"/>
            <w:shd w:val="clear" w:color="auto" w:fill="auto"/>
            <w:vAlign w:val="center"/>
            <w:hideMark/>
          </w:tcPr>
          <w:p w14:paraId="07B9C63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П_КК68 до П_КК69</w:t>
            </w:r>
          </w:p>
        </w:tc>
        <w:tc>
          <w:tcPr>
            <w:tcW w:w="2465" w:type="dxa"/>
            <w:shd w:val="clear" w:color="auto" w:fill="auto"/>
            <w:vAlign w:val="center"/>
            <w:hideMark/>
          </w:tcPr>
          <w:p w14:paraId="7CF5D11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D6276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555F5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DC699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550,77/110</w:t>
            </w:r>
          </w:p>
        </w:tc>
        <w:tc>
          <w:tcPr>
            <w:tcW w:w="905" w:type="dxa"/>
            <w:shd w:val="clear" w:color="auto" w:fill="auto"/>
            <w:noWrap/>
            <w:vAlign w:val="center"/>
            <w:hideMark/>
          </w:tcPr>
          <w:p w14:paraId="1705FD0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BC89C9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D0F85BC" w14:textId="77777777" w:rsidTr="00E52859">
        <w:trPr>
          <w:trHeight w:val="20"/>
        </w:trPr>
        <w:tc>
          <w:tcPr>
            <w:tcW w:w="936" w:type="dxa"/>
            <w:shd w:val="clear" w:color="auto" w:fill="auto"/>
            <w:noWrap/>
            <w:hideMark/>
          </w:tcPr>
          <w:p w14:paraId="3D3C48F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1.1.61</w:t>
            </w:r>
          </w:p>
        </w:tc>
        <w:tc>
          <w:tcPr>
            <w:tcW w:w="4566" w:type="dxa"/>
            <w:shd w:val="clear" w:color="auto" w:fill="auto"/>
            <w:vAlign w:val="center"/>
            <w:hideMark/>
          </w:tcPr>
          <w:p w14:paraId="4CC76F0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П_КК66 до П_КК69</w:t>
            </w:r>
          </w:p>
        </w:tc>
        <w:tc>
          <w:tcPr>
            <w:tcW w:w="2465" w:type="dxa"/>
            <w:shd w:val="clear" w:color="auto" w:fill="auto"/>
            <w:vAlign w:val="center"/>
            <w:hideMark/>
          </w:tcPr>
          <w:p w14:paraId="19FBA7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656B82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7E4001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0E4749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133,22/110</w:t>
            </w:r>
          </w:p>
        </w:tc>
        <w:tc>
          <w:tcPr>
            <w:tcW w:w="905" w:type="dxa"/>
            <w:shd w:val="clear" w:color="auto" w:fill="auto"/>
            <w:noWrap/>
            <w:vAlign w:val="center"/>
            <w:hideMark/>
          </w:tcPr>
          <w:p w14:paraId="0759462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6E43D4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2B21037" w14:textId="77777777" w:rsidTr="00E52859">
        <w:trPr>
          <w:trHeight w:val="20"/>
        </w:trPr>
        <w:tc>
          <w:tcPr>
            <w:tcW w:w="936" w:type="dxa"/>
            <w:shd w:val="clear" w:color="auto" w:fill="auto"/>
            <w:noWrap/>
            <w:hideMark/>
          </w:tcPr>
          <w:p w14:paraId="578A7F4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1.1.62</w:t>
            </w:r>
          </w:p>
        </w:tc>
        <w:tc>
          <w:tcPr>
            <w:tcW w:w="4566" w:type="dxa"/>
            <w:shd w:val="clear" w:color="auto" w:fill="auto"/>
            <w:vAlign w:val="center"/>
            <w:hideMark/>
          </w:tcPr>
          <w:p w14:paraId="7742662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П_КК69 до П_КК70</w:t>
            </w:r>
          </w:p>
        </w:tc>
        <w:tc>
          <w:tcPr>
            <w:tcW w:w="2465" w:type="dxa"/>
            <w:shd w:val="clear" w:color="auto" w:fill="auto"/>
            <w:vAlign w:val="center"/>
            <w:hideMark/>
          </w:tcPr>
          <w:p w14:paraId="4955639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BDB9E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34984F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680159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132,1/160</w:t>
            </w:r>
          </w:p>
        </w:tc>
        <w:tc>
          <w:tcPr>
            <w:tcW w:w="905" w:type="dxa"/>
            <w:shd w:val="clear" w:color="auto" w:fill="auto"/>
            <w:noWrap/>
            <w:vAlign w:val="center"/>
            <w:hideMark/>
          </w:tcPr>
          <w:p w14:paraId="4AC7F08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36271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BB34E39" w14:textId="77777777" w:rsidTr="00E52859">
        <w:trPr>
          <w:trHeight w:val="20"/>
        </w:trPr>
        <w:tc>
          <w:tcPr>
            <w:tcW w:w="936" w:type="dxa"/>
            <w:shd w:val="clear" w:color="auto" w:fill="auto"/>
            <w:noWrap/>
            <w:hideMark/>
          </w:tcPr>
          <w:p w14:paraId="2424DC6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1.1.63</w:t>
            </w:r>
          </w:p>
        </w:tc>
        <w:tc>
          <w:tcPr>
            <w:tcW w:w="4566" w:type="dxa"/>
            <w:shd w:val="clear" w:color="auto" w:fill="auto"/>
            <w:vAlign w:val="center"/>
            <w:hideMark/>
          </w:tcPr>
          <w:p w14:paraId="3529489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П_КК70* до П_КК70</w:t>
            </w:r>
          </w:p>
        </w:tc>
        <w:tc>
          <w:tcPr>
            <w:tcW w:w="2465" w:type="dxa"/>
            <w:shd w:val="clear" w:color="auto" w:fill="auto"/>
            <w:vAlign w:val="center"/>
            <w:hideMark/>
          </w:tcPr>
          <w:p w14:paraId="0BD3BB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4C833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F7B2F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3C910A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76,03/110</w:t>
            </w:r>
          </w:p>
        </w:tc>
        <w:tc>
          <w:tcPr>
            <w:tcW w:w="905" w:type="dxa"/>
            <w:shd w:val="clear" w:color="auto" w:fill="auto"/>
            <w:noWrap/>
            <w:vAlign w:val="center"/>
            <w:hideMark/>
          </w:tcPr>
          <w:p w14:paraId="639034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E32535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8DAB41C" w14:textId="77777777" w:rsidTr="00E52859">
        <w:trPr>
          <w:trHeight w:val="20"/>
        </w:trPr>
        <w:tc>
          <w:tcPr>
            <w:tcW w:w="936" w:type="dxa"/>
            <w:shd w:val="clear" w:color="auto" w:fill="auto"/>
            <w:noWrap/>
            <w:hideMark/>
          </w:tcPr>
          <w:p w14:paraId="08CCCDF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1.1.64</w:t>
            </w:r>
          </w:p>
        </w:tc>
        <w:tc>
          <w:tcPr>
            <w:tcW w:w="4566" w:type="dxa"/>
            <w:shd w:val="clear" w:color="auto" w:fill="auto"/>
            <w:vAlign w:val="center"/>
            <w:hideMark/>
          </w:tcPr>
          <w:p w14:paraId="3405DD0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П_КК75 до П_КК74</w:t>
            </w:r>
          </w:p>
        </w:tc>
        <w:tc>
          <w:tcPr>
            <w:tcW w:w="2465" w:type="dxa"/>
            <w:shd w:val="clear" w:color="auto" w:fill="auto"/>
            <w:vAlign w:val="center"/>
            <w:hideMark/>
          </w:tcPr>
          <w:p w14:paraId="5FFD82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B8364D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AC0D39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28129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450,66/110</w:t>
            </w:r>
          </w:p>
        </w:tc>
        <w:tc>
          <w:tcPr>
            <w:tcW w:w="905" w:type="dxa"/>
            <w:shd w:val="clear" w:color="auto" w:fill="auto"/>
            <w:noWrap/>
            <w:vAlign w:val="center"/>
            <w:hideMark/>
          </w:tcPr>
          <w:p w14:paraId="601D67E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6328A1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D4CD114" w14:textId="77777777" w:rsidTr="00E52859">
        <w:trPr>
          <w:trHeight w:val="20"/>
        </w:trPr>
        <w:tc>
          <w:tcPr>
            <w:tcW w:w="936" w:type="dxa"/>
            <w:shd w:val="clear" w:color="auto" w:fill="auto"/>
            <w:noWrap/>
            <w:hideMark/>
          </w:tcPr>
          <w:p w14:paraId="693C6A2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1.1.65</w:t>
            </w:r>
          </w:p>
        </w:tc>
        <w:tc>
          <w:tcPr>
            <w:tcW w:w="4566" w:type="dxa"/>
            <w:shd w:val="clear" w:color="auto" w:fill="auto"/>
            <w:vAlign w:val="center"/>
            <w:hideMark/>
          </w:tcPr>
          <w:p w14:paraId="4DC1BED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П_КК81 до П_КК74</w:t>
            </w:r>
          </w:p>
        </w:tc>
        <w:tc>
          <w:tcPr>
            <w:tcW w:w="2465" w:type="dxa"/>
            <w:shd w:val="clear" w:color="auto" w:fill="auto"/>
            <w:vAlign w:val="center"/>
            <w:hideMark/>
          </w:tcPr>
          <w:p w14:paraId="1CC372C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11653D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09B575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27379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136,17/110</w:t>
            </w:r>
          </w:p>
        </w:tc>
        <w:tc>
          <w:tcPr>
            <w:tcW w:w="905" w:type="dxa"/>
            <w:shd w:val="clear" w:color="auto" w:fill="auto"/>
            <w:noWrap/>
            <w:vAlign w:val="center"/>
            <w:hideMark/>
          </w:tcPr>
          <w:p w14:paraId="22F8DC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02F9AA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DE64656" w14:textId="77777777" w:rsidTr="00E52859">
        <w:trPr>
          <w:trHeight w:val="20"/>
        </w:trPr>
        <w:tc>
          <w:tcPr>
            <w:tcW w:w="936" w:type="dxa"/>
            <w:shd w:val="clear" w:color="auto" w:fill="auto"/>
            <w:noWrap/>
            <w:hideMark/>
          </w:tcPr>
          <w:p w14:paraId="06FDF95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1.1.66</w:t>
            </w:r>
          </w:p>
        </w:tc>
        <w:tc>
          <w:tcPr>
            <w:tcW w:w="4566" w:type="dxa"/>
            <w:shd w:val="clear" w:color="auto" w:fill="auto"/>
            <w:vAlign w:val="center"/>
            <w:hideMark/>
          </w:tcPr>
          <w:p w14:paraId="5853F31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П_КК74 до П_КК87</w:t>
            </w:r>
          </w:p>
        </w:tc>
        <w:tc>
          <w:tcPr>
            <w:tcW w:w="2465" w:type="dxa"/>
            <w:shd w:val="clear" w:color="auto" w:fill="auto"/>
            <w:vAlign w:val="center"/>
            <w:hideMark/>
          </w:tcPr>
          <w:p w14:paraId="27A1D42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654E6B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223A8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CFDCB6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145,55/110</w:t>
            </w:r>
          </w:p>
        </w:tc>
        <w:tc>
          <w:tcPr>
            <w:tcW w:w="905" w:type="dxa"/>
            <w:shd w:val="clear" w:color="auto" w:fill="auto"/>
            <w:noWrap/>
            <w:vAlign w:val="center"/>
            <w:hideMark/>
          </w:tcPr>
          <w:p w14:paraId="1F6FFD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65AA1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A767ED4" w14:textId="77777777" w:rsidTr="00E52859">
        <w:trPr>
          <w:trHeight w:val="20"/>
        </w:trPr>
        <w:tc>
          <w:tcPr>
            <w:tcW w:w="936" w:type="dxa"/>
            <w:shd w:val="clear" w:color="auto" w:fill="auto"/>
            <w:noWrap/>
            <w:hideMark/>
          </w:tcPr>
          <w:p w14:paraId="06254F4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1.1.67</w:t>
            </w:r>
          </w:p>
        </w:tc>
        <w:tc>
          <w:tcPr>
            <w:tcW w:w="4566" w:type="dxa"/>
            <w:shd w:val="clear" w:color="auto" w:fill="auto"/>
            <w:vAlign w:val="center"/>
            <w:hideMark/>
          </w:tcPr>
          <w:p w14:paraId="605EF7F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П_КК87 до П_КНС_1</w:t>
            </w:r>
          </w:p>
        </w:tc>
        <w:tc>
          <w:tcPr>
            <w:tcW w:w="2465" w:type="dxa"/>
            <w:shd w:val="clear" w:color="auto" w:fill="auto"/>
            <w:vAlign w:val="center"/>
            <w:hideMark/>
          </w:tcPr>
          <w:p w14:paraId="365C6A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266A0B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630E57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CE02DF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149,5/110</w:t>
            </w:r>
          </w:p>
        </w:tc>
        <w:tc>
          <w:tcPr>
            <w:tcW w:w="905" w:type="dxa"/>
            <w:shd w:val="clear" w:color="auto" w:fill="auto"/>
            <w:noWrap/>
            <w:vAlign w:val="center"/>
            <w:hideMark/>
          </w:tcPr>
          <w:p w14:paraId="5F515DB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F84F34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7FD2476" w14:textId="77777777" w:rsidTr="00E52859">
        <w:trPr>
          <w:trHeight w:val="20"/>
        </w:trPr>
        <w:tc>
          <w:tcPr>
            <w:tcW w:w="936" w:type="dxa"/>
            <w:shd w:val="clear" w:color="auto" w:fill="auto"/>
            <w:noWrap/>
            <w:hideMark/>
          </w:tcPr>
          <w:p w14:paraId="6EEC6B2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1.1.68</w:t>
            </w:r>
          </w:p>
        </w:tc>
        <w:tc>
          <w:tcPr>
            <w:tcW w:w="4566" w:type="dxa"/>
            <w:shd w:val="clear" w:color="auto" w:fill="auto"/>
            <w:vAlign w:val="center"/>
            <w:hideMark/>
          </w:tcPr>
          <w:p w14:paraId="7ED76C5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П_КК50 до П_КК51</w:t>
            </w:r>
          </w:p>
        </w:tc>
        <w:tc>
          <w:tcPr>
            <w:tcW w:w="2465" w:type="dxa"/>
            <w:shd w:val="clear" w:color="auto" w:fill="auto"/>
            <w:vAlign w:val="center"/>
            <w:hideMark/>
          </w:tcPr>
          <w:p w14:paraId="29652AC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29275C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661D21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068D26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257,13/110</w:t>
            </w:r>
          </w:p>
        </w:tc>
        <w:tc>
          <w:tcPr>
            <w:tcW w:w="905" w:type="dxa"/>
            <w:shd w:val="clear" w:color="auto" w:fill="auto"/>
            <w:noWrap/>
            <w:vAlign w:val="center"/>
            <w:hideMark/>
          </w:tcPr>
          <w:p w14:paraId="6FFEDD8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F86231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7EFB73E" w14:textId="77777777" w:rsidTr="00E52859">
        <w:trPr>
          <w:trHeight w:val="20"/>
        </w:trPr>
        <w:tc>
          <w:tcPr>
            <w:tcW w:w="936" w:type="dxa"/>
            <w:shd w:val="clear" w:color="auto" w:fill="auto"/>
            <w:noWrap/>
            <w:hideMark/>
          </w:tcPr>
          <w:p w14:paraId="456CAD6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1.1.69</w:t>
            </w:r>
          </w:p>
        </w:tc>
        <w:tc>
          <w:tcPr>
            <w:tcW w:w="4566" w:type="dxa"/>
            <w:shd w:val="clear" w:color="auto" w:fill="auto"/>
            <w:vAlign w:val="center"/>
            <w:hideMark/>
          </w:tcPr>
          <w:p w14:paraId="7545A0B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П_КК51 до П_КК52</w:t>
            </w:r>
          </w:p>
        </w:tc>
        <w:tc>
          <w:tcPr>
            <w:tcW w:w="2465" w:type="dxa"/>
            <w:shd w:val="clear" w:color="auto" w:fill="auto"/>
            <w:vAlign w:val="center"/>
            <w:hideMark/>
          </w:tcPr>
          <w:p w14:paraId="0B34355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CEF644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6E70C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8E6BF6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285,62/110</w:t>
            </w:r>
          </w:p>
        </w:tc>
        <w:tc>
          <w:tcPr>
            <w:tcW w:w="905" w:type="dxa"/>
            <w:shd w:val="clear" w:color="auto" w:fill="auto"/>
            <w:noWrap/>
            <w:vAlign w:val="center"/>
            <w:hideMark/>
          </w:tcPr>
          <w:p w14:paraId="2748AE5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A5487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3430194" w14:textId="77777777" w:rsidTr="00E52859">
        <w:trPr>
          <w:trHeight w:val="20"/>
        </w:trPr>
        <w:tc>
          <w:tcPr>
            <w:tcW w:w="936" w:type="dxa"/>
            <w:shd w:val="clear" w:color="auto" w:fill="auto"/>
            <w:noWrap/>
            <w:hideMark/>
          </w:tcPr>
          <w:p w14:paraId="125569B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1.1.70</w:t>
            </w:r>
          </w:p>
        </w:tc>
        <w:tc>
          <w:tcPr>
            <w:tcW w:w="4566" w:type="dxa"/>
            <w:shd w:val="clear" w:color="auto" w:fill="auto"/>
            <w:vAlign w:val="center"/>
            <w:hideMark/>
          </w:tcPr>
          <w:p w14:paraId="71C5610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П_КК52 до П_КК53</w:t>
            </w:r>
          </w:p>
        </w:tc>
        <w:tc>
          <w:tcPr>
            <w:tcW w:w="2465" w:type="dxa"/>
            <w:shd w:val="clear" w:color="auto" w:fill="auto"/>
            <w:vAlign w:val="center"/>
            <w:hideMark/>
          </w:tcPr>
          <w:p w14:paraId="3C292C2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290AF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3A258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62212F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104,35/110</w:t>
            </w:r>
          </w:p>
        </w:tc>
        <w:tc>
          <w:tcPr>
            <w:tcW w:w="905" w:type="dxa"/>
            <w:shd w:val="clear" w:color="auto" w:fill="auto"/>
            <w:noWrap/>
            <w:vAlign w:val="center"/>
            <w:hideMark/>
          </w:tcPr>
          <w:p w14:paraId="343F09F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16D25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7DD15AC" w14:textId="77777777" w:rsidTr="00E52859">
        <w:trPr>
          <w:trHeight w:val="20"/>
        </w:trPr>
        <w:tc>
          <w:tcPr>
            <w:tcW w:w="936" w:type="dxa"/>
            <w:shd w:val="clear" w:color="auto" w:fill="auto"/>
            <w:noWrap/>
            <w:hideMark/>
          </w:tcPr>
          <w:p w14:paraId="3CA038D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1.1.71</w:t>
            </w:r>
          </w:p>
        </w:tc>
        <w:tc>
          <w:tcPr>
            <w:tcW w:w="4566" w:type="dxa"/>
            <w:shd w:val="clear" w:color="auto" w:fill="auto"/>
            <w:vAlign w:val="center"/>
            <w:hideMark/>
          </w:tcPr>
          <w:p w14:paraId="69B1AB8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П_КК58 до П_КК57</w:t>
            </w:r>
          </w:p>
        </w:tc>
        <w:tc>
          <w:tcPr>
            <w:tcW w:w="2465" w:type="dxa"/>
            <w:shd w:val="clear" w:color="auto" w:fill="auto"/>
            <w:vAlign w:val="center"/>
            <w:hideMark/>
          </w:tcPr>
          <w:p w14:paraId="600D806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104CC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0267B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F50796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242,65/110</w:t>
            </w:r>
          </w:p>
        </w:tc>
        <w:tc>
          <w:tcPr>
            <w:tcW w:w="905" w:type="dxa"/>
            <w:shd w:val="clear" w:color="auto" w:fill="auto"/>
            <w:noWrap/>
            <w:vAlign w:val="center"/>
            <w:hideMark/>
          </w:tcPr>
          <w:p w14:paraId="5D4DC2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B3D40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EA15CE6" w14:textId="77777777" w:rsidTr="00E52859">
        <w:trPr>
          <w:trHeight w:val="20"/>
        </w:trPr>
        <w:tc>
          <w:tcPr>
            <w:tcW w:w="936" w:type="dxa"/>
            <w:shd w:val="clear" w:color="auto" w:fill="auto"/>
            <w:noWrap/>
            <w:hideMark/>
          </w:tcPr>
          <w:p w14:paraId="0795484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1.1.72</w:t>
            </w:r>
          </w:p>
        </w:tc>
        <w:tc>
          <w:tcPr>
            <w:tcW w:w="4566" w:type="dxa"/>
            <w:shd w:val="clear" w:color="auto" w:fill="auto"/>
            <w:vAlign w:val="center"/>
            <w:hideMark/>
          </w:tcPr>
          <w:p w14:paraId="050332C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П_КК55 до П_КК54</w:t>
            </w:r>
          </w:p>
        </w:tc>
        <w:tc>
          <w:tcPr>
            <w:tcW w:w="2465" w:type="dxa"/>
            <w:shd w:val="clear" w:color="auto" w:fill="auto"/>
            <w:vAlign w:val="center"/>
            <w:hideMark/>
          </w:tcPr>
          <w:p w14:paraId="66C095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5427D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2C545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512B1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235,47/110</w:t>
            </w:r>
          </w:p>
        </w:tc>
        <w:tc>
          <w:tcPr>
            <w:tcW w:w="905" w:type="dxa"/>
            <w:shd w:val="clear" w:color="auto" w:fill="auto"/>
            <w:noWrap/>
            <w:vAlign w:val="center"/>
            <w:hideMark/>
          </w:tcPr>
          <w:p w14:paraId="7922A7B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188F81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4DD6FB9" w14:textId="77777777" w:rsidTr="00E52859">
        <w:trPr>
          <w:trHeight w:val="20"/>
        </w:trPr>
        <w:tc>
          <w:tcPr>
            <w:tcW w:w="936" w:type="dxa"/>
            <w:shd w:val="clear" w:color="auto" w:fill="auto"/>
            <w:noWrap/>
            <w:hideMark/>
          </w:tcPr>
          <w:p w14:paraId="4F75AA4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1.1.73</w:t>
            </w:r>
          </w:p>
        </w:tc>
        <w:tc>
          <w:tcPr>
            <w:tcW w:w="4566" w:type="dxa"/>
            <w:shd w:val="clear" w:color="auto" w:fill="auto"/>
            <w:vAlign w:val="center"/>
            <w:hideMark/>
          </w:tcPr>
          <w:p w14:paraId="70129E5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П_КК54 до П_КК53</w:t>
            </w:r>
          </w:p>
        </w:tc>
        <w:tc>
          <w:tcPr>
            <w:tcW w:w="2465" w:type="dxa"/>
            <w:shd w:val="clear" w:color="auto" w:fill="auto"/>
            <w:vAlign w:val="center"/>
            <w:hideMark/>
          </w:tcPr>
          <w:p w14:paraId="155158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CABF30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B96C9C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2C8A64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318,75/110</w:t>
            </w:r>
          </w:p>
        </w:tc>
        <w:tc>
          <w:tcPr>
            <w:tcW w:w="905" w:type="dxa"/>
            <w:shd w:val="clear" w:color="auto" w:fill="auto"/>
            <w:noWrap/>
            <w:vAlign w:val="center"/>
            <w:hideMark/>
          </w:tcPr>
          <w:p w14:paraId="66A08FD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8BC24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5EE07A4" w14:textId="77777777" w:rsidTr="00E52859">
        <w:trPr>
          <w:trHeight w:val="20"/>
        </w:trPr>
        <w:tc>
          <w:tcPr>
            <w:tcW w:w="936" w:type="dxa"/>
            <w:shd w:val="clear" w:color="auto" w:fill="auto"/>
            <w:noWrap/>
            <w:hideMark/>
          </w:tcPr>
          <w:p w14:paraId="5E13C11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1.1.74</w:t>
            </w:r>
          </w:p>
        </w:tc>
        <w:tc>
          <w:tcPr>
            <w:tcW w:w="4566" w:type="dxa"/>
            <w:shd w:val="clear" w:color="auto" w:fill="auto"/>
            <w:vAlign w:val="center"/>
            <w:hideMark/>
          </w:tcPr>
          <w:p w14:paraId="36E40BC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П_КК57 до П_КК56</w:t>
            </w:r>
          </w:p>
        </w:tc>
        <w:tc>
          <w:tcPr>
            <w:tcW w:w="2465" w:type="dxa"/>
            <w:shd w:val="clear" w:color="auto" w:fill="auto"/>
            <w:vAlign w:val="center"/>
            <w:hideMark/>
          </w:tcPr>
          <w:p w14:paraId="65A51C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A37A5E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3E3319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DF1E5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345,3/110</w:t>
            </w:r>
          </w:p>
        </w:tc>
        <w:tc>
          <w:tcPr>
            <w:tcW w:w="905" w:type="dxa"/>
            <w:shd w:val="clear" w:color="auto" w:fill="auto"/>
            <w:noWrap/>
            <w:vAlign w:val="center"/>
            <w:hideMark/>
          </w:tcPr>
          <w:p w14:paraId="13F433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A5FBD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9A7F970" w14:textId="77777777" w:rsidTr="00E52859">
        <w:trPr>
          <w:trHeight w:val="20"/>
        </w:trPr>
        <w:tc>
          <w:tcPr>
            <w:tcW w:w="936" w:type="dxa"/>
            <w:shd w:val="clear" w:color="auto" w:fill="auto"/>
            <w:noWrap/>
            <w:hideMark/>
          </w:tcPr>
          <w:p w14:paraId="77A8022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1.1.75</w:t>
            </w:r>
          </w:p>
        </w:tc>
        <w:tc>
          <w:tcPr>
            <w:tcW w:w="4566" w:type="dxa"/>
            <w:shd w:val="clear" w:color="auto" w:fill="auto"/>
            <w:vAlign w:val="center"/>
            <w:hideMark/>
          </w:tcPr>
          <w:p w14:paraId="0367A1B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П_КК60 до П_КК59</w:t>
            </w:r>
          </w:p>
        </w:tc>
        <w:tc>
          <w:tcPr>
            <w:tcW w:w="2465" w:type="dxa"/>
            <w:shd w:val="clear" w:color="auto" w:fill="auto"/>
            <w:vAlign w:val="center"/>
            <w:hideMark/>
          </w:tcPr>
          <w:p w14:paraId="39B45DA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77A680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DF6890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5F37D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599,72/110</w:t>
            </w:r>
          </w:p>
        </w:tc>
        <w:tc>
          <w:tcPr>
            <w:tcW w:w="905" w:type="dxa"/>
            <w:shd w:val="clear" w:color="auto" w:fill="auto"/>
            <w:noWrap/>
            <w:vAlign w:val="center"/>
            <w:hideMark/>
          </w:tcPr>
          <w:p w14:paraId="2931CEC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6D663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4DE1EEA" w14:textId="77777777" w:rsidTr="00E52859">
        <w:trPr>
          <w:trHeight w:val="20"/>
        </w:trPr>
        <w:tc>
          <w:tcPr>
            <w:tcW w:w="936" w:type="dxa"/>
            <w:shd w:val="clear" w:color="auto" w:fill="auto"/>
            <w:noWrap/>
            <w:hideMark/>
          </w:tcPr>
          <w:p w14:paraId="5C18FEC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1.1.76</w:t>
            </w:r>
          </w:p>
        </w:tc>
        <w:tc>
          <w:tcPr>
            <w:tcW w:w="4566" w:type="dxa"/>
            <w:shd w:val="clear" w:color="auto" w:fill="auto"/>
            <w:vAlign w:val="center"/>
            <w:hideMark/>
          </w:tcPr>
          <w:p w14:paraId="45F3D26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П_КК89 до П_КНС_1</w:t>
            </w:r>
          </w:p>
        </w:tc>
        <w:tc>
          <w:tcPr>
            <w:tcW w:w="2465" w:type="dxa"/>
            <w:shd w:val="clear" w:color="auto" w:fill="auto"/>
            <w:vAlign w:val="center"/>
            <w:hideMark/>
          </w:tcPr>
          <w:p w14:paraId="35DB30F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4F1C65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A52352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ECDA1D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130,64/160</w:t>
            </w:r>
          </w:p>
        </w:tc>
        <w:tc>
          <w:tcPr>
            <w:tcW w:w="905" w:type="dxa"/>
            <w:shd w:val="clear" w:color="auto" w:fill="auto"/>
            <w:noWrap/>
            <w:vAlign w:val="center"/>
            <w:hideMark/>
          </w:tcPr>
          <w:p w14:paraId="31C7517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68CDB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32746F7" w14:textId="77777777" w:rsidTr="00E52859">
        <w:trPr>
          <w:trHeight w:val="20"/>
        </w:trPr>
        <w:tc>
          <w:tcPr>
            <w:tcW w:w="936" w:type="dxa"/>
            <w:shd w:val="clear" w:color="auto" w:fill="auto"/>
            <w:noWrap/>
            <w:hideMark/>
          </w:tcPr>
          <w:p w14:paraId="7854CE9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1.1.77</w:t>
            </w:r>
          </w:p>
        </w:tc>
        <w:tc>
          <w:tcPr>
            <w:tcW w:w="4566" w:type="dxa"/>
            <w:shd w:val="clear" w:color="auto" w:fill="auto"/>
            <w:vAlign w:val="center"/>
            <w:hideMark/>
          </w:tcPr>
          <w:p w14:paraId="6886AA6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П_КК85 до П_КК86</w:t>
            </w:r>
          </w:p>
        </w:tc>
        <w:tc>
          <w:tcPr>
            <w:tcW w:w="2465" w:type="dxa"/>
            <w:shd w:val="clear" w:color="auto" w:fill="auto"/>
            <w:vAlign w:val="center"/>
            <w:hideMark/>
          </w:tcPr>
          <w:p w14:paraId="114353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5EE871C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1660E1C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1DC2D2B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287,46/110</w:t>
            </w:r>
          </w:p>
        </w:tc>
        <w:tc>
          <w:tcPr>
            <w:tcW w:w="905" w:type="dxa"/>
            <w:shd w:val="clear" w:color="auto" w:fill="auto"/>
            <w:noWrap/>
            <w:vAlign w:val="center"/>
            <w:hideMark/>
          </w:tcPr>
          <w:p w14:paraId="561A38C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70202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168EC66" w14:textId="77777777" w:rsidTr="00E52859">
        <w:trPr>
          <w:trHeight w:val="20"/>
        </w:trPr>
        <w:tc>
          <w:tcPr>
            <w:tcW w:w="936" w:type="dxa"/>
            <w:shd w:val="clear" w:color="auto" w:fill="auto"/>
            <w:noWrap/>
            <w:hideMark/>
          </w:tcPr>
          <w:p w14:paraId="04DA306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1.1.78</w:t>
            </w:r>
          </w:p>
        </w:tc>
        <w:tc>
          <w:tcPr>
            <w:tcW w:w="4566" w:type="dxa"/>
            <w:shd w:val="clear" w:color="auto" w:fill="auto"/>
            <w:vAlign w:val="center"/>
            <w:hideMark/>
          </w:tcPr>
          <w:p w14:paraId="417E80A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П_КК86 до П_КК87</w:t>
            </w:r>
          </w:p>
        </w:tc>
        <w:tc>
          <w:tcPr>
            <w:tcW w:w="2465" w:type="dxa"/>
            <w:shd w:val="clear" w:color="auto" w:fill="auto"/>
            <w:vAlign w:val="center"/>
            <w:hideMark/>
          </w:tcPr>
          <w:p w14:paraId="2D1A863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D9B0BD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0225B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12E442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134,65/110</w:t>
            </w:r>
          </w:p>
        </w:tc>
        <w:tc>
          <w:tcPr>
            <w:tcW w:w="905" w:type="dxa"/>
            <w:shd w:val="clear" w:color="auto" w:fill="auto"/>
            <w:noWrap/>
            <w:vAlign w:val="center"/>
            <w:hideMark/>
          </w:tcPr>
          <w:p w14:paraId="16F8918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8F31B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C32C23D" w14:textId="77777777" w:rsidTr="00E52859">
        <w:trPr>
          <w:trHeight w:val="20"/>
        </w:trPr>
        <w:tc>
          <w:tcPr>
            <w:tcW w:w="936" w:type="dxa"/>
            <w:shd w:val="clear" w:color="auto" w:fill="auto"/>
            <w:noWrap/>
            <w:hideMark/>
          </w:tcPr>
          <w:p w14:paraId="3141B47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1.1.79</w:t>
            </w:r>
          </w:p>
        </w:tc>
        <w:tc>
          <w:tcPr>
            <w:tcW w:w="4566" w:type="dxa"/>
            <w:shd w:val="clear" w:color="auto" w:fill="auto"/>
            <w:vAlign w:val="center"/>
            <w:hideMark/>
          </w:tcPr>
          <w:p w14:paraId="40B5D21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П_КК88 до П_КК89</w:t>
            </w:r>
          </w:p>
        </w:tc>
        <w:tc>
          <w:tcPr>
            <w:tcW w:w="2465" w:type="dxa"/>
            <w:shd w:val="clear" w:color="auto" w:fill="auto"/>
            <w:vAlign w:val="center"/>
            <w:hideMark/>
          </w:tcPr>
          <w:p w14:paraId="1A488D1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C58677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6872DF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AFADA1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245,02/160</w:t>
            </w:r>
          </w:p>
        </w:tc>
        <w:tc>
          <w:tcPr>
            <w:tcW w:w="905" w:type="dxa"/>
            <w:shd w:val="clear" w:color="auto" w:fill="auto"/>
            <w:noWrap/>
            <w:vAlign w:val="center"/>
            <w:hideMark/>
          </w:tcPr>
          <w:p w14:paraId="648E304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DDFC26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076F1E0" w14:textId="77777777" w:rsidTr="00E52859">
        <w:trPr>
          <w:trHeight w:val="20"/>
        </w:trPr>
        <w:tc>
          <w:tcPr>
            <w:tcW w:w="936" w:type="dxa"/>
            <w:shd w:val="clear" w:color="auto" w:fill="auto"/>
            <w:noWrap/>
            <w:hideMark/>
          </w:tcPr>
          <w:p w14:paraId="5252748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1.1.80</w:t>
            </w:r>
          </w:p>
        </w:tc>
        <w:tc>
          <w:tcPr>
            <w:tcW w:w="4566" w:type="dxa"/>
            <w:shd w:val="clear" w:color="auto" w:fill="auto"/>
            <w:vAlign w:val="center"/>
            <w:hideMark/>
          </w:tcPr>
          <w:p w14:paraId="404E2F9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П_КК73 до П_КК74</w:t>
            </w:r>
          </w:p>
        </w:tc>
        <w:tc>
          <w:tcPr>
            <w:tcW w:w="2465" w:type="dxa"/>
            <w:shd w:val="clear" w:color="auto" w:fill="auto"/>
            <w:vAlign w:val="center"/>
            <w:hideMark/>
          </w:tcPr>
          <w:p w14:paraId="1285BDE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FD32A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30993B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175074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415,55/110</w:t>
            </w:r>
          </w:p>
        </w:tc>
        <w:tc>
          <w:tcPr>
            <w:tcW w:w="905" w:type="dxa"/>
            <w:shd w:val="clear" w:color="auto" w:fill="auto"/>
            <w:noWrap/>
            <w:vAlign w:val="center"/>
            <w:hideMark/>
          </w:tcPr>
          <w:p w14:paraId="71A6392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0EAF2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D2D7B18" w14:textId="77777777" w:rsidTr="00E52859">
        <w:trPr>
          <w:trHeight w:val="20"/>
        </w:trPr>
        <w:tc>
          <w:tcPr>
            <w:tcW w:w="936" w:type="dxa"/>
            <w:shd w:val="clear" w:color="auto" w:fill="auto"/>
            <w:noWrap/>
            <w:hideMark/>
          </w:tcPr>
          <w:p w14:paraId="0E29EE8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1.1.81</w:t>
            </w:r>
          </w:p>
        </w:tc>
        <w:tc>
          <w:tcPr>
            <w:tcW w:w="4566" w:type="dxa"/>
            <w:shd w:val="clear" w:color="auto" w:fill="auto"/>
            <w:vAlign w:val="center"/>
            <w:hideMark/>
          </w:tcPr>
          <w:p w14:paraId="79B1585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П_КК70 до П_КК88</w:t>
            </w:r>
          </w:p>
        </w:tc>
        <w:tc>
          <w:tcPr>
            <w:tcW w:w="2465" w:type="dxa"/>
            <w:shd w:val="clear" w:color="auto" w:fill="auto"/>
            <w:vAlign w:val="center"/>
            <w:hideMark/>
          </w:tcPr>
          <w:p w14:paraId="2396AF2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6CAA28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6C98E0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D596CF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331,27/110</w:t>
            </w:r>
          </w:p>
        </w:tc>
        <w:tc>
          <w:tcPr>
            <w:tcW w:w="905" w:type="dxa"/>
            <w:shd w:val="clear" w:color="auto" w:fill="auto"/>
            <w:noWrap/>
            <w:vAlign w:val="center"/>
            <w:hideMark/>
          </w:tcPr>
          <w:p w14:paraId="6AB721B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E945F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38EDBC0" w14:textId="77777777" w:rsidTr="00E52859">
        <w:trPr>
          <w:trHeight w:val="20"/>
        </w:trPr>
        <w:tc>
          <w:tcPr>
            <w:tcW w:w="936" w:type="dxa"/>
            <w:shd w:val="clear" w:color="auto" w:fill="auto"/>
            <w:noWrap/>
            <w:hideMark/>
          </w:tcPr>
          <w:p w14:paraId="04D8263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1.1.82</w:t>
            </w:r>
          </w:p>
        </w:tc>
        <w:tc>
          <w:tcPr>
            <w:tcW w:w="4566" w:type="dxa"/>
            <w:shd w:val="clear" w:color="auto" w:fill="auto"/>
            <w:vAlign w:val="center"/>
            <w:hideMark/>
          </w:tcPr>
          <w:p w14:paraId="733E74A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П_КК79 до П_КК80</w:t>
            </w:r>
          </w:p>
        </w:tc>
        <w:tc>
          <w:tcPr>
            <w:tcW w:w="2465" w:type="dxa"/>
            <w:shd w:val="clear" w:color="auto" w:fill="auto"/>
            <w:vAlign w:val="center"/>
            <w:hideMark/>
          </w:tcPr>
          <w:p w14:paraId="3E0EFE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03C71D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9E8B6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FAF15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506/110</w:t>
            </w:r>
          </w:p>
        </w:tc>
        <w:tc>
          <w:tcPr>
            <w:tcW w:w="905" w:type="dxa"/>
            <w:shd w:val="clear" w:color="auto" w:fill="auto"/>
            <w:noWrap/>
            <w:vAlign w:val="center"/>
            <w:hideMark/>
          </w:tcPr>
          <w:p w14:paraId="3AEA4BB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966B08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0B2662E" w14:textId="77777777" w:rsidTr="00E52859">
        <w:trPr>
          <w:trHeight w:val="20"/>
        </w:trPr>
        <w:tc>
          <w:tcPr>
            <w:tcW w:w="936" w:type="dxa"/>
            <w:shd w:val="clear" w:color="auto" w:fill="auto"/>
            <w:noWrap/>
            <w:hideMark/>
          </w:tcPr>
          <w:p w14:paraId="1A910AC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1.1.83</w:t>
            </w:r>
          </w:p>
        </w:tc>
        <w:tc>
          <w:tcPr>
            <w:tcW w:w="4566" w:type="dxa"/>
            <w:shd w:val="clear" w:color="auto" w:fill="auto"/>
            <w:vAlign w:val="center"/>
            <w:hideMark/>
          </w:tcPr>
          <w:p w14:paraId="4957265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П_КК76 до П_КК77</w:t>
            </w:r>
          </w:p>
        </w:tc>
        <w:tc>
          <w:tcPr>
            <w:tcW w:w="2465" w:type="dxa"/>
            <w:shd w:val="clear" w:color="auto" w:fill="auto"/>
            <w:vAlign w:val="center"/>
            <w:hideMark/>
          </w:tcPr>
          <w:p w14:paraId="2F66E4B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9605BA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0A7F69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6AC0D8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515,78/110</w:t>
            </w:r>
          </w:p>
        </w:tc>
        <w:tc>
          <w:tcPr>
            <w:tcW w:w="905" w:type="dxa"/>
            <w:shd w:val="clear" w:color="auto" w:fill="auto"/>
            <w:noWrap/>
            <w:vAlign w:val="center"/>
            <w:hideMark/>
          </w:tcPr>
          <w:p w14:paraId="718F7B2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874B7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4AD9FF4" w14:textId="77777777" w:rsidTr="00E52859">
        <w:trPr>
          <w:trHeight w:val="20"/>
        </w:trPr>
        <w:tc>
          <w:tcPr>
            <w:tcW w:w="936" w:type="dxa"/>
            <w:shd w:val="clear" w:color="auto" w:fill="auto"/>
            <w:noWrap/>
            <w:hideMark/>
          </w:tcPr>
          <w:p w14:paraId="7706B0E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1.1.84</w:t>
            </w:r>
          </w:p>
        </w:tc>
        <w:tc>
          <w:tcPr>
            <w:tcW w:w="4566" w:type="dxa"/>
            <w:shd w:val="clear" w:color="auto" w:fill="auto"/>
            <w:vAlign w:val="center"/>
            <w:hideMark/>
          </w:tcPr>
          <w:p w14:paraId="56BD5E9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П_КК83 до П_КК81</w:t>
            </w:r>
          </w:p>
        </w:tc>
        <w:tc>
          <w:tcPr>
            <w:tcW w:w="2465" w:type="dxa"/>
            <w:shd w:val="clear" w:color="auto" w:fill="auto"/>
            <w:vAlign w:val="center"/>
            <w:hideMark/>
          </w:tcPr>
          <w:p w14:paraId="39E39F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C57A76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9BE038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99ABF5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366,91/110</w:t>
            </w:r>
          </w:p>
        </w:tc>
        <w:tc>
          <w:tcPr>
            <w:tcW w:w="905" w:type="dxa"/>
            <w:shd w:val="clear" w:color="auto" w:fill="auto"/>
            <w:noWrap/>
            <w:vAlign w:val="center"/>
            <w:hideMark/>
          </w:tcPr>
          <w:p w14:paraId="10AB50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735C40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39245B5" w14:textId="77777777" w:rsidTr="00E52859">
        <w:trPr>
          <w:trHeight w:val="20"/>
        </w:trPr>
        <w:tc>
          <w:tcPr>
            <w:tcW w:w="936" w:type="dxa"/>
            <w:shd w:val="clear" w:color="auto" w:fill="auto"/>
            <w:noWrap/>
            <w:hideMark/>
          </w:tcPr>
          <w:p w14:paraId="13DE069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1.1.85</w:t>
            </w:r>
          </w:p>
        </w:tc>
        <w:tc>
          <w:tcPr>
            <w:tcW w:w="4566" w:type="dxa"/>
            <w:shd w:val="clear" w:color="auto" w:fill="auto"/>
            <w:vAlign w:val="center"/>
            <w:hideMark/>
          </w:tcPr>
          <w:p w14:paraId="47AFBC7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П_КК82 до П_КК81</w:t>
            </w:r>
          </w:p>
        </w:tc>
        <w:tc>
          <w:tcPr>
            <w:tcW w:w="2465" w:type="dxa"/>
            <w:shd w:val="clear" w:color="auto" w:fill="auto"/>
            <w:vAlign w:val="center"/>
            <w:hideMark/>
          </w:tcPr>
          <w:p w14:paraId="3BDE64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DB69DC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1CF4C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8BABF6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72,84/110</w:t>
            </w:r>
          </w:p>
        </w:tc>
        <w:tc>
          <w:tcPr>
            <w:tcW w:w="905" w:type="dxa"/>
            <w:shd w:val="clear" w:color="auto" w:fill="auto"/>
            <w:noWrap/>
            <w:vAlign w:val="center"/>
            <w:hideMark/>
          </w:tcPr>
          <w:p w14:paraId="3F4ED91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4EEB4A6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4246B80" w14:textId="77777777" w:rsidTr="00E52859">
        <w:trPr>
          <w:trHeight w:val="20"/>
        </w:trPr>
        <w:tc>
          <w:tcPr>
            <w:tcW w:w="936" w:type="dxa"/>
            <w:shd w:val="clear" w:color="auto" w:fill="auto"/>
            <w:noWrap/>
            <w:hideMark/>
          </w:tcPr>
          <w:p w14:paraId="0D89070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1.1.86</w:t>
            </w:r>
          </w:p>
        </w:tc>
        <w:tc>
          <w:tcPr>
            <w:tcW w:w="4566" w:type="dxa"/>
            <w:shd w:val="clear" w:color="auto" w:fill="auto"/>
            <w:vAlign w:val="center"/>
            <w:hideMark/>
          </w:tcPr>
          <w:p w14:paraId="5CDE411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П_КК78 до П_КК80</w:t>
            </w:r>
          </w:p>
        </w:tc>
        <w:tc>
          <w:tcPr>
            <w:tcW w:w="2465" w:type="dxa"/>
            <w:shd w:val="clear" w:color="auto" w:fill="auto"/>
            <w:vAlign w:val="center"/>
            <w:hideMark/>
          </w:tcPr>
          <w:p w14:paraId="55743B7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671A26D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7150BB1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4125D83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96,25/110</w:t>
            </w:r>
          </w:p>
        </w:tc>
        <w:tc>
          <w:tcPr>
            <w:tcW w:w="905" w:type="dxa"/>
            <w:shd w:val="clear" w:color="auto" w:fill="auto"/>
            <w:noWrap/>
            <w:vAlign w:val="center"/>
            <w:hideMark/>
          </w:tcPr>
          <w:p w14:paraId="63E489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188474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3FF6910" w14:textId="77777777" w:rsidTr="00E52859">
        <w:trPr>
          <w:trHeight w:val="20"/>
        </w:trPr>
        <w:tc>
          <w:tcPr>
            <w:tcW w:w="936" w:type="dxa"/>
            <w:shd w:val="clear" w:color="auto" w:fill="auto"/>
            <w:noWrap/>
            <w:hideMark/>
          </w:tcPr>
          <w:p w14:paraId="343D0A7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1.1.87</w:t>
            </w:r>
          </w:p>
        </w:tc>
        <w:tc>
          <w:tcPr>
            <w:tcW w:w="4566" w:type="dxa"/>
            <w:shd w:val="clear" w:color="auto" w:fill="auto"/>
            <w:vAlign w:val="center"/>
            <w:hideMark/>
          </w:tcPr>
          <w:p w14:paraId="24C7E9A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П_КК80 до П_КК81</w:t>
            </w:r>
          </w:p>
        </w:tc>
        <w:tc>
          <w:tcPr>
            <w:tcW w:w="2465" w:type="dxa"/>
            <w:shd w:val="clear" w:color="auto" w:fill="auto"/>
            <w:vAlign w:val="center"/>
            <w:hideMark/>
          </w:tcPr>
          <w:p w14:paraId="245A69E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B9DA76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A2BBDC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B1C97A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291,19/110</w:t>
            </w:r>
          </w:p>
        </w:tc>
        <w:tc>
          <w:tcPr>
            <w:tcW w:w="905" w:type="dxa"/>
            <w:shd w:val="clear" w:color="auto" w:fill="auto"/>
            <w:noWrap/>
            <w:vAlign w:val="center"/>
            <w:hideMark/>
          </w:tcPr>
          <w:p w14:paraId="42F358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C8ACDA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45631D6" w14:textId="77777777" w:rsidTr="00E52859">
        <w:trPr>
          <w:trHeight w:val="20"/>
        </w:trPr>
        <w:tc>
          <w:tcPr>
            <w:tcW w:w="936" w:type="dxa"/>
            <w:shd w:val="clear" w:color="auto" w:fill="auto"/>
            <w:noWrap/>
            <w:hideMark/>
          </w:tcPr>
          <w:p w14:paraId="386E60E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1.1.88</w:t>
            </w:r>
          </w:p>
        </w:tc>
        <w:tc>
          <w:tcPr>
            <w:tcW w:w="4566" w:type="dxa"/>
            <w:shd w:val="clear" w:color="auto" w:fill="auto"/>
            <w:vAlign w:val="center"/>
            <w:hideMark/>
          </w:tcPr>
          <w:p w14:paraId="7D8872C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П_КК77 до П_КК78</w:t>
            </w:r>
          </w:p>
        </w:tc>
        <w:tc>
          <w:tcPr>
            <w:tcW w:w="2465" w:type="dxa"/>
            <w:shd w:val="clear" w:color="auto" w:fill="auto"/>
            <w:vAlign w:val="center"/>
            <w:hideMark/>
          </w:tcPr>
          <w:p w14:paraId="76A9307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3B500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1EC7B8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84C000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48,23/110</w:t>
            </w:r>
          </w:p>
        </w:tc>
        <w:tc>
          <w:tcPr>
            <w:tcW w:w="905" w:type="dxa"/>
            <w:shd w:val="clear" w:color="auto" w:fill="auto"/>
            <w:noWrap/>
            <w:vAlign w:val="center"/>
            <w:hideMark/>
          </w:tcPr>
          <w:p w14:paraId="26AABEE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F6B59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587AA38" w14:textId="77777777" w:rsidTr="00E52859">
        <w:trPr>
          <w:trHeight w:val="20"/>
        </w:trPr>
        <w:tc>
          <w:tcPr>
            <w:tcW w:w="936" w:type="dxa"/>
            <w:shd w:val="clear" w:color="auto" w:fill="auto"/>
            <w:noWrap/>
            <w:hideMark/>
          </w:tcPr>
          <w:p w14:paraId="09C2B59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1.1.89</w:t>
            </w:r>
          </w:p>
        </w:tc>
        <w:tc>
          <w:tcPr>
            <w:tcW w:w="4566" w:type="dxa"/>
            <w:shd w:val="clear" w:color="auto" w:fill="auto"/>
            <w:vAlign w:val="center"/>
            <w:hideMark/>
          </w:tcPr>
          <w:p w14:paraId="0DBD02F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П_КК72 до П_КК73</w:t>
            </w:r>
          </w:p>
        </w:tc>
        <w:tc>
          <w:tcPr>
            <w:tcW w:w="2465" w:type="dxa"/>
            <w:shd w:val="clear" w:color="auto" w:fill="auto"/>
            <w:vAlign w:val="center"/>
            <w:hideMark/>
          </w:tcPr>
          <w:p w14:paraId="2727EF3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211B66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C8F4C9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079CEB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341,85/110</w:t>
            </w:r>
          </w:p>
        </w:tc>
        <w:tc>
          <w:tcPr>
            <w:tcW w:w="905" w:type="dxa"/>
            <w:shd w:val="clear" w:color="auto" w:fill="auto"/>
            <w:noWrap/>
            <w:vAlign w:val="center"/>
            <w:hideMark/>
          </w:tcPr>
          <w:p w14:paraId="3BFB189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AEC47B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913F560" w14:textId="77777777" w:rsidTr="00E52859">
        <w:trPr>
          <w:trHeight w:val="20"/>
        </w:trPr>
        <w:tc>
          <w:tcPr>
            <w:tcW w:w="936" w:type="dxa"/>
            <w:shd w:val="clear" w:color="auto" w:fill="auto"/>
            <w:noWrap/>
            <w:hideMark/>
          </w:tcPr>
          <w:p w14:paraId="0099FA6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1.1.90</w:t>
            </w:r>
          </w:p>
        </w:tc>
        <w:tc>
          <w:tcPr>
            <w:tcW w:w="4566" w:type="dxa"/>
            <w:shd w:val="clear" w:color="auto" w:fill="auto"/>
            <w:vAlign w:val="center"/>
            <w:hideMark/>
          </w:tcPr>
          <w:p w14:paraId="2E2886B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П_КК84 до П_КК85</w:t>
            </w:r>
          </w:p>
        </w:tc>
        <w:tc>
          <w:tcPr>
            <w:tcW w:w="2465" w:type="dxa"/>
            <w:shd w:val="clear" w:color="auto" w:fill="auto"/>
            <w:vAlign w:val="center"/>
            <w:hideMark/>
          </w:tcPr>
          <w:p w14:paraId="63C48B3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61CE06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CD9D2D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B7A72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294,14/110</w:t>
            </w:r>
          </w:p>
        </w:tc>
        <w:tc>
          <w:tcPr>
            <w:tcW w:w="905" w:type="dxa"/>
            <w:shd w:val="clear" w:color="auto" w:fill="auto"/>
            <w:noWrap/>
            <w:vAlign w:val="center"/>
            <w:hideMark/>
          </w:tcPr>
          <w:p w14:paraId="5395BD0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280FA6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454CFB1" w14:textId="77777777" w:rsidTr="00E52859">
        <w:trPr>
          <w:trHeight w:val="20"/>
        </w:trPr>
        <w:tc>
          <w:tcPr>
            <w:tcW w:w="936" w:type="dxa"/>
            <w:shd w:val="clear" w:color="auto" w:fill="auto"/>
            <w:noWrap/>
            <w:hideMark/>
          </w:tcPr>
          <w:p w14:paraId="2DB92C2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1.1.91</w:t>
            </w:r>
          </w:p>
        </w:tc>
        <w:tc>
          <w:tcPr>
            <w:tcW w:w="4566" w:type="dxa"/>
            <w:shd w:val="clear" w:color="auto" w:fill="auto"/>
            <w:vAlign w:val="center"/>
            <w:hideMark/>
          </w:tcPr>
          <w:p w14:paraId="33E0C56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П_КК79* до П_КК79</w:t>
            </w:r>
          </w:p>
        </w:tc>
        <w:tc>
          <w:tcPr>
            <w:tcW w:w="2465" w:type="dxa"/>
            <w:shd w:val="clear" w:color="auto" w:fill="auto"/>
            <w:vAlign w:val="center"/>
            <w:hideMark/>
          </w:tcPr>
          <w:p w14:paraId="510252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11618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7BF75C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71553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141,59/110</w:t>
            </w:r>
          </w:p>
        </w:tc>
        <w:tc>
          <w:tcPr>
            <w:tcW w:w="905" w:type="dxa"/>
            <w:shd w:val="clear" w:color="auto" w:fill="auto"/>
            <w:noWrap/>
            <w:vAlign w:val="center"/>
            <w:hideMark/>
          </w:tcPr>
          <w:p w14:paraId="082A1AF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259A67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72AB2B7" w14:textId="77777777" w:rsidTr="00E52859">
        <w:trPr>
          <w:trHeight w:val="20"/>
        </w:trPr>
        <w:tc>
          <w:tcPr>
            <w:tcW w:w="936" w:type="dxa"/>
            <w:shd w:val="clear" w:color="auto" w:fill="auto"/>
            <w:noWrap/>
            <w:hideMark/>
          </w:tcPr>
          <w:p w14:paraId="54B0A1A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1.1.92</w:t>
            </w:r>
          </w:p>
        </w:tc>
        <w:tc>
          <w:tcPr>
            <w:tcW w:w="4566" w:type="dxa"/>
            <w:shd w:val="clear" w:color="auto" w:fill="auto"/>
            <w:vAlign w:val="center"/>
            <w:hideMark/>
          </w:tcPr>
          <w:p w14:paraId="173744A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П_КК71 до П_КК72</w:t>
            </w:r>
          </w:p>
        </w:tc>
        <w:tc>
          <w:tcPr>
            <w:tcW w:w="2465" w:type="dxa"/>
            <w:shd w:val="clear" w:color="auto" w:fill="auto"/>
            <w:vAlign w:val="center"/>
            <w:hideMark/>
          </w:tcPr>
          <w:p w14:paraId="3E51E6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71502A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C1320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4D9512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163,7/110</w:t>
            </w:r>
          </w:p>
        </w:tc>
        <w:tc>
          <w:tcPr>
            <w:tcW w:w="905" w:type="dxa"/>
            <w:shd w:val="clear" w:color="auto" w:fill="auto"/>
            <w:noWrap/>
            <w:vAlign w:val="center"/>
            <w:hideMark/>
          </w:tcPr>
          <w:p w14:paraId="500C44B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1B5668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7E1827E" w14:textId="77777777" w:rsidTr="00E52859">
        <w:trPr>
          <w:trHeight w:val="20"/>
        </w:trPr>
        <w:tc>
          <w:tcPr>
            <w:tcW w:w="936" w:type="dxa"/>
            <w:shd w:val="clear" w:color="auto" w:fill="auto"/>
            <w:noWrap/>
            <w:hideMark/>
          </w:tcPr>
          <w:p w14:paraId="2C16EB6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1.1.93</w:t>
            </w:r>
          </w:p>
        </w:tc>
        <w:tc>
          <w:tcPr>
            <w:tcW w:w="4566" w:type="dxa"/>
            <w:shd w:val="clear" w:color="auto" w:fill="auto"/>
            <w:vAlign w:val="center"/>
            <w:hideMark/>
          </w:tcPr>
          <w:p w14:paraId="0650AB0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КК_70** до П_КК70*</w:t>
            </w:r>
          </w:p>
        </w:tc>
        <w:tc>
          <w:tcPr>
            <w:tcW w:w="2465" w:type="dxa"/>
            <w:shd w:val="clear" w:color="auto" w:fill="auto"/>
            <w:vAlign w:val="center"/>
            <w:hideMark/>
          </w:tcPr>
          <w:p w14:paraId="5FBCF2C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EBA4C4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C0C27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955AF5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130,55/110</w:t>
            </w:r>
          </w:p>
        </w:tc>
        <w:tc>
          <w:tcPr>
            <w:tcW w:w="905" w:type="dxa"/>
            <w:shd w:val="clear" w:color="auto" w:fill="auto"/>
            <w:noWrap/>
            <w:vAlign w:val="center"/>
            <w:hideMark/>
          </w:tcPr>
          <w:p w14:paraId="6735D26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6D5EC9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1B10922" w14:textId="77777777" w:rsidTr="00E52859">
        <w:trPr>
          <w:trHeight w:val="20"/>
        </w:trPr>
        <w:tc>
          <w:tcPr>
            <w:tcW w:w="936" w:type="dxa"/>
            <w:shd w:val="clear" w:color="auto" w:fill="auto"/>
            <w:noWrap/>
            <w:hideMark/>
          </w:tcPr>
          <w:p w14:paraId="1157F35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1.1.94</w:t>
            </w:r>
          </w:p>
        </w:tc>
        <w:tc>
          <w:tcPr>
            <w:tcW w:w="4566" w:type="dxa"/>
            <w:shd w:val="clear" w:color="auto" w:fill="auto"/>
            <w:vAlign w:val="center"/>
            <w:hideMark/>
          </w:tcPr>
          <w:p w14:paraId="76201D9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напорного участка сети водоотведения от КК43 до П_КНС_1</w:t>
            </w:r>
          </w:p>
        </w:tc>
        <w:tc>
          <w:tcPr>
            <w:tcW w:w="2465" w:type="dxa"/>
            <w:shd w:val="clear" w:color="auto" w:fill="auto"/>
            <w:vAlign w:val="center"/>
            <w:hideMark/>
          </w:tcPr>
          <w:p w14:paraId="491BE5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E3D49A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203FA1A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42A360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2424,88/200</w:t>
            </w:r>
          </w:p>
        </w:tc>
        <w:tc>
          <w:tcPr>
            <w:tcW w:w="905" w:type="dxa"/>
            <w:shd w:val="clear" w:color="auto" w:fill="auto"/>
            <w:noWrap/>
            <w:vAlign w:val="center"/>
            <w:hideMark/>
          </w:tcPr>
          <w:p w14:paraId="2268602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93D59F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DA6E2EF" w14:textId="77777777" w:rsidTr="00E52859">
        <w:trPr>
          <w:trHeight w:val="20"/>
        </w:trPr>
        <w:tc>
          <w:tcPr>
            <w:tcW w:w="936" w:type="dxa"/>
            <w:shd w:val="clear" w:color="auto" w:fill="auto"/>
            <w:noWrap/>
            <w:hideMark/>
          </w:tcPr>
          <w:p w14:paraId="5FB8443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1.1.95</w:t>
            </w:r>
          </w:p>
        </w:tc>
        <w:tc>
          <w:tcPr>
            <w:tcW w:w="4566" w:type="dxa"/>
            <w:shd w:val="clear" w:color="auto" w:fill="auto"/>
            <w:vAlign w:val="center"/>
            <w:hideMark/>
          </w:tcPr>
          <w:p w14:paraId="3B1E4DF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П_КК90 до П_КК91</w:t>
            </w:r>
          </w:p>
        </w:tc>
        <w:tc>
          <w:tcPr>
            <w:tcW w:w="2465" w:type="dxa"/>
            <w:shd w:val="clear" w:color="auto" w:fill="auto"/>
            <w:vAlign w:val="center"/>
            <w:hideMark/>
          </w:tcPr>
          <w:p w14:paraId="14A2085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27261A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7BE076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6D3E831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134,69/110</w:t>
            </w:r>
          </w:p>
        </w:tc>
        <w:tc>
          <w:tcPr>
            <w:tcW w:w="905" w:type="dxa"/>
            <w:shd w:val="clear" w:color="auto" w:fill="auto"/>
            <w:noWrap/>
            <w:vAlign w:val="center"/>
            <w:hideMark/>
          </w:tcPr>
          <w:p w14:paraId="1237D6E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33C5C2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BD765C1" w14:textId="77777777" w:rsidTr="00E52859">
        <w:trPr>
          <w:trHeight w:val="20"/>
        </w:trPr>
        <w:tc>
          <w:tcPr>
            <w:tcW w:w="936" w:type="dxa"/>
            <w:shd w:val="clear" w:color="auto" w:fill="auto"/>
            <w:noWrap/>
            <w:hideMark/>
          </w:tcPr>
          <w:p w14:paraId="465CC43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1.1.96</w:t>
            </w:r>
          </w:p>
        </w:tc>
        <w:tc>
          <w:tcPr>
            <w:tcW w:w="4566" w:type="dxa"/>
            <w:shd w:val="clear" w:color="auto" w:fill="auto"/>
            <w:vAlign w:val="center"/>
            <w:hideMark/>
          </w:tcPr>
          <w:p w14:paraId="6FE0573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П_КК92 до П_КК91</w:t>
            </w:r>
          </w:p>
        </w:tc>
        <w:tc>
          <w:tcPr>
            <w:tcW w:w="2465" w:type="dxa"/>
            <w:shd w:val="clear" w:color="auto" w:fill="auto"/>
            <w:vAlign w:val="center"/>
            <w:hideMark/>
          </w:tcPr>
          <w:p w14:paraId="0C7E754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A66FE4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0C3625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1440670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591,65/110</w:t>
            </w:r>
          </w:p>
        </w:tc>
        <w:tc>
          <w:tcPr>
            <w:tcW w:w="905" w:type="dxa"/>
            <w:shd w:val="clear" w:color="auto" w:fill="auto"/>
            <w:noWrap/>
            <w:vAlign w:val="center"/>
            <w:hideMark/>
          </w:tcPr>
          <w:p w14:paraId="05BCB8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402D5F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03EFB9A" w14:textId="77777777" w:rsidTr="00E52859">
        <w:trPr>
          <w:trHeight w:val="20"/>
        </w:trPr>
        <w:tc>
          <w:tcPr>
            <w:tcW w:w="936" w:type="dxa"/>
            <w:shd w:val="clear" w:color="auto" w:fill="auto"/>
            <w:noWrap/>
            <w:hideMark/>
          </w:tcPr>
          <w:p w14:paraId="4167951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1.1.97</w:t>
            </w:r>
          </w:p>
        </w:tc>
        <w:tc>
          <w:tcPr>
            <w:tcW w:w="4566" w:type="dxa"/>
            <w:shd w:val="clear" w:color="auto" w:fill="auto"/>
            <w:vAlign w:val="center"/>
            <w:hideMark/>
          </w:tcPr>
          <w:p w14:paraId="3DCECC6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П_КК91 до П_КК93</w:t>
            </w:r>
          </w:p>
        </w:tc>
        <w:tc>
          <w:tcPr>
            <w:tcW w:w="2465" w:type="dxa"/>
            <w:shd w:val="clear" w:color="auto" w:fill="auto"/>
            <w:vAlign w:val="center"/>
            <w:hideMark/>
          </w:tcPr>
          <w:p w14:paraId="41843E5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095989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B071A7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6A8E2CA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217,37/110</w:t>
            </w:r>
          </w:p>
        </w:tc>
        <w:tc>
          <w:tcPr>
            <w:tcW w:w="905" w:type="dxa"/>
            <w:shd w:val="clear" w:color="auto" w:fill="auto"/>
            <w:noWrap/>
            <w:vAlign w:val="center"/>
            <w:hideMark/>
          </w:tcPr>
          <w:p w14:paraId="6B53E71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CD486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6780E59" w14:textId="77777777" w:rsidTr="00E52859">
        <w:trPr>
          <w:trHeight w:val="20"/>
        </w:trPr>
        <w:tc>
          <w:tcPr>
            <w:tcW w:w="936" w:type="dxa"/>
            <w:shd w:val="clear" w:color="auto" w:fill="auto"/>
            <w:noWrap/>
            <w:hideMark/>
          </w:tcPr>
          <w:p w14:paraId="1B47269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1.1.98</w:t>
            </w:r>
          </w:p>
        </w:tc>
        <w:tc>
          <w:tcPr>
            <w:tcW w:w="4566" w:type="dxa"/>
            <w:shd w:val="clear" w:color="auto" w:fill="auto"/>
            <w:vAlign w:val="center"/>
            <w:hideMark/>
          </w:tcPr>
          <w:p w14:paraId="13A0ABC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П_КК100 до П_КК101</w:t>
            </w:r>
          </w:p>
        </w:tc>
        <w:tc>
          <w:tcPr>
            <w:tcW w:w="2465" w:type="dxa"/>
            <w:shd w:val="clear" w:color="auto" w:fill="auto"/>
            <w:vAlign w:val="center"/>
            <w:hideMark/>
          </w:tcPr>
          <w:p w14:paraId="15E9BB5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2C5DE1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BE5E32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D4773D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259,76/110</w:t>
            </w:r>
          </w:p>
        </w:tc>
        <w:tc>
          <w:tcPr>
            <w:tcW w:w="905" w:type="dxa"/>
            <w:shd w:val="clear" w:color="auto" w:fill="auto"/>
            <w:noWrap/>
            <w:vAlign w:val="center"/>
            <w:hideMark/>
          </w:tcPr>
          <w:p w14:paraId="39337C1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72D0D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F70941B" w14:textId="77777777" w:rsidTr="00E52859">
        <w:trPr>
          <w:trHeight w:val="20"/>
        </w:trPr>
        <w:tc>
          <w:tcPr>
            <w:tcW w:w="936" w:type="dxa"/>
            <w:shd w:val="clear" w:color="auto" w:fill="auto"/>
            <w:noWrap/>
            <w:hideMark/>
          </w:tcPr>
          <w:p w14:paraId="26CB5D1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1.1.99</w:t>
            </w:r>
          </w:p>
        </w:tc>
        <w:tc>
          <w:tcPr>
            <w:tcW w:w="4566" w:type="dxa"/>
            <w:shd w:val="clear" w:color="auto" w:fill="auto"/>
            <w:vAlign w:val="center"/>
            <w:hideMark/>
          </w:tcPr>
          <w:p w14:paraId="62BF701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П_КК93 до П_КК95</w:t>
            </w:r>
          </w:p>
        </w:tc>
        <w:tc>
          <w:tcPr>
            <w:tcW w:w="2465" w:type="dxa"/>
            <w:shd w:val="clear" w:color="auto" w:fill="auto"/>
            <w:vAlign w:val="center"/>
            <w:hideMark/>
          </w:tcPr>
          <w:p w14:paraId="653BB3F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E73D88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D45BB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738351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170,92/110</w:t>
            </w:r>
          </w:p>
        </w:tc>
        <w:tc>
          <w:tcPr>
            <w:tcW w:w="905" w:type="dxa"/>
            <w:shd w:val="clear" w:color="auto" w:fill="auto"/>
            <w:noWrap/>
            <w:vAlign w:val="center"/>
            <w:hideMark/>
          </w:tcPr>
          <w:p w14:paraId="425A51C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E01359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568FB60" w14:textId="77777777" w:rsidTr="00E52859">
        <w:trPr>
          <w:trHeight w:val="20"/>
        </w:trPr>
        <w:tc>
          <w:tcPr>
            <w:tcW w:w="936" w:type="dxa"/>
            <w:shd w:val="clear" w:color="auto" w:fill="auto"/>
            <w:noWrap/>
            <w:hideMark/>
          </w:tcPr>
          <w:p w14:paraId="0CEE8B8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1.1.100</w:t>
            </w:r>
          </w:p>
        </w:tc>
        <w:tc>
          <w:tcPr>
            <w:tcW w:w="4566" w:type="dxa"/>
            <w:shd w:val="clear" w:color="auto" w:fill="auto"/>
            <w:vAlign w:val="center"/>
            <w:hideMark/>
          </w:tcPr>
          <w:p w14:paraId="366B8AF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П_КК96 до П_КК97</w:t>
            </w:r>
          </w:p>
        </w:tc>
        <w:tc>
          <w:tcPr>
            <w:tcW w:w="2465" w:type="dxa"/>
            <w:shd w:val="clear" w:color="auto" w:fill="auto"/>
            <w:vAlign w:val="center"/>
            <w:hideMark/>
          </w:tcPr>
          <w:p w14:paraId="56BF062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95C4A5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49C66E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F23DB5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280,83/110</w:t>
            </w:r>
          </w:p>
        </w:tc>
        <w:tc>
          <w:tcPr>
            <w:tcW w:w="905" w:type="dxa"/>
            <w:shd w:val="clear" w:color="auto" w:fill="auto"/>
            <w:noWrap/>
            <w:vAlign w:val="center"/>
            <w:hideMark/>
          </w:tcPr>
          <w:p w14:paraId="7DA39B3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88730D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75D79D26" w14:textId="77777777" w:rsidTr="00E52859">
        <w:trPr>
          <w:trHeight w:val="20"/>
        </w:trPr>
        <w:tc>
          <w:tcPr>
            <w:tcW w:w="936" w:type="dxa"/>
            <w:shd w:val="clear" w:color="auto" w:fill="auto"/>
            <w:noWrap/>
            <w:hideMark/>
          </w:tcPr>
          <w:p w14:paraId="67805AD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1.1.101</w:t>
            </w:r>
          </w:p>
        </w:tc>
        <w:tc>
          <w:tcPr>
            <w:tcW w:w="4566" w:type="dxa"/>
            <w:shd w:val="clear" w:color="auto" w:fill="auto"/>
            <w:vAlign w:val="center"/>
            <w:hideMark/>
          </w:tcPr>
          <w:p w14:paraId="422A5A4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П_КК98 до П_КК97</w:t>
            </w:r>
          </w:p>
        </w:tc>
        <w:tc>
          <w:tcPr>
            <w:tcW w:w="2465" w:type="dxa"/>
            <w:shd w:val="clear" w:color="auto" w:fill="auto"/>
            <w:vAlign w:val="center"/>
            <w:hideMark/>
          </w:tcPr>
          <w:p w14:paraId="6DD5292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598D08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285962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09DE235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442,57/110</w:t>
            </w:r>
          </w:p>
        </w:tc>
        <w:tc>
          <w:tcPr>
            <w:tcW w:w="905" w:type="dxa"/>
            <w:shd w:val="clear" w:color="auto" w:fill="auto"/>
            <w:noWrap/>
            <w:vAlign w:val="center"/>
            <w:hideMark/>
          </w:tcPr>
          <w:p w14:paraId="29FEC46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DC190A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5EEA95A9" w14:textId="77777777" w:rsidTr="00E52859">
        <w:trPr>
          <w:trHeight w:val="20"/>
        </w:trPr>
        <w:tc>
          <w:tcPr>
            <w:tcW w:w="936" w:type="dxa"/>
            <w:shd w:val="clear" w:color="auto" w:fill="auto"/>
            <w:noWrap/>
            <w:hideMark/>
          </w:tcPr>
          <w:p w14:paraId="6BB4C16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1.1.102</w:t>
            </w:r>
          </w:p>
        </w:tc>
        <w:tc>
          <w:tcPr>
            <w:tcW w:w="4566" w:type="dxa"/>
            <w:shd w:val="clear" w:color="auto" w:fill="auto"/>
            <w:vAlign w:val="center"/>
            <w:hideMark/>
          </w:tcPr>
          <w:p w14:paraId="106B626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П_КК99 до П_КК95</w:t>
            </w:r>
          </w:p>
        </w:tc>
        <w:tc>
          <w:tcPr>
            <w:tcW w:w="2465" w:type="dxa"/>
            <w:shd w:val="clear" w:color="auto" w:fill="auto"/>
            <w:vAlign w:val="center"/>
            <w:hideMark/>
          </w:tcPr>
          <w:p w14:paraId="02AB043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75CDF3B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90CB59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79F2C1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587,08/110</w:t>
            </w:r>
          </w:p>
        </w:tc>
        <w:tc>
          <w:tcPr>
            <w:tcW w:w="905" w:type="dxa"/>
            <w:shd w:val="clear" w:color="auto" w:fill="auto"/>
            <w:noWrap/>
            <w:vAlign w:val="center"/>
            <w:hideMark/>
          </w:tcPr>
          <w:p w14:paraId="306C08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B87AC5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53BF344" w14:textId="77777777" w:rsidTr="00E52859">
        <w:trPr>
          <w:trHeight w:val="20"/>
        </w:trPr>
        <w:tc>
          <w:tcPr>
            <w:tcW w:w="936" w:type="dxa"/>
            <w:shd w:val="clear" w:color="auto" w:fill="auto"/>
            <w:noWrap/>
            <w:hideMark/>
          </w:tcPr>
          <w:p w14:paraId="687C665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1.1.103</w:t>
            </w:r>
          </w:p>
        </w:tc>
        <w:tc>
          <w:tcPr>
            <w:tcW w:w="4566" w:type="dxa"/>
            <w:shd w:val="clear" w:color="auto" w:fill="auto"/>
            <w:vAlign w:val="center"/>
            <w:hideMark/>
          </w:tcPr>
          <w:p w14:paraId="076FBBD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П_КК94 до П_КК93</w:t>
            </w:r>
          </w:p>
        </w:tc>
        <w:tc>
          <w:tcPr>
            <w:tcW w:w="2465" w:type="dxa"/>
            <w:shd w:val="clear" w:color="auto" w:fill="auto"/>
            <w:vAlign w:val="center"/>
            <w:hideMark/>
          </w:tcPr>
          <w:p w14:paraId="648576C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F2A840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4D19368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B4C9A8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226,93/110</w:t>
            </w:r>
          </w:p>
        </w:tc>
        <w:tc>
          <w:tcPr>
            <w:tcW w:w="905" w:type="dxa"/>
            <w:shd w:val="clear" w:color="auto" w:fill="auto"/>
            <w:noWrap/>
            <w:vAlign w:val="center"/>
            <w:hideMark/>
          </w:tcPr>
          <w:p w14:paraId="24CFFDB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5A45077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4EE99234" w14:textId="77777777" w:rsidTr="00E52859">
        <w:trPr>
          <w:trHeight w:val="20"/>
        </w:trPr>
        <w:tc>
          <w:tcPr>
            <w:tcW w:w="936" w:type="dxa"/>
            <w:shd w:val="clear" w:color="auto" w:fill="auto"/>
            <w:noWrap/>
            <w:hideMark/>
          </w:tcPr>
          <w:p w14:paraId="07F0306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1.1.104</w:t>
            </w:r>
          </w:p>
        </w:tc>
        <w:tc>
          <w:tcPr>
            <w:tcW w:w="4566" w:type="dxa"/>
            <w:shd w:val="clear" w:color="auto" w:fill="auto"/>
            <w:vAlign w:val="center"/>
            <w:hideMark/>
          </w:tcPr>
          <w:p w14:paraId="247E8C5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Строительство безнапорного участка сети </w:t>
            </w:r>
            <w:r w:rsidRPr="00A92B2D">
              <w:rPr>
                <w:rFonts w:ascii="Times New Roman" w:eastAsia="Times New Roman" w:hAnsi="Times New Roman"/>
                <w:color w:val="000000"/>
                <w:sz w:val="24"/>
                <w:szCs w:val="24"/>
                <w:lang w:eastAsia="ru-RU"/>
              </w:rPr>
              <w:lastRenderedPageBreak/>
              <w:t>водоотведения от П_КК97 до П_КК95</w:t>
            </w:r>
          </w:p>
        </w:tc>
        <w:tc>
          <w:tcPr>
            <w:tcW w:w="2465" w:type="dxa"/>
            <w:shd w:val="clear" w:color="auto" w:fill="auto"/>
            <w:vAlign w:val="center"/>
            <w:hideMark/>
          </w:tcPr>
          <w:p w14:paraId="25DA5E5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lastRenderedPageBreak/>
              <w:t>неральным планом</w:t>
            </w:r>
          </w:p>
        </w:tc>
        <w:tc>
          <w:tcPr>
            <w:tcW w:w="2135" w:type="dxa"/>
            <w:shd w:val="clear" w:color="auto" w:fill="auto"/>
            <w:vAlign w:val="center"/>
            <w:hideMark/>
          </w:tcPr>
          <w:p w14:paraId="4561F1B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lastRenderedPageBreak/>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lastRenderedPageBreak/>
              <w:t>плуатационная зона №1</w:t>
            </w:r>
          </w:p>
        </w:tc>
        <w:tc>
          <w:tcPr>
            <w:tcW w:w="1910" w:type="dxa"/>
            <w:shd w:val="clear" w:color="auto" w:fill="auto"/>
            <w:vAlign w:val="center"/>
            <w:hideMark/>
          </w:tcPr>
          <w:p w14:paraId="5981F5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 xml:space="preserve">Протяженность, </w:t>
            </w:r>
            <w:r w:rsidRPr="00A92B2D">
              <w:rPr>
                <w:rFonts w:ascii="Times New Roman" w:eastAsia="Times New Roman" w:hAnsi="Times New Roman"/>
                <w:color w:val="000000"/>
                <w:sz w:val="24"/>
                <w:szCs w:val="24"/>
                <w:lang w:eastAsia="ru-RU"/>
              </w:rPr>
              <w:lastRenderedPageBreak/>
              <w:t>м /диаметр, мм</w:t>
            </w:r>
          </w:p>
        </w:tc>
        <w:tc>
          <w:tcPr>
            <w:tcW w:w="1423" w:type="dxa"/>
            <w:shd w:val="clear" w:color="auto" w:fill="auto"/>
            <w:noWrap/>
            <w:vAlign w:val="center"/>
            <w:hideMark/>
          </w:tcPr>
          <w:p w14:paraId="69A4020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231,18/110</w:t>
            </w:r>
          </w:p>
        </w:tc>
        <w:tc>
          <w:tcPr>
            <w:tcW w:w="905" w:type="dxa"/>
            <w:shd w:val="clear" w:color="auto" w:fill="auto"/>
            <w:noWrap/>
            <w:vAlign w:val="center"/>
            <w:hideMark/>
          </w:tcPr>
          <w:p w14:paraId="53EF2A8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194032C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40CA4B6" w14:textId="77777777" w:rsidTr="00E52859">
        <w:trPr>
          <w:trHeight w:val="20"/>
        </w:trPr>
        <w:tc>
          <w:tcPr>
            <w:tcW w:w="936" w:type="dxa"/>
            <w:shd w:val="clear" w:color="auto" w:fill="auto"/>
            <w:noWrap/>
            <w:hideMark/>
          </w:tcPr>
          <w:p w14:paraId="719AA36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1.1.105</w:t>
            </w:r>
          </w:p>
        </w:tc>
        <w:tc>
          <w:tcPr>
            <w:tcW w:w="4566" w:type="dxa"/>
            <w:shd w:val="clear" w:color="auto" w:fill="auto"/>
            <w:vAlign w:val="center"/>
            <w:hideMark/>
          </w:tcPr>
          <w:p w14:paraId="547C012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П_КК95 до П_КК101</w:t>
            </w:r>
          </w:p>
        </w:tc>
        <w:tc>
          <w:tcPr>
            <w:tcW w:w="2465" w:type="dxa"/>
            <w:shd w:val="clear" w:color="auto" w:fill="auto"/>
            <w:vAlign w:val="center"/>
            <w:hideMark/>
          </w:tcPr>
          <w:p w14:paraId="3444574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CD54E8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E31938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2EF5E57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129,32/110</w:t>
            </w:r>
          </w:p>
        </w:tc>
        <w:tc>
          <w:tcPr>
            <w:tcW w:w="905" w:type="dxa"/>
            <w:shd w:val="clear" w:color="auto" w:fill="auto"/>
            <w:noWrap/>
            <w:vAlign w:val="center"/>
            <w:hideMark/>
          </w:tcPr>
          <w:p w14:paraId="2A70888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A337B4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3A086963" w14:textId="77777777" w:rsidTr="00E52859">
        <w:trPr>
          <w:trHeight w:val="20"/>
        </w:trPr>
        <w:tc>
          <w:tcPr>
            <w:tcW w:w="936" w:type="dxa"/>
            <w:shd w:val="clear" w:color="auto" w:fill="auto"/>
            <w:noWrap/>
            <w:hideMark/>
          </w:tcPr>
          <w:p w14:paraId="5417BF1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1.1.106</w:t>
            </w:r>
          </w:p>
        </w:tc>
        <w:tc>
          <w:tcPr>
            <w:tcW w:w="4566" w:type="dxa"/>
            <w:shd w:val="clear" w:color="auto" w:fill="auto"/>
            <w:vAlign w:val="center"/>
            <w:hideMark/>
          </w:tcPr>
          <w:p w14:paraId="2E0BDC6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П_КК101 до П_КНС2</w:t>
            </w:r>
          </w:p>
        </w:tc>
        <w:tc>
          <w:tcPr>
            <w:tcW w:w="2465" w:type="dxa"/>
            <w:shd w:val="clear" w:color="auto" w:fill="auto"/>
            <w:vAlign w:val="center"/>
            <w:hideMark/>
          </w:tcPr>
          <w:p w14:paraId="18135AF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3994D59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DD326B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48806B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395,52/110</w:t>
            </w:r>
          </w:p>
        </w:tc>
        <w:tc>
          <w:tcPr>
            <w:tcW w:w="905" w:type="dxa"/>
            <w:shd w:val="clear" w:color="auto" w:fill="auto"/>
            <w:noWrap/>
            <w:vAlign w:val="center"/>
            <w:hideMark/>
          </w:tcPr>
          <w:p w14:paraId="01B782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780A310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98A3457" w14:textId="77777777" w:rsidTr="00E52859">
        <w:trPr>
          <w:trHeight w:val="20"/>
        </w:trPr>
        <w:tc>
          <w:tcPr>
            <w:tcW w:w="936" w:type="dxa"/>
            <w:shd w:val="clear" w:color="auto" w:fill="auto"/>
            <w:noWrap/>
            <w:hideMark/>
          </w:tcPr>
          <w:p w14:paraId="6FBFC53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1.1.107</w:t>
            </w:r>
          </w:p>
        </w:tc>
        <w:tc>
          <w:tcPr>
            <w:tcW w:w="4566" w:type="dxa"/>
            <w:shd w:val="clear" w:color="auto" w:fill="auto"/>
            <w:vAlign w:val="center"/>
            <w:hideMark/>
          </w:tcPr>
          <w:p w14:paraId="2AFDCF6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П_КК104 до П_КНС2</w:t>
            </w:r>
          </w:p>
        </w:tc>
        <w:tc>
          <w:tcPr>
            <w:tcW w:w="2465" w:type="dxa"/>
            <w:shd w:val="clear" w:color="auto" w:fill="auto"/>
            <w:vAlign w:val="center"/>
            <w:hideMark/>
          </w:tcPr>
          <w:p w14:paraId="660AAF8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2FBE93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52DC3E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57C1839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125,3/110</w:t>
            </w:r>
          </w:p>
        </w:tc>
        <w:tc>
          <w:tcPr>
            <w:tcW w:w="905" w:type="dxa"/>
            <w:shd w:val="clear" w:color="auto" w:fill="auto"/>
            <w:noWrap/>
            <w:vAlign w:val="center"/>
            <w:hideMark/>
          </w:tcPr>
          <w:p w14:paraId="35E1BE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0683A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2D9DC9D0" w14:textId="77777777" w:rsidTr="00E52859">
        <w:trPr>
          <w:trHeight w:val="20"/>
        </w:trPr>
        <w:tc>
          <w:tcPr>
            <w:tcW w:w="936" w:type="dxa"/>
            <w:shd w:val="clear" w:color="auto" w:fill="auto"/>
            <w:noWrap/>
            <w:hideMark/>
          </w:tcPr>
          <w:p w14:paraId="3606C43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1.1.108</w:t>
            </w:r>
          </w:p>
        </w:tc>
        <w:tc>
          <w:tcPr>
            <w:tcW w:w="4566" w:type="dxa"/>
            <w:shd w:val="clear" w:color="auto" w:fill="auto"/>
            <w:vAlign w:val="center"/>
            <w:hideMark/>
          </w:tcPr>
          <w:p w14:paraId="3CA297A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П_КК102 до П_КК103</w:t>
            </w:r>
          </w:p>
        </w:tc>
        <w:tc>
          <w:tcPr>
            <w:tcW w:w="2465" w:type="dxa"/>
            <w:shd w:val="clear" w:color="auto" w:fill="auto"/>
            <w:vAlign w:val="center"/>
            <w:hideMark/>
          </w:tcPr>
          <w:p w14:paraId="44A0861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5D44B81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3057D3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469149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732,52/110</w:t>
            </w:r>
          </w:p>
        </w:tc>
        <w:tc>
          <w:tcPr>
            <w:tcW w:w="905" w:type="dxa"/>
            <w:shd w:val="clear" w:color="auto" w:fill="auto"/>
            <w:noWrap/>
            <w:vAlign w:val="center"/>
            <w:hideMark/>
          </w:tcPr>
          <w:p w14:paraId="3E46DBB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3F68AC1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1411313" w14:textId="77777777" w:rsidTr="00E52859">
        <w:trPr>
          <w:trHeight w:val="20"/>
        </w:trPr>
        <w:tc>
          <w:tcPr>
            <w:tcW w:w="936" w:type="dxa"/>
            <w:shd w:val="clear" w:color="auto" w:fill="auto"/>
            <w:noWrap/>
            <w:hideMark/>
          </w:tcPr>
          <w:p w14:paraId="19540EE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1.1.109</w:t>
            </w:r>
          </w:p>
        </w:tc>
        <w:tc>
          <w:tcPr>
            <w:tcW w:w="4566" w:type="dxa"/>
            <w:shd w:val="clear" w:color="auto" w:fill="auto"/>
            <w:vAlign w:val="center"/>
            <w:hideMark/>
          </w:tcPr>
          <w:p w14:paraId="48CC5B5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безнапорного участка сети водоотведения от П_КК103 до П_КК104</w:t>
            </w:r>
          </w:p>
        </w:tc>
        <w:tc>
          <w:tcPr>
            <w:tcW w:w="2465" w:type="dxa"/>
            <w:shd w:val="clear" w:color="auto" w:fill="auto"/>
            <w:vAlign w:val="center"/>
            <w:hideMark/>
          </w:tcPr>
          <w:p w14:paraId="62D8942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9B9B3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432B7E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38C6E8B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128/110</w:t>
            </w:r>
          </w:p>
        </w:tc>
        <w:tc>
          <w:tcPr>
            <w:tcW w:w="905" w:type="dxa"/>
            <w:shd w:val="clear" w:color="auto" w:fill="auto"/>
            <w:noWrap/>
            <w:vAlign w:val="center"/>
            <w:hideMark/>
          </w:tcPr>
          <w:p w14:paraId="41DBC59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2737583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0651A4E6" w14:textId="77777777" w:rsidTr="00E52859">
        <w:trPr>
          <w:trHeight w:val="20"/>
        </w:trPr>
        <w:tc>
          <w:tcPr>
            <w:tcW w:w="936" w:type="dxa"/>
            <w:shd w:val="clear" w:color="auto" w:fill="auto"/>
            <w:noWrap/>
            <w:hideMark/>
          </w:tcPr>
          <w:p w14:paraId="08857D7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1.1.110</w:t>
            </w:r>
          </w:p>
        </w:tc>
        <w:tc>
          <w:tcPr>
            <w:tcW w:w="4566" w:type="dxa"/>
            <w:shd w:val="clear" w:color="auto" w:fill="auto"/>
            <w:vAlign w:val="center"/>
            <w:hideMark/>
          </w:tcPr>
          <w:p w14:paraId="042C307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Строительство напорного участка сети водоотведения от П_КНС2 до КК43</w:t>
            </w:r>
          </w:p>
        </w:tc>
        <w:tc>
          <w:tcPr>
            <w:tcW w:w="2465" w:type="dxa"/>
            <w:shd w:val="clear" w:color="auto" w:fill="auto"/>
            <w:vAlign w:val="center"/>
            <w:hideMark/>
          </w:tcPr>
          <w:p w14:paraId="2E4B984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251D8FD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7A251AB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Протяженность, м /диаметр, мм</w:t>
            </w:r>
          </w:p>
        </w:tc>
        <w:tc>
          <w:tcPr>
            <w:tcW w:w="1423" w:type="dxa"/>
            <w:shd w:val="clear" w:color="auto" w:fill="auto"/>
            <w:noWrap/>
            <w:vAlign w:val="center"/>
            <w:hideMark/>
          </w:tcPr>
          <w:p w14:paraId="7C7E4A2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844,13/200</w:t>
            </w:r>
          </w:p>
        </w:tc>
        <w:tc>
          <w:tcPr>
            <w:tcW w:w="905" w:type="dxa"/>
            <w:shd w:val="clear" w:color="auto" w:fill="auto"/>
            <w:noWrap/>
            <w:vAlign w:val="center"/>
            <w:hideMark/>
          </w:tcPr>
          <w:p w14:paraId="13F071A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A44A3E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167DC807" w14:textId="77777777" w:rsidTr="00E52859">
        <w:trPr>
          <w:trHeight w:val="20"/>
        </w:trPr>
        <w:tc>
          <w:tcPr>
            <w:tcW w:w="15310" w:type="dxa"/>
            <w:gridSpan w:val="8"/>
            <w:shd w:val="clear" w:color="auto" w:fill="auto"/>
            <w:noWrap/>
            <w:hideMark/>
          </w:tcPr>
          <w:p w14:paraId="052FD15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 Строительство иных объектов централизованных систем водоотведения за исключением сетей водоотведения</w:t>
            </w:r>
          </w:p>
        </w:tc>
      </w:tr>
      <w:tr w:rsidR="00A92B2D" w:rsidRPr="00A92B2D" w14:paraId="513E129E" w14:textId="77777777" w:rsidTr="00E52859">
        <w:trPr>
          <w:trHeight w:val="20"/>
        </w:trPr>
        <w:tc>
          <w:tcPr>
            <w:tcW w:w="936" w:type="dxa"/>
            <w:shd w:val="clear" w:color="auto" w:fill="auto"/>
            <w:noWrap/>
            <w:hideMark/>
          </w:tcPr>
          <w:p w14:paraId="726F5F7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1.2.1</w:t>
            </w:r>
          </w:p>
        </w:tc>
        <w:tc>
          <w:tcPr>
            <w:tcW w:w="4566" w:type="dxa"/>
            <w:shd w:val="clear" w:color="auto" w:fill="auto"/>
            <w:vAlign w:val="center"/>
            <w:hideMark/>
          </w:tcPr>
          <w:p w14:paraId="35AEA83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Cтроительство</w:t>
            </w:r>
            <w:proofErr w:type="spellEnd"/>
            <w:r w:rsidRPr="00A92B2D">
              <w:rPr>
                <w:rFonts w:ascii="Times New Roman" w:eastAsia="Times New Roman" w:hAnsi="Times New Roman"/>
                <w:color w:val="000000"/>
                <w:sz w:val="24"/>
                <w:szCs w:val="24"/>
                <w:lang w:eastAsia="ru-RU"/>
              </w:rPr>
              <w:t xml:space="preserve"> канализационных насо</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ных станций для подключения планиру</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и существующей застройки</w:t>
            </w:r>
          </w:p>
        </w:tc>
        <w:tc>
          <w:tcPr>
            <w:tcW w:w="2465" w:type="dxa"/>
            <w:shd w:val="clear" w:color="auto" w:fill="auto"/>
            <w:vAlign w:val="center"/>
            <w:hideMark/>
          </w:tcPr>
          <w:p w14:paraId="0878C24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1BC1749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67A255B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Мощность, </w:t>
            </w:r>
            <w:proofErr w:type="spellStart"/>
            <w:r w:rsidRPr="00A92B2D">
              <w:rPr>
                <w:rFonts w:ascii="Times New Roman" w:eastAsia="Times New Roman" w:hAnsi="Times New Roman"/>
                <w:color w:val="000000"/>
                <w:sz w:val="24"/>
                <w:szCs w:val="24"/>
                <w:lang w:eastAsia="ru-RU"/>
              </w:rPr>
              <w:t>куб.м</w:t>
            </w:r>
            <w:proofErr w:type="spellEnd"/>
            <w:r w:rsidRPr="00A92B2D">
              <w:rPr>
                <w:rFonts w:ascii="Times New Roman" w:eastAsia="Times New Roman" w:hAnsi="Times New Roman"/>
                <w:color w:val="000000"/>
                <w:sz w:val="24"/>
                <w:szCs w:val="24"/>
                <w:lang w:eastAsia="ru-RU"/>
              </w:rPr>
              <w:t>./ч</w:t>
            </w:r>
          </w:p>
        </w:tc>
        <w:tc>
          <w:tcPr>
            <w:tcW w:w="1423" w:type="dxa"/>
            <w:shd w:val="clear" w:color="auto" w:fill="auto"/>
            <w:vAlign w:val="center"/>
            <w:hideMark/>
          </w:tcPr>
          <w:p w14:paraId="59BF224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120</w:t>
            </w:r>
          </w:p>
        </w:tc>
        <w:tc>
          <w:tcPr>
            <w:tcW w:w="905" w:type="dxa"/>
            <w:shd w:val="clear" w:color="auto" w:fill="auto"/>
            <w:noWrap/>
            <w:vAlign w:val="center"/>
            <w:hideMark/>
          </w:tcPr>
          <w:p w14:paraId="1493AF2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c>
          <w:tcPr>
            <w:tcW w:w="970" w:type="dxa"/>
            <w:shd w:val="clear" w:color="auto" w:fill="auto"/>
            <w:noWrap/>
            <w:vAlign w:val="center"/>
            <w:hideMark/>
          </w:tcPr>
          <w:p w14:paraId="00B23F9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2026</w:t>
            </w:r>
          </w:p>
        </w:tc>
      </w:tr>
      <w:tr w:rsidR="00A92B2D" w:rsidRPr="00A92B2D" w14:paraId="19D00C5F" w14:textId="77777777" w:rsidTr="00E52859">
        <w:trPr>
          <w:trHeight w:val="20"/>
        </w:trPr>
        <w:tc>
          <w:tcPr>
            <w:tcW w:w="936" w:type="dxa"/>
            <w:shd w:val="clear" w:color="auto" w:fill="auto"/>
            <w:noWrap/>
            <w:hideMark/>
          </w:tcPr>
          <w:p w14:paraId="555D08E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1.2.2</w:t>
            </w:r>
          </w:p>
        </w:tc>
        <w:tc>
          <w:tcPr>
            <w:tcW w:w="4566" w:type="dxa"/>
            <w:shd w:val="clear" w:color="auto" w:fill="auto"/>
            <w:vAlign w:val="center"/>
            <w:hideMark/>
          </w:tcPr>
          <w:p w14:paraId="6D2C1CA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Cтроительство</w:t>
            </w:r>
            <w:proofErr w:type="spellEnd"/>
            <w:r w:rsidRPr="00A92B2D">
              <w:rPr>
                <w:rFonts w:ascii="Times New Roman" w:eastAsia="Times New Roman" w:hAnsi="Times New Roman"/>
                <w:color w:val="000000"/>
                <w:sz w:val="24"/>
                <w:szCs w:val="24"/>
                <w:lang w:eastAsia="ru-RU"/>
              </w:rPr>
              <w:t xml:space="preserve"> канализационных насо</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ных станций для подключения планиру</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мой и существующей застройки</w:t>
            </w:r>
          </w:p>
        </w:tc>
        <w:tc>
          <w:tcPr>
            <w:tcW w:w="2465" w:type="dxa"/>
            <w:shd w:val="clear" w:color="auto" w:fill="auto"/>
            <w:vAlign w:val="center"/>
            <w:hideMark/>
          </w:tcPr>
          <w:p w14:paraId="5054011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41BBBCA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5A40596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Мощность, </w:t>
            </w:r>
            <w:proofErr w:type="spellStart"/>
            <w:r w:rsidRPr="00A92B2D">
              <w:rPr>
                <w:rFonts w:ascii="Times New Roman" w:eastAsia="Times New Roman" w:hAnsi="Times New Roman"/>
                <w:color w:val="000000"/>
                <w:sz w:val="24"/>
                <w:szCs w:val="24"/>
                <w:lang w:eastAsia="ru-RU"/>
              </w:rPr>
              <w:t>куб.м</w:t>
            </w:r>
            <w:proofErr w:type="spellEnd"/>
            <w:r w:rsidRPr="00A92B2D">
              <w:rPr>
                <w:rFonts w:ascii="Times New Roman" w:eastAsia="Times New Roman" w:hAnsi="Times New Roman"/>
                <w:color w:val="000000"/>
                <w:sz w:val="24"/>
                <w:szCs w:val="24"/>
                <w:lang w:eastAsia="ru-RU"/>
              </w:rPr>
              <w:t>./ч</w:t>
            </w:r>
          </w:p>
        </w:tc>
        <w:tc>
          <w:tcPr>
            <w:tcW w:w="1423" w:type="dxa"/>
            <w:shd w:val="clear" w:color="auto" w:fill="auto"/>
            <w:vAlign w:val="center"/>
            <w:hideMark/>
          </w:tcPr>
          <w:p w14:paraId="71B3D53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w:t>
            </w:r>
          </w:p>
        </w:tc>
        <w:tc>
          <w:tcPr>
            <w:tcW w:w="905" w:type="dxa"/>
            <w:shd w:val="clear" w:color="auto" w:fill="auto"/>
            <w:noWrap/>
            <w:vAlign w:val="center"/>
            <w:hideMark/>
          </w:tcPr>
          <w:p w14:paraId="1B0742F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c>
          <w:tcPr>
            <w:tcW w:w="970" w:type="dxa"/>
            <w:shd w:val="clear" w:color="auto" w:fill="auto"/>
            <w:noWrap/>
            <w:vAlign w:val="center"/>
            <w:hideMark/>
          </w:tcPr>
          <w:p w14:paraId="00A01EF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2030</w:t>
            </w:r>
          </w:p>
        </w:tc>
      </w:tr>
      <w:tr w:rsidR="00A92B2D" w:rsidRPr="00A92B2D" w14:paraId="67FB93DA" w14:textId="77777777" w:rsidTr="00E52859">
        <w:trPr>
          <w:trHeight w:val="20"/>
        </w:trPr>
        <w:tc>
          <w:tcPr>
            <w:tcW w:w="936" w:type="dxa"/>
            <w:shd w:val="clear" w:color="auto" w:fill="auto"/>
            <w:noWrap/>
            <w:hideMark/>
          </w:tcPr>
          <w:p w14:paraId="5D7765E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lastRenderedPageBreak/>
              <w:t>1.2.3.</w:t>
            </w:r>
          </w:p>
        </w:tc>
        <w:tc>
          <w:tcPr>
            <w:tcW w:w="4566" w:type="dxa"/>
            <w:shd w:val="clear" w:color="auto" w:fill="auto"/>
            <w:vAlign w:val="center"/>
            <w:hideMark/>
          </w:tcPr>
          <w:p w14:paraId="488D995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Проектирование и строительство очис</w:t>
            </w:r>
            <w:r w:rsidRPr="00A92B2D">
              <w:rPr>
                <w:rFonts w:ascii="Times New Roman" w:eastAsia="Times New Roman" w:hAnsi="Times New Roman"/>
                <w:color w:val="000000"/>
                <w:sz w:val="24"/>
                <w:szCs w:val="24"/>
                <w:lang w:eastAsia="ru-RU"/>
              </w:rPr>
              <w:t>т</w:t>
            </w:r>
            <w:r w:rsidRPr="00A92B2D">
              <w:rPr>
                <w:rFonts w:ascii="Times New Roman" w:eastAsia="Times New Roman" w:hAnsi="Times New Roman"/>
                <w:color w:val="000000"/>
                <w:sz w:val="24"/>
                <w:szCs w:val="24"/>
                <w:lang w:eastAsia="ru-RU"/>
              </w:rPr>
              <w:t>ных сооружений для проектируемой з</w:t>
            </w:r>
            <w:r w:rsidRPr="00A92B2D">
              <w:rPr>
                <w:rFonts w:ascii="Times New Roman" w:eastAsia="Times New Roman" w:hAnsi="Times New Roman"/>
                <w:color w:val="000000"/>
                <w:sz w:val="24"/>
                <w:szCs w:val="24"/>
                <w:lang w:eastAsia="ru-RU"/>
              </w:rPr>
              <w:t>а</w:t>
            </w:r>
            <w:r w:rsidRPr="00A92B2D">
              <w:rPr>
                <w:rFonts w:ascii="Times New Roman" w:eastAsia="Times New Roman" w:hAnsi="Times New Roman"/>
                <w:color w:val="000000"/>
                <w:sz w:val="24"/>
                <w:szCs w:val="24"/>
                <w:lang w:eastAsia="ru-RU"/>
              </w:rPr>
              <w:t>стройки</w:t>
            </w:r>
          </w:p>
        </w:tc>
        <w:tc>
          <w:tcPr>
            <w:tcW w:w="2465" w:type="dxa"/>
            <w:shd w:val="clear" w:color="auto" w:fill="auto"/>
            <w:vAlign w:val="center"/>
            <w:hideMark/>
          </w:tcPr>
          <w:p w14:paraId="7B4059C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неральным планом</w:t>
            </w:r>
          </w:p>
        </w:tc>
        <w:tc>
          <w:tcPr>
            <w:tcW w:w="2135" w:type="dxa"/>
            <w:shd w:val="clear" w:color="auto" w:fill="auto"/>
            <w:vAlign w:val="center"/>
            <w:hideMark/>
          </w:tcPr>
          <w:p w14:paraId="6EC1D3F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eastAsia="Times New Roman" w:hAnsi="Times New Roman"/>
                <w:color w:val="000000"/>
                <w:sz w:val="24"/>
                <w:szCs w:val="24"/>
                <w:lang w:eastAsia="ru-RU"/>
              </w:rPr>
              <w:t>рп</w:t>
            </w:r>
            <w:proofErr w:type="spellEnd"/>
            <w:r w:rsidRPr="00A92B2D">
              <w:rPr>
                <w:rFonts w:ascii="Times New Roman" w:eastAsia="Times New Roman" w:hAnsi="Times New Roman"/>
                <w:color w:val="000000"/>
                <w:sz w:val="24"/>
                <w:szCs w:val="24"/>
                <w:lang w:eastAsia="ru-RU"/>
              </w:rPr>
              <w:t>. Аскиз. Эк</w:t>
            </w:r>
            <w:r w:rsidRPr="00A92B2D">
              <w:rPr>
                <w:rFonts w:ascii="Times New Roman" w:eastAsia="Times New Roman" w:hAnsi="Times New Roman"/>
                <w:color w:val="000000"/>
                <w:sz w:val="24"/>
                <w:szCs w:val="24"/>
                <w:lang w:eastAsia="ru-RU"/>
              </w:rPr>
              <w:t>с</w:t>
            </w:r>
            <w:r w:rsidRPr="00A92B2D">
              <w:rPr>
                <w:rFonts w:ascii="Times New Roman" w:eastAsia="Times New Roman" w:hAnsi="Times New Roman"/>
                <w:color w:val="000000"/>
                <w:sz w:val="24"/>
                <w:szCs w:val="24"/>
                <w:lang w:eastAsia="ru-RU"/>
              </w:rPr>
              <w:t>плуатационная зона №1</w:t>
            </w:r>
          </w:p>
        </w:tc>
        <w:tc>
          <w:tcPr>
            <w:tcW w:w="1910" w:type="dxa"/>
            <w:shd w:val="clear" w:color="auto" w:fill="auto"/>
            <w:vAlign w:val="center"/>
            <w:hideMark/>
          </w:tcPr>
          <w:p w14:paraId="1CEE1B2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Мощность, </w:t>
            </w:r>
            <w:proofErr w:type="spellStart"/>
            <w:r w:rsidRPr="00A92B2D">
              <w:rPr>
                <w:rFonts w:ascii="Times New Roman" w:eastAsia="Times New Roman" w:hAnsi="Times New Roman"/>
                <w:color w:val="000000"/>
                <w:sz w:val="24"/>
                <w:szCs w:val="24"/>
                <w:lang w:eastAsia="ru-RU"/>
              </w:rPr>
              <w:t>куб.м</w:t>
            </w:r>
            <w:proofErr w:type="spellEnd"/>
            <w:r w:rsidRPr="00A92B2D">
              <w:rPr>
                <w:rFonts w:ascii="Times New Roman" w:eastAsia="Times New Roman" w:hAnsi="Times New Roman"/>
                <w:color w:val="000000"/>
                <w:sz w:val="24"/>
                <w:szCs w:val="24"/>
                <w:lang w:eastAsia="ru-RU"/>
              </w:rPr>
              <w:t>./ч</w:t>
            </w:r>
          </w:p>
        </w:tc>
        <w:tc>
          <w:tcPr>
            <w:tcW w:w="1423" w:type="dxa"/>
            <w:shd w:val="clear" w:color="auto" w:fill="auto"/>
            <w:vAlign w:val="center"/>
            <w:hideMark/>
          </w:tcPr>
          <w:p w14:paraId="759562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до 1500</w:t>
            </w:r>
          </w:p>
        </w:tc>
        <w:tc>
          <w:tcPr>
            <w:tcW w:w="905" w:type="dxa"/>
            <w:shd w:val="clear" w:color="auto" w:fill="auto"/>
            <w:noWrap/>
            <w:vAlign w:val="center"/>
            <w:hideMark/>
          </w:tcPr>
          <w:p w14:paraId="7EFDB59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2029</w:t>
            </w:r>
          </w:p>
        </w:tc>
        <w:tc>
          <w:tcPr>
            <w:tcW w:w="970" w:type="dxa"/>
            <w:shd w:val="clear" w:color="auto" w:fill="auto"/>
            <w:noWrap/>
            <w:vAlign w:val="center"/>
            <w:hideMark/>
          </w:tcPr>
          <w:p w14:paraId="662D03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2029</w:t>
            </w:r>
          </w:p>
        </w:tc>
      </w:tr>
      <w:tr w:rsidR="00A92B2D" w:rsidRPr="00A92B2D" w14:paraId="4A2EFDC2" w14:textId="77777777" w:rsidTr="00E52859">
        <w:trPr>
          <w:trHeight w:val="20"/>
        </w:trPr>
        <w:tc>
          <w:tcPr>
            <w:tcW w:w="15310" w:type="dxa"/>
            <w:gridSpan w:val="8"/>
            <w:shd w:val="clear" w:color="auto" w:fill="auto"/>
            <w:noWrap/>
            <w:hideMark/>
          </w:tcPr>
          <w:p w14:paraId="3963F15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1.3. Увеличение пропускной способности существующих сетей водоотведения в целях подключения объектов капитального строительства аб</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нентов</w:t>
            </w:r>
          </w:p>
        </w:tc>
      </w:tr>
      <w:tr w:rsidR="00A92B2D" w:rsidRPr="00A92B2D" w14:paraId="671D1E2C" w14:textId="77777777" w:rsidTr="00E52859">
        <w:trPr>
          <w:trHeight w:val="20"/>
        </w:trPr>
        <w:tc>
          <w:tcPr>
            <w:tcW w:w="15310" w:type="dxa"/>
            <w:gridSpan w:val="8"/>
            <w:shd w:val="clear" w:color="auto" w:fill="auto"/>
            <w:noWrap/>
            <w:hideMark/>
          </w:tcPr>
          <w:p w14:paraId="07C9E32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2BAEA3B2" w14:textId="77777777" w:rsidTr="00E52859">
        <w:trPr>
          <w:trHeight w:val="20"/>
        </w:trPr>
        <w:tc>
          <w:tcPr>
            <w:tcW w:w="15310" w:type="dxa"/>
            <w:gridSpan w:val="8"/>
            <w:shd w:val="clear" w:color="auto" w:fill="auto"/>
            <w:noWrap/>
            <w:hideMark/>
          </w:tcPr>
          <w:p w14:paraId="631B5C3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1.4. Увеличение мощности и производительности существующих объектов централизованных систем водоотведения, за исключением сетей вод</w:t>
            </w:r>
            <w:r w:rsidRPr="00A92B2D">
              <w:rPr>
                <w:rFonts w:ascii="Times New Roman" w:eastAsia="Times New Roman" w:hAnsi="Times New Roman"/>
                <w:color w:val="000000"/>
                <w:sz w:val="24"/>
                <w:szCs w:val="24"/>
                <w:lang w:eastAsia="ru-RU"/>
              </w:rPr>
              <w:t>о</w:t>
            </w:r>
            <w:r w:rsidRPr="00A92B2D">
              <w:rPr>
                <w:rFonts w:ascii="Times New Roman" w:eastAsia="Times New Roman" w:hAnsi="Times New Roman"/>
                <w:color w:val="000000"/>
                <w:sz w:val="24"/>
                <w:szCs w:val="24"/>
                <w:lang w:eastAsia="ru-RU"/>
              </w:rPr>
              <w:t xml:space="preserve">отведения </w:t>
            </w:r>
          </w:p>
        </w:tc>
      </w:tr>
      <w:tr w:rsidR="00A92B2D" w:rsidRPr="00A92B2D" w14:paraId="2BD246B0" w14:textId="77777777" w:rsidTr="00E52859">
        <w:trPr>
          <w:trHeight w:val="20"/>
        </w:trPr>
        <w:tc>
          <w:tcPr>
            <w:tcW w:w="15310" w:type="dxa"/>
            <w:gridSpan w:val="8"/>
            <w:shd w:val="clear" w:color="auto" w:fill="auto"/>
            <w:noWrap/>
            <w:hideMark/>
          </w:tcPr>
          <w:p w14:paraId="65CAB01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2626A2D4" w14:textId="77777777" w:rsidTr="00E52859">
        <w:trPr>
          <w:trHeight w:val="20"/>
        </w:trPr>
        <w:tc>
          <w:tcPr>
            <w:tcW w:w="15310" w:type="dxa"/>
            <w:gridSpan w:val="8"/>
            <w:shd w:val="clear" w:color="auto" w:fill="auto"/>
            <w:noWrap/>
            <w:hideMark/>
          </w:tcPr>
          <w:p w14:paraId="3CEE89B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Группа 2. Строительство новых объектов централизованных систем водоотведения не связанных с подключением новых объектов капитального строительства абонентов</w:t>
            </w:r>
          </w:p>
        </w:tc>
      </w:tr>
      <w:tr w:rsidR="00A92B2D" w:rsidRPr="00A92B2D" w14:paraId="6C65592D" w14:textId="77777777" w:rsidTr="00E52859">
        <w:trPr>
          <w:trHeight w:val="20"/>
        </w:trPr>
        <w:tc>
          <w:tcPr>
            <w:tcW w:w="15310" w:type="dxa"/>
            <w:gridSpan w:val="8"/>
            <w:shd w:val="clear" w:color="auto" w:fill="auto"/>
            <w:noWrap/>
            <w:hideMark/>
          </w:tcPr>
          <w:p w14:paraId="334154F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2.1. Строительство новых сетей водоотведения</w:t>
            </w:r>
          </w:p>
        </w:tc>
      </w:tr>
      <w:tr w:rsidR="00A92B2D" w:rsidRPr="00A92B2D" w14:paraId="31969EE7" w14:textId="77777777" w:rsidTr="00E52859">
        <w:trPr>
          <w:trHeight w:val="20"/>
        </w:trPr>
        <w:tc>
          <w:tcPr>
            <w:tcW w:w="15310" w:type="dxa"/>
            <w:gridSpan w:val="8"/>
            <w:shd w:val="clear" w:color="auto" w:fill="auto"/>
            <w:noWrap/>
            <w:hideMark/>
          </w:tcPr>
          <w:p w14:paraId="071AFE33"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0AC94F5A" w14:textId="77777777" w:rsidTr="00E52859">
        <w:trPr>
          <w:trHeight w:val="20"/>
        </w:trPr>
        <w:tc>
          <w:tcPr>
            <w:tcW w:w="15310" w:type="dxa"/>
            <w:gridSpan w:val="8"/>
            <w:shd w:val="clear" w:color="auto" w:fill="auto"/>
            <w:noWrap/>
            <w:hideMark/>
          </w:tcPr>
          <w:p w14:paraId="7A5ADC7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2.2. Строительство иных объектов централизованных систем водоотведения за исключением сетей водоотведения</w:t>
            </w:r>
          </w:p>
        </w:tc>
      </w:tr>
      <w:tr w:rsidR="00A92B2D" w:rsidRPr="00A92B2D" w14:paraId="5E0AACD0" w14:textId="77777777" w:rsidTr="00E52859">
        <w:trPr>
          <w:trHeight w:val="20"/>
        </w:trPr>
        <w:tc>
          <w:tcPr>
            <w:tcW w:w="15310" w:type="dxa"/>
            <w:gridSpan w:val="8"/>
            <w:shd w:val="clear" w:color="auto" w:fill="auto"/>
            <w:noWrap/>
            <w:hideMark/>
          </w:tcPr>
          <w:p w14:paraId="67F5DC2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0EB39867" w14:textId="77777777" w:rsidTr="00E52859">
        <w:trPr>
          <w:trHeight w:val="20"/>
        </w:trPr>
        <w:tc>
          <w:tcPr>
            <w:tcW w:w="15310" w:type="dxa"/>
            <w:gridSpan w:val="8"/>
            <w:shd w:val="clear" w:color="auto" w:fill="auto"/>
            <w:noWrap/>
            <w:hideMark/>
          </w:tcPr>
          <w:p w14:paraId="5A9484B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Группа 3. Модернизация или реконструкция существующих объектов централизованных систем водоотведения в целях снижения уровня износа существующих объектов </w:t>
            </w:r>
          </w:p>
        </w:tc>
      </w:tr>
      <w:tr w:rsidR="00A92B2D" w:rsidRPr="00A92B2D" w14:paraId="2D2F0389" w14:textId="77777777" w:rsidTr="00E52859">
        <w:trPr>
          <w:trHeight w:val="20"/>
        </w:trPr>
        <w:tc>
          <w:tcPr>
            <w:tcW w:w="15310" w:type="dxa"/>
            <w:gridSpan w:val="8"/>
            <w:shd w:val="clear" w:color="auto" w:fill="auto"/>
            <w:noWrap/>
            <w:hideMark/>
          </w:tcPr>
          <w:p w14:paraId="1AEA64F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3.1. Модернизация или реконструкция существующих сетей водоотведения </w:t>
            </w:r>
          </w:p>
        </w:tc>
      </w:tr>
      <w:tr w:rsidR="00A92B2D" w:rsidRPr="00A92B2D" w14:paraId="010C08E6" w14:textId="77777777" w:rsidTr="00E52859">
        <w:trPr>
          <w:trHeight w:val="20"/>
        </w:trPr>
        <w:tc>
          <w:tcPr>
            <w:tcW w:w="936" w:type="dxa"/>
            <w:shd w:val="clear" w:color="auto" w:fill="auto"/>
            <w:noWrap/>
            <w:hideMark/>
          </w:tcPr>
          <w:p w14:paraId="7FA7690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3.1.1</w:t>
            </w:r>
          </w:p>
        </w:tc>
        <w:tc>
          <w:tcPr>
            <w:tcW w:w="4566" w:type="dxa"/>
            <w:shd w:val="clear" w:color="auto" w:fill="auto"/>
            <w:vAlign w:val="center"/>
            <w:hideMark/>
          </w:tcPr>
          <w:p w14:paraId="5474E53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КК45 до КК50 (включая замену КК45 с установкой задвижной арматуры (з</w:t>
            </w:r>
            <w:r w:rsidRPr="00A92B2D">
              <w:rPr>
                <w:rFonts w:ascii="Times New Roman" w:hAnsi="Times New Roman"/>
                <w:color w:val="000000"/>
                <w:sz w:val="24"/>
                <w:szCs w:val="24"/>
              </w:rPr>
              <w:t>а</w:t>
            </w:r>
            <w:r w:rsidRPr="00A92B2D">
              <w:rPr>
                <w:rFonts w:ascii="Times New Roman" w:hAnsi="Times New Roman"/>
                <w:color w:val="000000"/>
                <w:sz w:val="24"/>
                <w:szCs w:val="24"/>
              </w:rPr>
              <w:t>движки))</w:t>
            </w:r>
          </w:p>
        </w:tc>
        <w:tc>
          <w:tcPr>
            <w:tcW w:w="2465" w:type="dxa"/>
            <w:shd w:val="clear" w:color="auto" w:fill="auto"/>
            <w:vAlign w:val="center"/>
            <w:hideMark/>
          </w:tcPr>
          <w:p w14:paraId="238B624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hideMark/>
          </w:tcPr>
          <w:p w14:paraId="35450C3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hideMark/>
          </w:tcPr>
          <w:p w14:paraId="34F2611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Протяженность, м</w:t>
            </w:r>
          </w:p>
        </w:tc>
        <w:tc>
          <w:tcPr>
            <w:tcW w:w="1423" w:type="dxa"/>
            <w:shd w:val="clear" w:color="auto" w:fill="auto"/>
            <w:noWrap/>
            <w:vAlign w:val="center"/>
            <w:hideMark/>
          </w:tcPr>
          <w:p w14:paraId="5183714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214,89</w:t>
            </w:r>
          </w:p>
        </w:tc>
        <w:tc>
          <w:tcPr>
            <w:tcW w:w="905" w:type="dxa"/>
            <w:shd w:val="clear" w:color="auto" w:fill="auto"/>
            <w:vAlign w:val="center"/>
            <w:hideMark/>
          </w:tcPr>
          <w:p w14:paraId="3A9E1E1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2021</w:t>
            </w:r>
          </w:p>
        </w:tc>
        <w:tc>
          <w:tcPr>
            <w:tcW w:w="970" w:type="dxa"/>
            <w:shd w:val="clear" w:color="auto" w:fill="auto"/>
            <w:vAlign w:val="center"/>
            <w:hideMark/>
          </w:tcPr>
          <w:p w14:paraId="5EF53C0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2021</w:t>
            </w:r>
          </w:p>
        </w:tc>
      </w:tr>
      <w:tr w:rsidR="00A92B2D" w:rsidRPr="00A92B2D" w14:paraId="3837BAEE" w14:textId="77777777" w:rsidTr="00E52859">
        <w:trPr>
          <w:trHeight w:val="20"/>
        </w:trPr>
        <w:tc>
          <w:tcPr>
            <w:tcW w:w="936" w:type="dxa"/>
            <w:shd w:val="clear" w:color="auto" w:fill="auto"/>
            <w:noWrap/>
            <w:hideMark/>
          </w:tcPr>
          <w:p w14:paraId="45BE0FC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3.1.2</w:t>
            </w:r>
          </w:p>
        </w:tc>
        <w:tc>
          <w:tcPr>
            <w:tcW w:w="4566" w:type="dxa"/>
            <w:shd w:val="clear" w:color="auto" w:fill="auto"/>
            <w:vAlign w:val="center"/>
            <w:hideMark/>
          </w:tcPr>
          <w:p w14:paraId="2771512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Установка дополнительного сливного к</w:t>
            </w:r>
            <w:r w:rsidRPr="00A92B2D">
              <w:rPr>
                <w:rFonts w:ascii="Times New Roman" w:hAnsi="Times New Roman"/>
                <w:color w:val="000000"/>
                <w:sz w:val="24"/>
                <w:szCs w:val="24"/>
              </w:rPr>
              <w:t>а</w:t>
            </w:r>
            <w:r w:rsidRPr="00A92B2D">
              <w:rPr>
                <w:rFonts w:ascii="Times New Roman" w:hAnsi="Times New Roman"/>
                <w:color w:val="000000"/>
                <w:sz w:val="24"/>
                <w:szCs w:val="24"/>
              </w:rPr>
              <w:t>нализационного колодца КК54а</w:t>
            </w:r>
          </w:p>
        </w:tc>
        <w:tc>
          <w:tcPr>
            <w:tcW w:w="2465" w:type="dxa"/>
            <w:shd w:val="clear" w:color="auto" w:fill="auto"/>
            <w:vAlign w:val="center"/>
            <w:hideMark/>
          </w:tcPr>
          <w:p w14:paraId="4142A85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hideMark/>
          </w:tcPr>
          <w:p w14:paraId="35402E4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hideMark/>
          </w:tcPr>
          <w:p w14:paraId="7A3B2CA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Количество, ед.</w:t>
            </w:r>
          </w:p>
        </w:tc>
        <w:tc>
          <w:tcPr>
            <w:tcW w:w="1423" w:type="dxa"/>
            <w:shd w:val="clear" w:color="auto" w:fill="auto"/>
            <w:noWrap/>
            <w:vAlign w:val="center"/>
            <w:hideMark/>
          </w:tcPr>
          <w:p w14:paraId="4B2C257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1</w:t>
            </w:r>
          </w:p>
        </w:tc>
        <w:tc>
          <w:tcPr>
            <w:tcW w:w="905" w:type="dxa"/>
            <w:shd w:val="clear" w:color="auto" w:fill="auto"/>
            <w:vAlign w:val="center"/>
            <w:hideMark/>
          </w:tcPr>
          <w:p w14:paraId="77A5D4D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2021</w:t>
            </w:r>
          </w:p>
        </w:tc>
        <w:tc>
          <w:tcPr>
            <w:tcW w:w="970" w:type="dxa"/>
            <w:shd w:val="clear" w:color="auto" w:fill="auto"/>
            <w:vAlign w:val="center"/>
            <w:hideMark/>
          </w:tcPr>
          <w:p w14:paraId="2FE3260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2021</w:t>
            </w:r>
          </w:p>
        </w:tc>
      </w:tr>
      <w:tr w:rsidR="00A92B2D" w:rsidRPr="00A92B2D" w14:paraId="48235A5E" w14:textId="77777777" w:rsidTr="00E52859">
        <w:trPr>
          <w:trHeight w:val="20"/>
        </w:trPr>
        <w:tc>
          <w:tcPr>
            <w:tcW w:w="936" w:type="dxa"/>
            <w:shd w:val="clear" w:color="auto" w:fill="auto"/>
            <w:noWrap/>
          </w:tcPr>
          <w:p w14:paraId="4D0B201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3.1.5</w:t>
            </w:r>
          </w:p>
        </w:tc>
        <w:tc>
          <w:tcPr>
            <w:tcW w:w="4566" w:type="dxa"/>
            <w:shd w:val="clear" w:color="auto" w:fill="auto"/>
            <w:vAlign w:val="center"/>
          </w:tcPr>
          <w:p w14:paraId="3EDBE8B4"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КК15 до КК15в (включая замену КК)</w:t>
            </w:r>
          </w:p>
        </w:tc>
        <w:tc>
          <w:tcPr>
            <w:tcW w:w="2465" w:type="dxa"/>
            <w:shd w:val="clear" w:color="auto" w:fill="auto"/>
            <w:vAlign w:val="center"/>
          </w:tcPr>
          <w:p w14:paraId="157B180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2E54DD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 xml:space="preserve">плуатационная </w:t>
            </w:r>
            <w:r w:rsidRPr="00A92B2D">
              <w:rPr>
                <w:rFonts w:ascii="Times New Roman" w:hAnsi="Times New Roman"/>
                <w:color w:val="000000"/>
                <w:sz w:val="24"/>
                <w:szCs w:val="24"/>
              </w:rPr>
              <w:lastRenderedPageBreak/>
              <w:t>зона №1</w:t>
            </w:r>
          </w:p>
        </w:tc>
        <w:tc>
          <w:tcPr>
            <w:tcW w:w="1910" w:type="dxa"/>
            <w:shd w:val="clear" w:color="auto" w:fill="auto"/>
            <w:vAlign w:val="center"/>
          </w:tcPr>
          <w:p w14:paraId="08C8B3E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lastRenderedPageBreak/>
              <w:t>Протяженность, м</w:t>
            </w:r>
          </w:p>
        </w:tc>
        <w:tc>
          <w:tcPr>
            <w:tcW w:w="1423" w:type="dxa"/>
            <w:shd w:val="clear" w:color="auto" w:fill="auto"/>
            <w:noWrap/>
            <w:vAlign w:val="center"/>
          </w:tcPr>
          <w:p w14:paraId="16AA630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70</w:t>
            </w:r>
          </w:p>
        </w:tc>
        <w:tc>
          <w:tcPr>
            <w:tcW w:w="905" w:type="dxa"/>
            <w:shd w:val="clear" w:color="auto" w:fill="auto"/>
            <w:vAlign w:val="center"/>
          </w:tcPr>
          <w:p w14:paraId="21A61A0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c>
          <w:tcPr>
            <w:tcW w:w="970" w:type="dxa"/>
            <w:shd w:val="clear" w:color="auto" w:fill="auto"/>
            <w:vAlign w:val="center"/>
          </w:tcPr>
          <w:p w14:paraId="7C4041A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r>
      <w:tr w:rsidR="00A92B2D" w:rsidRPr="00A92B2D" w14:paraId="4DA9B16F" w14:textId="77777777" w:rsidTr="00E52859">
        <w:trPr>
          <w:trHeight w:val="20"/>
        </w:trPr>
        <w:tc>
          <w:tcPr>
            <w:tcW w:w="936" w:type="dxa"/>
            <w:shd w:val="clear" w:color="auto" w:fill="auto"/>
            <w:noWrap/>
          </w:tcPr>
          <w:p w14:paraId="0F4E92B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lastRenderedPageBreak/>
              <w:t>3.1.6</w:t>
            </w:r>
          </w:p>
        </w:tc>
        <w:tc>
          <w:tcPr>
            <w:tcW w:w="4566" w:type="dxa"/>
            <w:shd w:val="clear" w:color="auto" w:fill="auto"/>
            <w:vAlign w:val="center"/>
          </w:tcPr>
          <w:p w14:paraId="545ED2F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КК1 до КК8 (включая замену КК)</w:t>
            </w:r>
          </w:p>
        </w:tc>
        <w:tc>
          <w:tcPr>
            <w:tcW w:w="2465" w:type="dxa"/>
            <w:shd w:val="clear" w:color="auto" w:fill="auto"/>
            <w:vAlign w:val="center"/>
          </w:tcPr>
          <w:p w14:paraId="54D023D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4FFB24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tcPr>
          <w:p w14:paraId="70A7B9F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Протяженность, м</w:t>
            </w:r>
          </w:p>
        </w:tc>
        <w:tc>
          <w:tcPr>
            <w:tcW w:w="1423" w:type="dxa"/>
            <w:shd w:val="clear" w:color="auto" w:fill="auto"/>
            <w:noWrap/>
            <w:vAlign w:val="center"/>
          </w:tcPr>
          <w:p w14:paraId="6D96675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148,45</w:t>
            </w:r>
          </w:p>
        </w:tc>
        <w:tc>
          <w:tcPr>
            <w:tcW w:w="905" w:type="dxa"/>
            <w:shd w:val="clear" w:color="auto" w:fill="auto"/>
            <w:vAlign w:val="center"/>
          </w:tcPr>
          <w:p w14:paraId="3E064A9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2022</w:t>
            </w:r>
          </w:p>
        </w:tc>
        <w:tc>
          <w:tcPr>
            <w:tcW w:w="970" w:type="dxa"/>
            <w:shd w:val="clear" w:color="auto" w:fill="auto"/>
            <w:vAlign w:val="center"/>
          </w:tcPr>
          <w:p w14:paraId="12687DA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2022</w:t>
            </w:r>
          </w:p>
        </w:tc>
      </w:tr>
      <w:tr w:rsidR="00A92B2D" w:rsidRPr="00A92B2D" w14:paraId="74017CD2" w14:textId="77777777" w:rsidTr="00E52859">
        <w:trPr>
          <w:trHeight w:val="20"/>
        </w:trPr>
        <w:tc>
          <w:tcPr>
            <w:tcW w:w="936" w:type="dxa"/>
            <w:shd w:val="clear" w:color="auto" w:fill="auto"/>
            <w:noWrap/>
          </w:tcPr>
          <w:p w14:paraId="0208BE8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3.1.7</w:t>
            </w:r>
          </w:p>
        </w:tc>
        <w:tc>
          <w:tcPr>
            <w:tcW w:w="4566" w:type="dxa"/>
            <w:shd w:val="clear" w:color="auto" w:fill="auto"/>
            <w:vAlign w:val="center"/>
          </w:tcPr>
          <w:p w14:paraId="2481F44C"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КК16 до КК27 (включая замену КК)</w:t>
            </w:r>
          </w:p>
        </w:tc>
        <w:tc>
          <w:tcPr>
            <w:tcW w:w="2465" w:type="dxa"/>
            <w:shd w:val="clear" w:color="auto" w:fill="auto"/>
            <w:vAlign w:val="center"/>
          </w:tcPr>
          <w:p w14:paraId="2885C46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2ECB93A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tcPr>
          <w:p w14:paraId="52EB71E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Протяженность, м</w:t>
            </w:r>
          </w:p>
        </w:tc>
        <w:tc>
          <w:tcPr>
            <w:tcW w:w="1423" w:type="dxa"/>
            <w:shd w:val="clear" w:color="auto" w:fill="auto"/>
            <w:noWrap/>
            <w:vAlign w:val="center"/>
          </w:tcPr>
          <w:p w14:paraId="2D7CE89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251,14</w:t>
            </w:r>
          </w:p>
        </w:tc>
        <w:tc>
          <w:tcPr>
            <w:tcW w:w="905" w:type="dxa"/>
            <w:shd w:val="clear" w:color="auto" w:fill="auto"/>
            <w:vAlign w:val="center"/>
          </w:tcPr>
          <w:p w14:paraId="2BF465A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2022</w:t>
            </w:r>
          </w:p>
        </w:tc>
        <w:tc>
          <w:tcPr>
            <w:tcW w:w="970" w:type="dxa"/>
            <w:shd w:val="clear" w:color="auto" w:fill="auto"/>
            <w:vAlign w:val="center"/>
          </w:tcPr>
          <w:p w14:paraId="59ECFF0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2022</w:t>
            </w:r>
          </w:p>
        </w:tc>
      </w:tr>
      <w:tr w:rsidR="00A92B2D" w:rsidRPr="00A92B2D" w14:paraId="455C1B37" w14:textId="77777777" w:rsidTr="00E52859">
        <w:trPr>
          <w:trHeight w:val="20"/>
        </w:trPr>
        <w:tc>
          <w:tcPr>
            <w:tcW w:w="936" w:type="dxa"/>
            <w:shd w:val="clear" w:color="auto" w:fill="auto"/>
            <w:noWrap/>
          </w:tcPr>
          <w:p w14:paraId="781E821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3.1.8</w:t>
            </w:r>
          </w:p>
        </w:tc>
        <w:tc>
          <w:tcPr>
            <w:tcW w:w="4566" w:type="dxa"/>
            <w:shd w:val="clear" w:color="auto" w:fill="auto"/>
            <w:vAlign w:val="center"/>
          </w:tcPr>
          <w:p w14:paraId="4571ABA9"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КК11 до КК16 (включая замену КК)</w:t>
            </w:r>
          </w:p>
        </w:tc>
        <w:tc>
          <w:tcPr>
            <w:tcW w:w="2465" w:type="dxa"/>
            <w:shd w:val="clear" w:color="auto" w:fill="auto"/>
            <w:vAlign w:val="center"/>
          </w:tcPr>
          <w:p w14:paraId="34D33D4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26E185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tcPr>
          <w:p w14:paraId="34C4F9D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Протяженность, м</w:t>
            </w:r>
          </w:p>
        </w:tc>
        <w:tc>
          <w:tcPr>
            <w:tcW w:w="1423" w:type="dxa"/>
            <w:shd w:val="clear" w:color="auto" w:fill="auto"/>
            <w:noWrap/>
            <w:vAlign w:val="center"/>
          </w:tcPr>
          <w:p w14:paraId="03B1F03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81,69</w:t>
            </w:r>
          </w:p>
        </w:tc>
        <w:tc>
          <w:tcPr>
            <w:tcW w:w="905" w:type="dxa"/>
            <w:shd w:val="clear" w:color="auto" w:fill="auto"/>
            <w:vAlign w:val="center"/>
          </w:tcPr>
          <w:p w14:paraId="5C596DE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c>
          <w:tcPr>
            <w:tcW w:w="970" w:type="dxa"/>
            <w:shd w:val="clear" w:color="auto" w:fill="auto"/>
            <w:vAlign w:val="center"/>
          </w:tcPr>
          <w:p w14:paraId="6DD9534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r>
      <w:tr w:rsidR="00A92B2D" w:rsidRPr="00A92B2D" w14:paraId="6046EDAC" w14:textId="77777777" w:rsidTr="00E52859">
        <w:trPr>
          <w:trHeight w:val="20"/>
        </w:trPr>
        <w:tc>
          <w:tcPr>
            <w:tcW w:w="936" w:type="dxa"/>
            <w:shd w:val="clear" w:color="auto" w:fill="auto"/>
            <w:noWrap/>
          </w:tcPr>
          <w:p w14:paraId="798CD9C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3.1.9</w:t>
            </w:r>
          </w:p>
        </w:tc>
        <w:tc>
          <w:tcPr>
            <w:tcW w:w="4566" w:type="dxa"/>
            <w:shd w:val="clear" w:color="auto" w:fill="auto"/>
            <w:vAlign w:val="center"/>
          </w:tcPr>
          <w:p w14:paraId="2B8BAE7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КК27 до КК40 (включая замену КК)</w:t>
            </w:r>
          </w:p>
        </w:tc>
        <w:tc>
          <w:tcPr>
            <w:tcW w:w="2465" w:type="dxa"/>
            <w:shd w:val="clear" w:color="auto" w:fill="auto"/>
            <w:vAlign w:val="center"/>
          </w:tcPr>
          <w:p w14:paraId="28B0D8C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23794A6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tcPr>
          <w:p w14:paraId="7F28DBE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Протяженность, м</w:t>
            </w:r>
          </w:p>
        </w:tc>
        <w:tc>
          <w:tcPr>
            <w:tcW w:w="1423" w:type="dxa"/>
            <w:shd w:val="clear" w:color="auto" w:fill="auto"/>
            <w:noWrap/>
            <w:vAlign w:val="center"/>
          </w:tcPr>
          <w:p w14:paraId="5D8A63B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191,05</w:t>
            </w:r>
          </w:p>
        </w:tc>
        <w:tc>
          <w:tcPr>
            <w:tcW w:w="905" w:type="dxa"/>
            <w:shd w:val="clear" w:color="auto" w:fill="auto"/>
            <w:vAlign w:val="center"/>
          </w:tcPr>
          <w:p w14:paraId="211F97E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c>
          <w:tcPr>
            <w:tcW w:w="970" w:type="dxa"/>
            <w:shd w:val="clear" w:color="auto" w:fill="auto"/>
            <w:vAlign w:val="center"/>
          </w:tcPr>
          <w:p w14:paraId="5412620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r>
      <w:tr w:rsidR="00A92B2D" w:rsidRPr="00A92B2D" w14:paraId="12A6CF7D" w14:textId="77777777" w:rsidTr="00E52859">
        <w:trPr>
          <w:trHeight w:val="20"/>
        </w:trPr>
        <w:tc>
          <w:tcPr>
            <w:tcW w:w="936" w:type="dxa"/>
            <w:shd w:val="clear" w:color="auto" w:fill="auto"/>
            <w:noWrap/>
          </w:tcPr>
          <w:p w14:paraId="1C18BE7F"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3.1.10</w:t>
            </w:r>
          </w:p>
        </w:tc>
        <w:tc>
          <w:tcPr>
            <w:tcW w:w="4566" w:type="dxa"/>
            <w:shd w:val="clear" w:color="auto" w:fill="auto"/>
            <w:vAlign w:val="center"/>
          </w:tcPr>
          <w:p w14:paraId="7C50CDE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КК40 до КК45 (включая замену КК)</w:t>
            </w:r>
          </w:p>
        </w:tc>
        <w:tc>
          <w:tcPr>
            <w:tcW w:w="2465" w:type="dxa"/>
            <w:shd w:val="clear" w:color="auto" w:fill="auto"/>
            <w:vAlign w:val="center"/>
          </w:tcPr>
          <w:p w14:paraId="42F7E07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3A6C505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tcPr>
          <w:p w14:paraId="6853CCA9"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Протяженность, м</w:t>
            </w:r>
          </w:p>
        </w:tc>
        <w:tc>
          <w:tcPr>
            <w:tcW w:w="1423" w:type="dxa"/>
            <w:shd w:val="clear" w:color="auto" w:fill="auto"/>
            <w:noWrap/>
            <w:vAlign w:val="center"/>
          </w:tcPr>
          <w:p w14:paraId="71DF572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274,75</w:t>
            </w:r>
          </w:p>
        </w:tc>
        <w:tc>
          <w:tcPr>
            <w:tcW w:w="905" w:type="dxa"/>
            <w:shd w:val="clear" w:color="auto" w:fill="auto"/>
            <w:vAlign w:val="center"/>
          </w:tcPr>
          <w:p w14:paraId="201FFC6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c>
          <w:tcPr>
            <w:tcW w:w="970" w:type="dxa"/>
            <w:shd w:val="clear" w:color="auto" w:fill="auto"/>
            <w:vAlign w:val="center"/>
          </w:tcPr>
          <w:p w14:paraId="062348A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r>
      <w:tr w:rsidR="00A92B2D" w:rsidRPr="00A92B2D" w14:paraId="1CAF851B" w14:textId="77777777" w:rsidTr="00E52859">
        <w:trPr>
          <w:trHeight w:val="20"/>
        </w:trPr>
        <w:tc>
          <w:tcPr>
            <w:tcW w:w="936" w:type="dxa"/>
            <w:shd w:val="clear" w:color="auto" w:fill="auto"/>
            <w:noWrap/>
          </w:tcPr>
          <w:p w14:paraId="2472B75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3.1.11</w:t>
            </w:r>
          </w:p>
        </w:tc>
        <w:tc>
          <w:tcPr>
            <w:tcW w:w="4566" w:type="dxa"/>
            <w:shd w:val="clear" w:color="auto" w:fill="auto"/>
            <w:vAlign w:val="center"/>
          </w:tcPr>
          <w:p w14:paraId="5FEF6E26"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КК50 до КК55 (включая замену КК)</w:t>
            </w:r>
          </w:p>
        </w:tc>
        <w:tc>
          <w:tcPr>
            <w:tcW w:w="2465" w:type="dxa"/>
            <w:shd w:val="clear" w:color="auto" w:fill="auto"/>
            <w:vAlign w:val="center"/>
          </w:tcPr>
          <w:p w14:paraId="7F618BD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5C3E570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tcPr>
          <w:p w14:paraId="5E9D69B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Протяженность, м</w:t>
            </w:r>
          </w:p>
        </w:tc>
        <w:tc>
          <w:tcPr>
            <w:tcW w:w="1423" w:type="dxa"/>
            <w:shd w:val="clear" w:color="auto" w:fill="auto"/>
            <w:noWrap/>
            <w:vAlign w:val="center"/>
          </w:tcPr>
          <w:p w14:paraId="57ED072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251,27</w:t>
            </w:r>
          </w:p>
        </w:tc>
        <w:tc>
          <w:tcPr>
            <w:tcW w:w="905" w:type="dxa"/>
            <w:shd w:val="clear" w:color="auto" w:fill="auto"/>
            <w:vAlign w:val="center"/>
          </w:tcPr>
          <w:p w14:paraId="3B37C75F"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c>
          <w:tcPr>
            <w:tcW w:w="970" w:type="dxa"/>
            <w:shd w:val="clear" w:color="auto" w:fill="auto"/>
            <w:vAlign w:val="center"/>
          </w:tcPr>
          <w:p w14:paraId="65E8527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r>
      <w:tr w:rsidR="00A92B2D" w:rsidRPr="00A92B2D" w14:paraId="6E824DE5" w14:textId="77777777" w:rsidTr="00E52859">
        <w:trPr>
          <w:trHeight w:val="20"/>
        </w:trPr>
        <w:tc>
          <w:tcPr>
            <w:tcW w:w="936" w:type="dxa"/>
            <w:shd w:val="clear" w:color="auto" w:fill="auto"/>
            <w:noWrap/>
          </w:tcPr>
          <w:p w14:paraId="14921E4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3.1.12</w:t>
            </w:r>
          </w:p>
        </w:tc>
        <w:tc>
          <w:tcPr>
            <w:tcW w:w="4566" w:type="dxa"/>
            <w:shd w:val="clear" w:color="auto" w:fill="auto"/>
            <w:vAlign w:val="center"/>
          </w:tcPr>
          <w:p w14:paraId="44A11A0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КК51 до КК51л (включая замену КК)</w:t>
            </w:r>
          </w:p>
        </w:tc>
        <w:tc>
          <w:tcPr>
            <w:tcW w:w="2465" w:type="dxa"/>
            <w:shd w:val="clear" w:color="auto" w:fill="auto"/>
            <w:vAlign w:val="center"/>
          </w:tcPr>
          <w:p w14:paraId="736F94BE"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1AAA2AF2"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tcPr>
          <w:p w14:paraId="0D3E4B60"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Протяженность, м</w:t>
            </w:r>
          </w:p>
        </w:tc>
        <w:tc>
          <w:tcPr>
            <w:tcW w:w="1423" w:type="dxa"/>
            <w:shd w:val="clear" w:color="auto" w:fill="auto"/>
            <w:noWrap/>
            <w:vAlign w:val="center"/>
          </w:tcPr>
          <w:p w14:paraId="29DE63F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130</w:t>
            </w:r>
          </w:p>
        </w:tc>
        <w:tc>
          <w:tcPr>
            <w:tcW w:w="905" w:type="dxa"/>
            <w:shd w:val="clear" w:color="auto" w:fill="auto"/>
            <w:vAlign w:val="center"/>
          </w:tcPr>
          <w:p w14:paraId="53ADB62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2024</w:t>
            </w:r>
          </w:p>
        </w:tc>
        <w:tc>
          <w:tcPr>
            <w:tcW w:w="970" w:type="dxa"/>
            <w:shd w:val="clear" w:color="auto" w:fill="auto"/>
            <w:vAlign w:val="center"/>
          </w:tcPr>
          <w:p w14:paraId="4A31AB38"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2024</w:t>
            </w:r>
          </w:p>
        </w:tc>
      </w:tr>
      <w:tr w:rsidR="00A92B2D" w:rsidRPr="00A92B2D" w14:paraId="6CC99DC8" w14:textId="77777777" w:rsidTr="00E52859">
        <w:trPr>
          <w:trHeight w:val="20"/>
        </w:trPr>
        <w:tc>
          <w:tcPr>
            <w:tcW w:w="936" w:type="dxa"/>
            <w:shd w:val="clear" w:color="auto" w:fill="auto"/>
            <w:noWrap/>
          </w:tcPr>
          <w:p w14:paraId="17F3402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3.1.13</w:t>
            </w:r>
          </w:p>
        </w:tc>
        <w:tc>
          <w:tcPr>
            <w:tcW w:w="4566" w:type="dxa"/>
            <w:shd w:val="clear" w:color="auto" w:fill="auto"/>
            <w:vAlign w:val="center"/>
          </w:tcPr>
          <w:p w14:paraId="69F0083A"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КК55 до КК58 (включая замену КК)</w:t>
            </w:r>
          </w:p>
        </w:tc>
        <w:tc>
          <w:tcPr>
            <w:tcW w:w="2465" w:type="dxa"/>
            <w:shd w:val="clear" w:color="auto" w:fill="auto"/>
            <w:vAlign w:val="center"/>
          </w:tcPr>
          <w:p w14:paraId="38789BE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06017F9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tcPr>
          <w:p w14:paraId="02880D0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Протяженность, м</w:t>
            </w:r>
          </w:p>
        </w:tc>
        <w:tc>
          <w:tcPr>
            <w:tcW w:w="1423" w:type="dxa"/>
            <w:shd w:val="clear" w:color="auto" w:fill="auto"/>
            <w:noWrap/>
            <w:vAlign w:val="center"/>
          </w:tcPr>
          <w:p w14:paraId="3867E111"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2703</w:t>
            </w:r>
          </w:p>
        </w:tc>
        <w:tc>
          <w:tcPr>
            <w:tcW w:w="905" w:type="dxa"/>
            <w:shd w:val="clear" w:color="auto" w:fill="auto"/>
            <w:vAlign w:val="center"/>
          </w:tcPr>
          <w:p w14:paraId="04320CC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c>
          <w:tcPr>
            <w:tcW w:w="970" w:type="dxa"/>
            <w:shd w:val="clear" w:color="auto" w:fill="auto"/>
            <w:vAlign w:val="center"/>
          </w:tcPr>
          <w:p w14:paraId="0F207F8B"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r>
      <w:tr w:rsidR="00A92B2D" w:rsidRPr="00A92B2D" w14:paraId="7D906E6E" w14:textId="77777777" w:rsidTr="00E52859">
        <w:trPr>
          <w:trHeight w:val="20"/>
        </w:trPr>
        <w:tc>
          <w:tcPr>
            <w:tcW w:w="936" w:type="dxa"/>
            <w:shd w:val="clear" w:color="auto" w:fill="auto"/>
            <w:noWrap/>
          </w:tcPr>
          <w:p w14:paraId="0DB6FAE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3.1.14</w:t>
            </w:r>
          </w:p>
        </w:tc>
        <w:tc>
          <w:tcPr>
            <w:tcW w:w="4566" w:type="dxa"/>
            <w:shd w:val="clear" w:color="auto" w:fill="auto"/>
            <w:vAlign w:val="center"/>
          </w:tcPr>
          <w:p w14:paraId="3FC3D2C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КК49 до КК49д (включая замену КК)</w:t>
            </w:r>
          </w:p>
        </w:tc>
        <w:tc>
          <w:tcPr>
            <w:tcW w:w="2465" w:type="dxa"/>
            <w:shd w:val="clear" w:color="auto" w:fill="auto"/>
            <w:vAlign w:val="center"/>
          </w:tcPr>
          <w:p w14:paraId="5679B684"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165BD5D3"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 xml:space="preserve">плуатационная </w:t>
            </w:r>
            <w:r w:rsidRPr="00A92B2D">
              <w:rPr>
                <w:rFonts w:ascii="Times New Roman" w:hAnsi="Times New Roman"/>
                <w:color w:val="000000"/>
                <w:sz w:val="24"/>
                <w:szCs w:val="24"/>
              </w:rPr>
              <w:lastRenderedPageBreak/>
              <w:t>зона №1</w:t>
            </w:r>
          </w:p>
        </w:tc>
        <w:tc>
          <w:tcPr>
            <w:tcW w:w="1910" w:type="dxa"/>
            <w:shd w:val="clear" w:color="auto" w:fill="auto"/>
            <w:vAlign w:val="center"/>
          </w:tcPr>
          <w:p w14:paraId="5C26BA6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lastRenderedPageBreak/>
              <w:t>Протяженность, м</w:t>
            </w:r>
          </w:p>
        </w:tc>
        <w:tc>
          <w:tcPr>
            <w:tcW w:w="1423" w:type="dxa"/>
            <w:shd w:val="clear" w:color="auto" w:fill="auto"/>
            <w:noWrap/>
            <w:vAlign w:val="center"/>
          </w:tcPr>
          <w:p w14:paraId="54C99E1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162,51</w:t>
            </w:r>
          </w:p>
        </w:tc>
        <w:tc>
          <w:tcPr>
            <w:tcW w:w="905" w:type="dxa"/>
            <w:shd w:val="clear" w:color="auto" w:fill="auto"/>
            <w:vAlign w:val="center"/>
          </w:tcPr>
          <w:p w14:paraId="55C3AE2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2024</w:t>
            </w:r>
          </w:p>
        </w:tc>
        <w:tc>
          <w:tcPr>
            <w:tcW w:w="970" w:type="dxa"/>
            <w:shd w:val="clear" w:color="auto" w:fill="auto"/>
            <w:vAlign w:val="center"/>
          </w:tcPr>
          <w:p w14:paraId="4EFDE6EA"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2024</w:t>
            </w:r>
          </w:p>
        </w:tc>
      </w:tr>
      <w:tr w:rsidR="00A92B2D" w:rsidRPr="00A92B2D" w14:paraId="3D34D58D" w14:textId="77777777" w:rsidTr="00E52859">
        <w:trPr>
          <w:trHeight w:val="20"/>
        </w:trPr>
        <w:tc>
          <w:tcPr>
            <w:tcW w:w="936" w:type="dxa"/>
            <w:shd w:val="clear" w:color="auto" w:fill="auto"/>
            <w:noWrap/>
          </w:tcPr>
          <w:p w14:paraId="28E9607B"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lastRenderedPageBreak/>
              <w:t>3.1.15</w:t>
            </w:r>
          </w:p>
        </w:tc>
        <w:tc>
          <w:tcPr>
            <w:tcW w:w="4566" w:type="dxa"/>
            <w:shd w:val="clear" w:color="auto" w:fill="auto"/>
            <w:vAlign w:val="center"/>
          </w:tcPr>
          <w:p w14:paraId="1C27258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Замена участка сети водоотведения от КК53 до КК53б (включая замену КК)</w:t>
            </w:r>
          </w:p>
        </w:tc>
        <w:tc>
          <w:tcPr>
            <w:tcW w:w="2465" w:type="dxa"/>
            <w:shd w:val="clear" w:color="auto" w:fill="auto"/>
            <w:vAlign w:val="center"/>
          </w:tcPr>
          <w:p w14:paraId="24D7738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7877C075"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tcPr>
          <w:p w14:paraId="251F2E1C"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Протяженность, м</w:t>
            </w:r>
          </w:p>
        </w:tc>
        <w:tc>
          <w:tcPr>
            <w:tcW w:w="1423" w:type="dxa"/>
            <w:shd w:val="clear" w:color="auto" w:fill="auto"/>
            <w:noWrap/>
            <w:vAlign w:val="center"/>
          </w:tcPr>
          <w:p w14:paraId="3838A756"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108</w:t>
            </w:r>
          </w:p>
        </w:tc>
        <w:tc>
          <w:tcPr>
            <w:tcW w:w="905" w:type="dxa"/>
            <w:shd w:val="clear" w:color="auto" w:fill="auto"/>
            <w:vAlign w:val="center"/>
          </w:tcPr>
          <w:p w14:paraId="70786CCD"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c>
          <w:tcPr>
            <w:tcW w:w="970" w:type="dxa"/>
            <w:shd w:val="clear" w:color="auto" w:fill="auto"/>
            <w:vAlign w:val="center"/>
          </w:tcPr>
          <w:p w14:paraId="56F2D727" w14:textId="77777777" w:rsidR="00A92B2D" w:rsidRPr="00A92B2D" w:rsidRDefault="00A92B2D" w:rsidP="00A92B2D">
            <w:pPr>
              <w:spacing w:after="0" w:line="240" w:lineRule="auto"/>
              <w:jc w:val="center"/>
              <w:rPr>
                <w:rFonts w:ascii="Times New Roman" w:eastAsia="Times New Roman" w:hAnsi="Times New Roman"/>
                <w:color w:val="000000"/>
                <w:sz w:val="24"/>
                <w:szCs w:val="24"/>
                <w:lang w:eastAsia="ru-RU"/>
              </w:rPr>
            </w:pPr>
            <w:r w:rsidRPr="00A92B2D">
              <w:rPr>
                <w:rFonts w:ascii="Times New Roman" w:hAnsi="Times New Roman"/>
                <w:color w:val="000000"/>
                <w:sz w:val="24"/>
                <w:szCs w:val="24"/>
              </w:rPr>
              <w:t>2023</w:t>
            </w:r>
          </w:p>
        </w:tc>
      </w:tr>
      <w:tr w:rsidR="00A92B2D" w:rsidRPr="00A92B2D" w14:paraId="797D24FA" w14:textId="77777777" w:rsidTr="00E52859">
        <w:trPr>
          <w:trHeight w:val="20"/>
        </w:trPr>
        <w:tc>
          <w:tcPr>
            <w:tcW w:w="15310" w:type="dxa"/>
            <w:gridSpan w:val="8"/>
            <w:shd w:val="clear" w:color="auto" w:fill="auto"/>
            <w:noWrap/>
            <w:hideMark/>
          </w:tcPr>
          <w:p w14:paraId="2EF148A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водоотведения за исключением сетей водоотведения </w:t>
            </w:r>
          </w:p>
        </w:tc>
      </w:tr>
      <w:tr w:rsidR="00A92B2D" w:rsidRPr="00A92B2D" w14:paraId="2CF7F4B2" w14:textId="77777777" w:rsidTr="00E52859">
        <w:trPr>
          <w:trHeight w:val="20"/>
        </w:trPr>
        <w:tc>
          <w:tcPr>
            <w:tcW w:w="936" w:type="dxa"/>
            <w:shd w:val="clear" w:color="auto" w:fill="auto"/>
            <w:noWrap/>
          </w:tcPr>
          <w:p w14:paraId="510083C1" w14:textId="77777777" w:rsidR="00A92B2D" w:rsidRPr="00A92B2D" w:rsidRDefault="00A92B2D" w:rsidP="00A92B2D">
            <w:pPr>
              <w:spacing w:after="0" w:line="240" w:lineRule="auto"/>
              <w:rPr>
                <w:rFonts w:ascii="Times New Roman" w:hAnsi="Times New Roman"/>
                <w:color w:val="000000"/>
                <w:sz w:val="24"/>
                <w:szCs w:val="24"/>
              </w:rPr>
            </w:pPr>
            <w:r w:rsidRPr="00A92B2D">
              <w:rPr>
                <w:rFonts w:ascii="Times New Roman" w:hAnsi="Times New Roman"/>
                <w:color w:val="000000"/>
                <w:sz w:val="24"/>
                <w:szCs w:val="24"/>
              </w:rPr>
              <w:t>3.2.1</w:t>
            </w:r>
          </w:p>
        </w:tc>
        <w:tc>
          <w:tcPr>
            <w:tcW w:w="4566" w:type="dxa"/>
            <w:shd w:val="clear" w:color="auto" w:fill="auto"/>
          </w:tcPr>
          <w:p w14:paraId="1BCB638C" w14:textId="77777777" w:rsidR="00A92B2D" w:rsidRPr="00A92B2D" w:rsidRDefault="00A92B2D" w:rsidP="00A92B2D">
            <w:pPr>
              <w:spacing w:after="0" w:line="240" w:lineRule="auto"/>
              <w:rPr>
                <w:rFonts w:ascii="Times New Roman" w:hAnsi="Times New Roman"/>
                <w:color w:val="000000"/>
                <w:sz w:val="24"/>
                <w:szCs w:val="24"/>
              </w:rPr>
            </w:pPr>
            <w:r w:rsidRPr="00A92B2D">
              <w:rPr>
                <w:rFonts w:ascii="Times New Roman" w:hAnsi="Times New Roman"/>
                <w:color w:val="000000"/>
                <w:sz w:val="24"/>
                <w:szCs w:val="24"/>
              </w:rPr>
              <w:t>Капитальный ремонт КНС</w:t>
            </w:r>
          </w:p>
        </w:tc>
        <w:tc>
          <w:tcPr>
            <w:tcW w:w="2465" w:type="dxa"/>
            <w:shd w:val="clear" w:color="auto" w:fill="auto"/>
            <w:vAlign w:val="center"/>
          </w:tcPr>
          <w:p w14:paraId="64B6C2EE" w14:textId="77777777" w:rsidR="00A92B2D" w:rsidRPr="00A92B2D" w:rsidRDefault="00A92B2D" w:rsidP="00A92B2D">
            <w:pPr>
              <w:spacing w:after="0" w:line="240" w:lineRule="auto"/>
              <w:jc w:val="center"/>
              <w:rPr>
                <w:rFonts w:ascii="Times New Roman" w:hAnsi="Times New Roman"/>
                <w:color w:val="000000"/>
                <w:sz w:val="24"/>
                <w:szCs w:val="24"/>
              </w:rPr>
            </w:pPr>
            <w:r w:rsidRPr="00A92B2D">
              <w:rPr>
                <w:rFonts w:ascii="Times New Roman" w:hAnsi="Times New Roman"/>
                <w:color w:val="000000"/>
                <w:sz w:val="24"/>
                <w:szCs w:val="24"/>
              </w:rPr>
              <w:t>Увеличение наде</w:t>
            </w:r>
            <w:r w:rsidRPr="00A92B2D">
              <w:rPr>
                <w:rFonts w:ascii="Times New Roman" w:hAnsi="Times New Roman"/>
                <w:color w:val="000000"/>
                <w:sz w:val="24"/>
                <w:szCs w:val="24"/>
              </w:rPr>
              <w:t>ж</w:t>
            </w:r>
            <w:r w:rsidRPr="00A92B2D">
              <w:rPr>
                <w:rFonts w:ascii="Times New Roman" w:hAnsi="Times New Roman"/>
                <w:color w:val="000000"/>
                <w:sz w:val="24"/>
                <w:szCs w:val="24"/>
              </w:rPr>
              <w:t>ности системы</w:t>
            </w:r>
          </w:p>
        </w:tc>
        <w:tc>
          <w:tcPr>
            <w:tcW w:w="2135" w:type="dxa"/>
            <w:shd w:val="clear" w:color="auto" w:fill="auto"/>
            <w:vAlign w:val="center"/>
          </w:tcPr>
          <w:p w14:paraId="526112D4" w14:textId="77777777" w:rsidR="00A92B2D" w:rsidRPr="00A92B2D" w:rsidRDefault="00A92B2D" w:rsidP="00A92B2D">
            <w:pPr>
              <w:spacing w:after="0" w:line="240" w:lineRule="auto"/>
              <w:jc w:val="center"/>
              <w:rPr>
                <w:rFonts w:ascii="Times New Roman" w:hAnsi="Times New Roman"/>
                <w:color w:val="000000"/>
                <w:sz w:val="24"/>
                <w:szCs w:val="24"/>
              </w:rPr>
            </w:pPr>
            <w:proofErr w:type="spellStart"/>
            <w:r w:rsidRPr="00A92B2D">
              <w:rPr>
                <w:rFonts w:ascii="Times New Roman" w:hAnsi="Times New Roman"/>
                <w:color w:val="000000"/>
                <w:sz w:val="24"/>
                <w:szCs w:val="24"/>
              </w:rPr>
              <w:t>рп</w:t>
            </w:r>
            <w:proofErr w:type="spellEnd"/>
            <w:r w:rsidRPr="00A92B2D">
              <w:rPr>
                <w:rFonts w:ascii="Times New Roman" w:hAnsi="Times New Roman"/>
                <w:color w:val="000000"/>
                <w:sz w:val="24"/>
                <w:szCs w:val="24"/>
              </w:rPr>
              <w:t xml:space="preserve">. </w:t>
            </w:r>
            <w:bookmarkStart w:id="53" w:name="_GoBack"/>
            <w:bookmarkEnd w:id="53"/>
            <w:r w:rsidRPr="00A92B2D">
              <w:rPr>
                <w:rFonts w:ascii="Times New Roman" w:hAnsi="Times New Roman"/>
                <w:color w:val="000000"/>
                <w:sz w:val="24"/>
                <w:szCs w:val="24"/>
              </w:rPr>
              <w:t>Аскиз. Эк</w:t>
            </w:r>
            <w:r w:rsidRPr="00A92B2D">
              <w:rPr>
                <w:rFonts w:ascii="Times New Roman" w:hAnsi="Times New Roman"/>
                <w:color w:val="000000"/>
                <w:sz w:val="24"/>
                <w:szCs w:val="24"/>
              </w:rPr>
              <w:t>с</w:t>
            </w:r>
            <w:r w:rsidRPr="00A92B2D">
              <w:rPr>
                <w:rFonts w:ascii="Times New Roman" w:hAnsi="Times New Roman"/>
                <w:color w:val="000000"/>
                <w:sz w:val="24"/>
                <w:szCs w:val="24"/>
              </w:rPr>
              <w:t>плуатационная зона №1</w:t>
            </w:r>
          </w:p>
        </w:tc>
        <w:tc>
          <w:tcPr>
            <w:tcW w:w="1910" w:type="dxa"/>
            <w:shd w:val="clear" w:color="auto" w:fill="auto"/>
            <w:vAlign w:val="center"/>
          </w:tcPr>
          <w:p w14:paraId="711C3E35" w14:textId="77777777" w:rsidR="00A92B2D" w:rsidRPr="00A92B2D" w:rsidRDefault="00A92B2D" w:rsidP="00A92B2D">
            <w:pPr>
              <w:spacing w:after="0" w:line="240" w:lineRule="auto"/>
              <w:jc w:val="center"/>
              <w:rPr>
                <w:rFonts w:ascii="Times New Roman" w:hAnsi="Times New Roman"/>
                <w:color w:val="000000"/>
                <w:sz w:val="24"/>
                <w:szCs w:val="24"/>
              </w:rPr>
            </w:pPr>
            <w:r w:rsidRPr="00A92B2D">
              <w:rPr>
                <w:rFonts w:ascii="Times New Roman" w:hAnsi="Times New Roman"/>
                <w:color w:val="000000"/>
                <w:sz w:val="24"/>
                <w:szCs w:val="24"/>
              </w:rPr>
              <w:t>Протяженность, м</w:t>
            </w:r>
          </w:p>
        </w:tc>
        <w:tc>
          <w:tcPr>
            <w:tcW w:w="1423" w:type="dxa"/>
            <w:shd w:val="clear" w:color="auto" w:fill="auto"/>
            <w:noWrap/>
          </w:tcPr>
          <w:p w14:paraId="638B665F" w14:textId="77777777" w:rsidR="00A92B2D" w:rsidRPr="00A92B2D" w:rsidRDefault="00A92B2D" w:rsidP="00A92B2D">
            <w:pPr>
              <w:spacing w:after="0" w:line="240" w:lineRule="auto"/>
              <w:jc w:val="center"/>
              <w:rPr>
                <w:rFonts w:ascii="Times New Roman" w:hAnsi="Times New Roman"/>
                <w:color w:val="000000"/>
                <w:sz w:val="24"/>
                <w:szCs w:val="24"/>
              </w:rPr>
            </w:pPr>
            <w:r w:rsidRPr="00A92B2D">
              <w:rPr>
                <w:rFonts w:ascii="Times New Roman" w:hAnsi="Times New Roman"/>
                <w:color w:val="000000"/>
                <w:sz w:val="24"/>
                <w:szCs w:val="24"/>
              </w:rPr>
              <w:t> </w:t>
            </w:r>
          </w:p>
        </w:tc>
        <w:tc>
          <w:tcPr>
            <w:tcW w:w="905" w:type="dxa"/>
            <w:shd w:val="clear" w:color="auto" w:fill="auto"/>
            <w:vAlign w:val="center"/>
          </w:tcPr>
          <w:p w14:paraId="75E332BC" w14:textId="77777777" w:rsidR="00A92B2D" w:rsidRPr="00A92B2D" w:rsidRDefault="00A92B2D" w:rsidP="00A92B2D">
            <w:pPr>
              <w:spacing w:after="0" w:line="240" w:lineRule="auto"/>
              <w:jc w:val="center"/>
              <w:rPr>
                <w:rFonts w:ascii="Times New Roman" w:hAnsi="Times New Roman"/>
                <w:color w:val="000000"/>
                <w:sz w:val="24"/>
                <w:szCs w:val="24"/>
              </w:rPr>
            </w:pPr>
            <w:r w:rsidRPr="00A92B2D">
              <w:rPr>
                <w:rFonts w:ascii="Times New Roman" w:hAnsi="Times New Roman"/>
                <w:color w:val="000000"/>
                <w:sz w:val="24"/>
                <w:szCs w:val="24"/>
              </w:rPr>
              <w:t>2023</w:t>
            </w:r>
          </w:p>
        </w:tc>
        <w:tc>
          <w:tcPr>
            <w:tcW w:w="970" w:type="dxa"/>
            <w:shd w:val="clear" w:color="auto" w:fill="auto"/>
            <w:vAlign w:val="center"/>
          </w:tcPr>
          <w:p w14:paraId="281E498A" w14:textId="77777777" w:rsidR="00A92B2D" w:rsidRPr="00A92B2D" w:rsidRDefault="00A92B2D" w:rsidP="00A92B2D">
            <w:pPr>
              <w:spacing w:after="0" w:line="240" w:lineRule="auto"/>
              <w:jc w:val="center"/>
              <w:rPr>
                <w:rFonts w:ascii="Times New Roman" w:hAnsi="Times New Roman"/>
                <w:color w:val="000000"/>
                <w:sz w:val="24"/>
                <w:szCs w:val="24"/>
              </w:rPr>
            </w:pPr>
            <w:r w:rsidRPr="00A92B2D">
              <w:rPr>
                <w:rFonts w:ascii="Times New Roman" w:hAnsi="Times New Roman"/>
                <w:color w:val="000000"/>
                <w:sz w:val="24"/>
                <w:szCs w:val="24"/>
              </w:rPr>
              <w:t>2023</w:t>
            </w:r>
          </w:p>
        </w:tc>
      </w:tr>
      <w:tr w:rsidR="00A92B2D" w:rsidRPr="00A92B2D" w14:paraId="3FD38CCE" w14:textId="77777777" w:rsidTr="00E52859">
        <w:trPr>
          <w:trHeight w:val="20"/>
        </w:trPr>
        <w:tc>
          <w:tcPr>
            <w:tcW w:w="15310" w:type="dxa"/>
            <w:gridSpan w:val="8"/>
            <w:shd w:val="clear" w:color="auto" w:fill="auto"/>
            <w:hideMark/>
          </w:tcPr>
          <w:p w14:paraId="3F732808"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w:t>
            </w:r>
            <w:proofErr w:type="spellStart"/>
            <w:r w:rsidRPr="00A92B2D">
              <w:rPr>
                <w:rFonts w:ascii="Times New Roman" w:eastAsia="Times New Roman" w:hAnsi="Times New Roman"/>
                <w:color w:val="000000"/>
                <w:sz w:val="24"/>
                <w:szCs w:val="24"/>
                <w:lang w:eastAsia="ru-RU"/>
              </w:rPr>
              <w:t>энергоэффективности</w:t>
            </w:r>
            <w:proofErr w:type="spellEnd"/>
            <w:r w:rsidRPr="00A92B2D">
              <w:rPr>
                <w:rFonts w:ascii="Times New Roman" w:eastAsia="Times New Roman" w:hAnsi="Times New Roman"/>
                <w:color w:val="000000"/>
                <w:sz w:val="24"/>
                <w:szCs w:val="24"/>
                <w:lang w:eastAsia="ru-RU"/>
              </w:rPr>
              <w:t xml:space="preserve"> объектов централизованных систем водоотведения не включенные в прочие группы мероприятий</w:t>
            </w:r>
          </w:p>
        </w:tc>
      </w:tr>
      <w:tr w:rsidR="00A92B2D" w:rsidRPr="00A92B2D" w14:paraId="341E816E" w14:textId="77777777" w:rsidTr="00E52859">
        <w:trPr>
          <w:trHeight w:val="20"/>
        </w:trPr>
        <w:tc>
          <w:tcPr>
            <w:tcW w:w="15310" w:type="dxa"/>
            <w:gridSpan w:val="8"/>
            <w:shd w:val="clear" w:color="auto" w:fill="auto"/>
            <w:hideMark/>
          </w:tcPr>
          <w:p w14:paraId="31CD82C5"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7DB06A84" w14:textId="77777777" w:rsidTr="00E52859">
        <w:trPr>
          <w:trHeight w:val="20"/>
        </w:trPr>
        <w:tc>
          <w:tcPr>
            <w:tcW w:w="15310" w:type="dxa"/>
            <w:gridSpan w:val="8"/>
            <w:shd w:val="clear" w:color="auto" w:fill="auto"/>
            <w:hideMark/>
          </w:tcPr>
          <w:p w14:paraId="115825D7"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Группа 5. Вывод из эксплуатации, консервация и демонтаж объектов централизованных систем водоотведения </w:t>
            </w:r>
          </w:p>
        </w:tc>
      </w:tr>
      <w:tr w:rsidR="00A92B2D" w:rsidRPr="00A92B2D" w14:paraId="54FB2E86" w14:textId="77777777" w:rsidTr="00E52859">
        <w:trPr>
          <w:trHeight w:val="20"/>
        </w:trPr>
        <w:tc>
          <w:tcPr>
            <w:tcW w:w="15310" w:type="dxa"/>
            <w:gridSpan w:val="8"/>
            <w:shd w:val="clear" w:color="auto" w:fill="auto"/>
            <w:hideMark/>
          </w:tcPr>
          <w:p w14:paraId="73F339BE"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 xml:space="preserve">5.1. Вывод из эксплуатации, консервация и демонтаж сетей водоотведения </w:t>
            </w:r>
          </w:p>
        </w:tc>
      </w:tr>
      <w:tr w:rsidR="00A92B2D" w:rsidRPr="00A92B2D" w14:paraId="588F31D8" w14:textId="77777777" w:rsidTr="00E52859">
        <w:trPr>
          <w:trHeight w:val="20"/>
        </w:trPr>
        <w:tc>
          <w:tcPr>
            <w:tcW w:w="15310" w:type="dxa"/>
            <w:gridSpan w:val="8"/>
            <w:shd w:val="clear" w:color="auto" w:fill="auto"/>
            <w:hideMark/>
          </w:tcPr>
          <w:p w14:paraId="4334B84D"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030E0FBB" w14:textId="77777777" w:rsidTr="00E52859">
        <w:trPr>
          <w:trHeight w:val="20"/>
        </w:trPr>
        <w:tc>
          <w:tcPr>
            <w:tcW w:w="15310" w:type="dxa"/>
            <w:gridSpan w:val="8"/>
            <w:shd w:val="clear" w:color="auto" w:fill="auto"/>
            <w:hideMark/>
          </w:tcPr>
          <w:p w14:paraId="08781D70"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5.2. Вывод из эксплуатации, консервация и демонтаж иных объектов централизованных систем водоотведения за исключением сетей водоотвед</w:t>
            </w:r>
            <w:r w:rsidRPr="00A92B2D">
              <w:rPr>
                <w:rFonts w:ascii="Times New Roman" w:eastAsia="Times New Roman" w:hAnsi="Times New Roman"/>
                <w:color w:val="000000"/>
                <w:sz w:val="24"/>
                <w:szCs w:val="24"/>
                <w:lang w:eastAsia="ru-RU"/>
              </w:rPr>
              <w:t>е</w:t>
            </w:r>
            <w:r w:rsidRPr="00A92B2D">
              <w:rPr>
                <w:rFonts w:ascii="Times New Roman" w:eastAsia="Times New Roman" w:hAnsi="Times New Roman"/>
                <w:color w:val="000000"/>
                <w:sz w:val="24"/>
                <w:szCs w:val="24"/>
                <w:lang w:eastAsia="ru-RU"/>
              </w:rPr>
              <w:t xml:space="preserve">ния </w:t>
            </w:r>
          </w:p>
        </w:tc>
      </w:tr>
      <w:tr w:rsidR="00A92B2D" w:rsidRPr="00A92B2D" w14:paraId="7EC4EF6F" w14:textId="77777777" w:rsidTr="00E52859">
        <w:trPr>
          <w:trHeight w:val="20"/>
        </w:trPr>
        <w:tc>
          <w:tcPr>
            <w:tcW w:w="15310" w:type="dxa"/>
            <w:gridSpan w:val="8"/>
            <w:shd w:val="clear" w:color="auto" w:fill="auto"/>
            <w:hideMark/>
          </w:tcPr>
          <w:p w14:paraId="4D7E3BB2"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Не планируется</w:t>
            </w:r>
          </w:p>
        </w:tc>
      </w:tr>
      <w:tr w:rsidR="00A92B2D" w:rsidRPr="00A92B2D" w14:paraId="17238351" w14:textId="77777777" w:rsidTr="00E52859">
        <w:trPr>
          <w:trHeight w:val="20"/>
        </w:trPr>
        <w:tc>
          <w:tcPr>
            <w:tcW w:w="15310" w:type="dxa"/>
            <w:gridSpan w:val="8"/>
            <w:shd w:val="clear" w:color="auto" w:fill="auto"/>
            <w:vAlign w:val="center"/>
            <w:hideMark/>
          </w:tcPr>
          <w:p w14:paraId="64226903" w14:textId="77777777" w:rsidR="00A92B2D" w:rsidRPr="00A92B2D" w:rsidRDefault="00A92B2D" w:rsidP="00A92B2D">
            <w:pPr>
              <w:spacing w:after="0" w:line="240" w:lineRule="auto"/>
              <w:jc w:val="center"/>
              <w:rPr>
                <w:rFonts w:ascii="Times New Roman" w:eastAsia="Times New Roman" w:hAnsi="Times New Roman"/>
                <w:b/>
                <w:bCs/>
                <w:color w:val="000000"/>
                <w:sz w:val="24"/>
                <w:szCs w:val="24"/>
                <w:lang w:eastAsia="ru-RU"/>
              </w:rPr>
            </w:pPr>
            <w:r w:rsidRPr="00A92B2D">
              <w:rPr>
                <w:rFonts w:ascii="Times New Roman" w:eastAsia="Times New Roman" w:hAnsi="Times New Roman"/>
                <w:b/>
                <w:bCs/>
                <w:color w:val="000000"/>
                <w:sz w:val="24"/>
                <w:szCs w:val="24"/>
                <w:lang w:eastAsia="ru-RU"/>
              </w:rPr>
              <w:t>Обращение с ТКО</w:t>
            </w:r>
          </w:p>
        </w:tc>
      </w:tr>
      <w:tr w:rsidR="00A92B2D" w:rsidRPr="00A92B2D" w14:paraId="4227AD60" w14:textId="77777777" w:rsidTr="00E52859">
        <w:trPr>
          <w:trHeight w:val="20"/>
        </w:trPr>
        <w:tc>
          <w:tcPr>
            <w:tcW w:w="15310" w:type="dxa"/>
            <w:gridSpan w:val="8"/>
            <w:shd w:val="clear" w:color="auto" w:fill="auto"/>
            <w:hideMark/>
          </w:tcPr>
          <w:p w14:paraId="48716B21" w14:textId="77777777" w:rsidR="00A92B2D" w:rsidRPr="00A92B2D" w:rsidRDefault="00A92B2D" w:rsidP="00A92B2D">
            <w:pPr>
              <w:spacing w:after="0" w:line="240" w:lineRule="auto"/>
              <w:rPr>
                <w:rFonts w:ascii="Times New Roman" w:eastAsia="Times New Roman" w:hAnsi="Times New Roman"/>
                <w:color w:val="000000"/>
                <w:sz w:val="24"/>
                <w:szCs w:val="24"/>
                <w:lang w:eastAsia="ru-RU"/>
              </w:rPr>
            </w:pPr>
            <w:r w:rsidRPr="00A92B2D">
              <w:rPr>
                <w:rFonts w:ascii="Times New Roman" w:eastAsia="Times New Roman" w:hAnsi="Times New Roman"/>
                <w:color w:val="000000"/>
                <w:sz w:val="24"/>
                <w:szCs w:val="24"/>
                <w:lang w:eastAsia="ru-RU"/>
              </w:rPr>
              <w:t>В соответствии с Генеральным планом муниципального образования и территориальной схемой обращения с отходами Республики Хакасия не планируются мероприятия</w:t>
            </w:r>
          </w:p>
        </w:tc>
      </w:tr>
    </w:tbl>
    <w:p w14:paraId="391A3D56" w14:textId="77777777" w:rsidR="00FE7F1F" w:rsidRPr="003C08A2" w:rsidRDefault="00FE7F1F" w:rsidP="003C08A2">
      <w:pPr>
        <w:pStyle w:val="a8"/>
        <w:widowControl/>
        <w:suppressAutoHyphens/>
        <w:autoSpaceDE/>
        <w:autoSpaceDN/>
        <w:adjustRightInd/>
        <w:spacing w:before="0"/>
        <w:ind w:firstLine="709"/>
        <w:contextualSpacing/>
        <w:jc w:val="right"/>
        <w:rPr>
          <w:rFonts w:eastAsia="Calibri"/>
        </w:rPr>
      </w:pPr>
    </w:p>
    <w:p w14:paraId="70ECDBB8" w14:textId="01B729E6" w:rsidR="00C21F77" w:rsidRDefault="00C21F77" w:rsidP="0007424E">
      <w:pPr>
        <w:pStyle w:val="a6"/>
        <w:spacing w:before="240"/>
        <w:ind w:left="0"/>
        <w:sectPr w:rsidR="00C21F77" w:rsidSect="00745806">
          <w:pgSz w:w="16840" w:h="11907" w:orient="landscape" w:code="9"/>
          <w:pgMar w:top="1134" w:right="851" w:bottom="1134" w:left="1701" w:header="709" w:footer="709" w:gutter="0"/>
          <w:cols w:space="708"/>
          <w:docGrid w:linePitch="360"/>
        </w:sectPr>
      </w:pPr>
    </w:p>
    <w:p w14:paraId="49B61575" w14:textId="77777777" w:rsidR="007372E8" w:rsidRDefault="00DF4BBA" w:rsidP="0007424E">
      <w:pPr>
        <w:pStyle w:val="a6"/>
        <w:spacing w:before="240"/>
        <w:ind w:left="0"/>
      </w:pPr>
      <w:bookmarkStart w:id="54" w:name="_Toc58803993"/>
      <w:r>
        <w:lastRenderedPageBreak/>
        <w:t>5.1</w:t>
      </w:r>
      <w:r w:rsidR="00B14CEC">
        <w:t xml:space="preserve">. </w:t>
      </w:r>
      <w:r w:rsidR="007372E8">
        <w:t>Взаимосвязанность проектов</w:t>
      </w:r>
      <w:bookmarkEnd w:id="54"/>
    </w:p>
    <w:p w14:paraId="69620DD5" w14:textId="336B7892" w:rsidR="00B14CEC" w:rsidRDefault="00B14CEC"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Анализ Предложенного комплекса мероприятий в разрезе видов систем коммунальной инфраструктуры, позволяет сделать вывод о том, что генерированные </w:t>
      </w:r>
      <w:proofErr w:type="spellStart"/>
      <w:r w:rsidRPr="00DF4BBA">
        <w:rPr>
          <w:rFonts w:eastAsia="Calibri"/>
        </w:rPr>
        <w:t>монопроекты</w:t>
      </w:r>
      <w:proofErr w:type="spellEnd"/>
      <w:r w:rsidRPr="00DF4BBA">
        <w:rPr>
          <w:rFonts w:eastAsia="Calibri"/>
        </w:rPr>
        <w:t xml:space="preserve">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w:t>
      </w:r>
    </w:p>
    <w:p w14:paraId="71B98688" w14:textId="36C32D17" w:rsidR="007372E8" w:rsidRDefault="00644090" w:rsidP="0007424E">
      <w:pPr>
        <w:pStyle w:val="a6"/>
        <w:spacing w:before="240"/>
        <w:ind w:left="0"/>
        <w:jc w:val="both"/>
      </w:pPr>
      <w:bookmarkStart w:id="55" w:name="_Toc58803994"/>
      <w:r>
        <w:t>Раздел 6 Источники инвестиций, тарифы и доступность программы для населения</w:t>
      </w:r>
      <w:bookmarkEnd w:id="55"/>
    </w:p>
    <w:p w14:paraId="235E14AF" w14:textId="77777777" w:rsidR="005E1613" w:rsidRDefault="00490777" w:rsidP="00461DA1">
      <w:pPr>
        <w:pStyle w:val="a8"/>
        <w:widowControl/>
        <w:suppressAutoHyphens/>
        <w:autoSpaceDE/>
        <w:autoSpaceDN/>
        <w:adjustRightInd/>
        <w:spacing w:before="0"/>
        <w:ind w:firstLine="709"/>
        <w:contextualSpacing/>
        <w:rPr>
          <w:rFonts w:eastAsia="Calibri"/>
        </w:rPr>
      </w:pPr>
      <w:r w:rsidRPr="00DF4BBA">
        <w:rPr>
          <w:rFonts w:eastAsia="Calibri"/>
        </w:rPr>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w:t>
      </w:r>
      <w:r w:rsidR="00DF4BBA" w:rsidRPr="00DF4BBA">
        <w:rPr>
          <w:rFonts w:eastAsia="Calibri"/>
        </w:rPr>
        <w:t>адлежности.</w:t>
      </w:r>
    </w:p>
    <w:p w14:paraId="2E0A5195" w14:textId="77777777" w:rsidR="00644090" w:rsidRDefault="00DF4BBA" w:rsidP="00461DA1">
      <w:pPr>
        <w:pStyle w:val="a8"/>
        <w:widowControl/>
        <w:suppressAutoHyphens/>
        <w:autoSpaceDE/>
        <w:autoSpaceDN/>
        <w:adjustRightInd/>
        <w:spacing w:before="0"/>
        <w:ind w:firstLine="709"/>
        <w:contextualSpacing/>
        <w:rPr>
          <w:rFonts w:eastAsia="Calibri"/>
        </w:rPr>
      </w:pPr>
      <w:r>
        <w:rPr>
          <w:rFonts w:eastAsia="Calibri"/>
        </w:rPr>
        <w:t>Ф</w:t>
      </w:r>
      <w:r w:rsidRPr="00DF4BBA">
        <w:rPr>
          <w:rFonts w:eastAsia="Calibri"/>
        </w:rPr>
        <w:t>инансовые потребности</w:t>
      </w:r>
      <w:r>
        <w:rPr>
          <w:rFonts w:eastAsia="Calibri"/>
        </w:rPr>
        <w:t xml:space="preserve"> и источники финансирования</w:t>
      </w:r>
      <w:r w:rsidRPr="00DF4BBA">
        <w:rPr>
          <w:rFonts w:eastAsia="Calibri"/>
        </w:rPr>
        <w:t xml:space="preserve"> для реализации </w:t>
      </w:r>
      <w:r w:rsidRPr="000F1108">
        <w:rPr>
          <w:rFonts w:eastAsia="Calibri"/>
        </w:rPr>
        <w:t>инвестиционных проектов представлены в таблице 6.1.</w:t>
      </w:r>
      <w:r w:rsidR="005E1613">
        <w:rPr>
          <w:rFonts w:eastAsia="Calibri"/>
        </w:rPr>
        <w:t xml:space="preserve"> </w:t>
      </w:r>
    </w:p>
    <w:p w14:paraId="4904CBD2" w14:textId="4D9E419C" w:rsidR="00644090" w:rsidRPr="00644090" w:rsidRDefault="00644090" w:rsidP="00644090">
      <w:pPr>
        <w:suppressAutoHyphens/>
        <w:spacing w:after="0" w:line="240" w:lineRule="auto"/>
        <w:ind w:firstLine="709"/>
        <w:contextualSpacing/>
        <w:jc w:val="both"/>
        <w:rPr>
          <w:rFonts w:ascii="Times New Roman" w:hAnsi="Times New Roman"/>
          <w:sz w:val="28"/>
          <w:szCs w:val="28"/>
          <w:lang w:eastAsia="ru-RU"/>
        </w:rPr>
      </w:pPr>
      <w:r w:rsidRPr="00644090">
        <w:rPr>
          <w:rFonts w:ascii="Times New Roman" w:hAnsi="Times New Roman"/>
          <w:sz w:val="28"/>
          <w:szCs w:val="28"/>
          <w:lang w:eastAsia="ru-RU"/>
        </w:rPr>
        <w:t>Совокупные финансовые потребности на период реализации Программы составляют млн. руб.</w:t>
      </w:r>
    </w:p>
    <w:p w14:paraId="580C0CEE" w14:textId="77777777" w:rsidR="00644090" w:rsidRPr="00644090" w:rsidRDefault="00644090" w:rsidP="00644090">
      <w:pPr>
        <w:suppressAutoHyphens/>
        <w:spacing w:after="0" w:line="240" w:lineRule="auto"/>
        <w:ind w:firstLine="709"/>
        <w:contextualSpacing/>
        <w:jc w:val="both"/>
        <w:rPr>
          <w:rFonts w:ascii="Times New Roman" w:hAnsi="Times New Roman"/>
          <w:sz w:val="28"/>
          <w:szCs w:val="28"/>
          <w:lang w:eastAsia="ru-RU"/>
        </w:rPr>
      </w:pPr>
      <w:r w:rsidRPr="00644090">
        <w:rPr>
          <w:rFonts w:ascii="Times New Roman" w:hAnsi="Times New Roman"/>
          <w:sz w:val="28"/>
          <w:szCs w:val="28"/>
          <w:lang w:eastAsia="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14:paraId="6158F7E7" w14:textId="77777777" w:rsidR="00644090" w:rsidRPr="00644090" w:rsidRDefault="00644090" w:rsidP="00644090">
      <w:pPr>
        <w:suppressAutoHyphens/>
        <w:spacing w:after="0" w:line="240" w:lineRule="auto"/>
        <w:ind w:firstLine="709"/>
        <w:contextualSpacing/>
        <w:jc w:val="both"/>
        <w:rPr>
          <w:rFonts w:ascii="Times New Roman" w:hAnsi="Times New Roman"/>
          <w:sz w:val="28"/>
          <w:szCs w:val="28"/>
          <w:lang w:eastAsia="ru-RU"/>
        </w:rPr>
      </w:pPr>
      <w:r w:rsidRPr="00644090">
        <w:rPr>
          <w:rFonts w:ascii="Times New Roman" w:hAnsi="Times New Roman"/>
          <w:sz w:val="28"/>
          <w:szCs w:val="28"/>
          <w:lang w:eastAsia="ru-RU"/>
        </w:rPr>
        <w:t>Финансовое обеспечение программных инвестиционных проектов может осуществляться в том числе, за счет средств бюджетов всех уровней.</w:t>
      </w:r>
    </w:p>
    <w:p w14:paraId="2D2B32E9" w14:textId="77777777" w:rsidR="00644090" w:rsidRPr="00644090" w:rsidRDefault="00644090" w:rsidP="00644090">
      <w:pPr>
        <w:suppressAutoHyphens/>
        <w:spacing w:after="0" w:line="240" w:lineRule="auto"/>
        <w:ind w:firstLine="709"/>
        <w:contextualSpacing/>
        <w:jc w:val="both"/>
        <w:rPr>
          <w:rFonts w:ascii="Times New Roman" w:hAnsi="Times New Roman"/>
          <w:sz w:val="28"/>
          <w:szCs w:val="28"/>
          <w:lang w:eastAsia="ru-RU"/>
        </w:rPr>
      </w:pPr>
      <w:r w:rsidRPr="00644090">
        <w:rPr>
          <w:rFonts w:ascii="Times New Roman" w:hAnsi="Times New Roman"/>
          <w:sz w:val="28"/>
          <w:szCs w:val="28"/>
          <w:lang w:eastAsia="ru-RU"/>
        </w:rPr>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p>
    <w:p w14:paraId="6D4CCDE3" w14:textId="77777777" w:rsidR="00644090" w:rsidRPr="00644090" w:rsidRDefault="00644090" w:rsidP="00644090">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bookmarkStart w:id="56" w:name="_Hlk30559739"/>
      <w:r w:rsidRPr="00644090">
        <w:rPr>
          <w:rFonts w:ascii="Times New Roman" w:eastAsia="Times New Roman" w:hAnsi="Times New Roman"/>
          <w:sz w:val="28"/>
          <w:szCs w:val="28"/>
          <w:lang w:eastAsia="ru-RU"/>
        </w:rPr>
        <w:t>для финансирования мероприятий в сфере водоснабжения и водоотведения рекомендуется использование собственных средств предприятия, местный, районный и бюджет Республики Хакасия;</w:t>
      </w:r>
    </w:p>
    <w:bookmarkEnd w:id="56"/>
    <w:p w14:paraId="368374FA" w14:textId="77777777" w:rsidR="00644090" w:rsidRPr="00644090" w:rsidRDefault="00644090" w:rsidP="00644090">
      <w:pPr>
        <w:numPr>
          <w:ilvl w:val="0"/>
          <w:numId w:val="8"/>
        </w:numPr>
        <w:suppressAutoHyphens/>
        <w:spacing w:after="0" w:line="240" w:lineRule="auto"/>
        <w:ind w:hanging="578"/>
        <w:contextualSpacing/>
        <w:jc w:val="both"/>
        <w:rPr>
          <w:rFonts w:ascii="Times New Roman" w:hAnsi="Times New Roman"/>
          <w:sz w:val="28"/>
          <w:szCs w:val="28"/>
          <w:lang w:eastAsia="ru-RU"/>
        </w:rPr>
      </w:pPr>
      <w:r w:rsidRPr="00644090">
        <w:rPr>
          <w:rFonts w:ascii="Times New Roman" w:eastAsia="Times New Roman" w:hAnsi="Times New Roman"/>
          <w:sz w:val="28"/>
          <w:szCs w:val="28"/>
          <w:lang w:eastAsia="ru-RU"/>
        </w:rPr>
        <w:t>для финансирования мероприятий в сфере электроснабжения</w:t>
      </w:r>
      <w:r w:rsidRPr="00644090">
        <w:rPr>
          <w:rFonts w:ascii="Times New Roman" w:hAnsi="Times New Roman"/>
          <w:sz w:val="28"/>
          <w:szCs w:val="28"/>
          <w:lang w:eastAsia="ru-RU"/>
        </w:rPr>
        <w:t xml:space="preserve"> рекомендуется использование собственных средств предприятия;</w:t>
      </w:r>
    </w:p>
    <w:p w14:paraId="536B1909" w14:textId="6C2B69DE" w:rsidR="003B0DC6" w:rsidRPr="00644090" w:rsidRDefault="00644090" w:rsidP="00644090">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644090">
        <w:rPr>
          <w:rFonts w:ascii="Times New Roman" w:eastAsia="Times New Roman" w:hAnsi="Times New Roman"/>
          <w:sz w:val="28"/>
          <w:szCs w:val="28"/>
          <w:lang w:eastAsia="ru-RU"/>
        </w:rPr>
        <w:t>для финансирования мероприятий в сфере теплоснабжения рекомендуется использование собственных средств предприятия, местный, районный и бюджет Республики Хакасия.</w:t>
      </w:r>
    </w:p>
    <w:p w14:paraId="2F024DCE" w14:textId="6779D800" w:rsidR="00DF4BBA" w:rsidRDefault="00DF4BBA" w:rsidP="00644090">
      <w:pPr>
        <w:pStyle w:val="1d"/>
        <w:spacing w:after="0" w:line="240" w:lineRule="auto"/>
        <w:rPr>
          <w:rFonts w:eastAsia="Calibri"/>
        </w:rPr>
      </w:pPr>
      <w:r>
        <w:t>Таблица 6.1.</w:t>
      </w:r>
      <w:r w:rsidR="00644090">
        <w:t xml:space="preserve"> </w:t>
      </w:r>
      <w:r>
        <w:rPr>
          <w:rFonts w:eastAsia="Calibri"/>
        </w:rPr>
        <w:t>Ф</w:t>
      </w:r>
      <w:r w:rsidRPr="00DF4BBA">
        <w:rPr>
          <w:rFonts w:eastAsia="Calibri"/>
        </w:rPr>
        <w:t>инансовые потребности</w:t>
      </w:r>
      <w:r>
        <w:rPr>
          <w:rFonts w:eastAsia="Calibri"/>
        </w:rPr>
        <w:t xml:space="preserve"> и источники финансирования</w:t>
      </w:r>
      <w:r w:rsidRPr="00DF4BBA">
        <w:rPr>
          <w:rFonts w:eastAsia="Calibri"/>
        </w:rPr>
        <w:t xml:space="preserve"> для реализации инвестиционных проектов</w:t>
      </w:r>
    </w:p>
    <w:tbl>
      <w:tblPr>
        <w:tblW w:w="9570" w:type="dxa"/>
        <w:tblLook w:val="04A0" w:firstRow="1" w:lastRow="0" w:firstColumn="1" w:lastColumn="0" w:noHBand="0" w:noVBand="1"/>
      </w:tblPr>
      <w:tblGrid>
        <w:gridCol w:w="935"/>
        <w:gridCol w:w="4212"/>
        <w:gridCol w:w="2499"/>
        <w:gridCol w:w="1924"/>
      </w:tblGrid>
      <w:tr w:rsidR="00596460" w:rsidRPr="002C5E59" w14:paraId="2384CA84" w14:textId="77777777" w:rsidTr="00F537D8">
        <w:trPr>
          <w:trHeight w:val="276"/>
          <w:tblHeader/>
        </w:trPr>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A2D47" w14:textId="6C8BA47E"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 </w:t>
            </w:r>
            <w:proofErr w:type="spellStart"/>
            <w:r w:rsidRPr="002C5E59">
              <w:rPr>
                <w:rFonts w:ascii="Times New Roman" w:eastAsia="Times New Roman" w:hAnsi="Times New Roman"/>
                <w:color w:val="000000"/>
                <w:sz w:val="24"/>
                <w:szCs w:val="24"/>
                <w:lang w:eastAsia="ru-RU"/>
              </w:rPr>
              <w:t>пп</w:t>
            </w:r>
            <w:proofErr w:type="spellEnd"/>
          </w:p>
        </w:tc>
        <w:tc>
          <w:tcPr>
            <w:tcW w:w="4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7CFE3"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Наименование и краткое описание м</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роприятия (объекта)</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F222B" w14:textId="01C9A071"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Размер расходов на реализацию меропр</w:t>
            </w:r>
            <w:r w:rsidRPr="002C5E59">
              <w:rPr>
                <w:rFonts w:ascii="Times New Roman" w:eastAsia="Times New Roman" w:hAnsi="Times New Roman"/>
                <w:color w:val="000000"/>
                <w:sz w:val="24"/>
                <w:szCs w:val="24"/>
                <w:lang w:eastAsia="ru-RU"/>
              </w:rPr>
              <w:t>и</w:t>
            </w:r>
            <w:r w:rsidRPr="002C5E59">
              <w:rPr>
                <w:rFonts w:ascii="Times New Roman" w:eastAsia="Times New Roman" w:hAnsi="Times New Roman"/>
                <w:color w:val="000000"/>
                <w:sz w:val="24"/>
                <w:szCs w:val="24"/>
                <w:lang w:eastAsia="ru-RU"/>
              </w:rPr>
              <w:t>ятия (объекта) млн. руб</w:t>
            </w:r>
            <w:r w:rsidR="002C5E59" w:rsidRPr="002C5E59">
              <w:rPr>
                <w:rFonts w:ascii="Times New Roman" w:eastAsia="Times New Roman" w:hAnsi="Times New Roman"/>
                <w:color w:val="000000"/>
                <w:sz w:val="24"/>
                <w:szCs w:val="24"/>
                <w:lang w:eastAsia="ru-RU"/>
              </w:rPr>
              <w:t>.</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E71E9"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Источник ф</w:t>
            </w:r>
            <w:r w:rsidRPr="002C5E59">
              <w:rPr>
                <w:rFonts w:ascii="Times New Roman" w:eastAsia="Times New Roman" w:hAnsi="Times New Roman"/>
                <w:color w:val="000000"/>
                <w:sz w:val="24"/>
                <w:szCs w:val="24"/>
                <w:lang w:eastAsia="ru-RU"/>
              </w:rPr>
              <w:t>и</w:t>
            </w:r>
            <w:r w:rsidRPr="002C5E59">
              <w:rPr>
                <w:rFonts w:ascii="Times New Roman" w:eastAsia="Times New Roman" w:hAnsi="Times New Roman"/>
                <w:color w:val="000000"/>
                <w:sz w:val="24"/>
                <w:szCs w:val="24"/>
                <w:lang w:eastAsia="ru-RU"/>
              </w:rPr>
              <w:t>нансирования</w:t>
            </w:r>
          </w:p>
        </w:tc>
      </w:tr>
      <w:tr w:rsidR="00596460" w:rsidRPr="002C5E59" w14:paraId="5A4D865F" w14:textId="77777777" w:rsidTr="00F537D8">
        <w:trPr>
          <w:trHeight w:val="276"/>
          <w:tblHeader/>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3859FFB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p>
        </w:tc>
        <w:tc>
          <w:tcPr>
            <w:tcW w:w="4217" w:type="dxa"/>
            <w:vMerge/>
            <w:tcBorders>
              <w:top w:val="single" w:sz="4" w:space="0" w:color="auto"/>
              <w:left w:val="single" w:sz="4" w:space="0" w:color="auto"/>
              <w:bottom w:val="single" w:sz="4" w:space="0" w:color="auto"/>
              <w:right w:val="single" w:sz="4" w:space="0" w:color="auto"/>
            </w:tcBorders>
            <w:vAlign w:val="center"/>
            <w:hideMark/>
          </w:tcPr>
          <w:p w14:paraId="6FB51B6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p>
        </w:tc>
        <w:tc>
          <w:tcPr>
            <w:tcW w:w="2502" w:type="dxa"/>
            <w:vMerge/>
            <w:tcBorders>
              <w:top w:val="single" w:sz="4" w:space="0" w:color="auto"/>
              <w:left w:val="single" w:sz="4" w:space="0" w:color="auto"/>
              <w:bottom w:val="single" w:sz="4" w:space="0" w:color="auto"/>
              <w:right w:val="single" w:sz="4" w:space="0" w:color="auto"/>
            </w:tcBorders>
            <w:vAlign w:val="center"/>
            <w:hideMark/>
          </w:tcPr>
          <w:p w14:paraId="11E9102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14:paraId="351DFBB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p>
        </w:tc>
      </w:tr>
      <w:tr w:rsidR="00596460" w:rsidRPr="002C5E59" w14:paraId="44035547" w14:textId="77777777" w:rsidTr="00F537D8">
        <w:trPr>
          <w:trHeight w:val="276"/>
          <w:tblHeader/>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6B28D8E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p>
        </w:tc>
        <w:tc>
          <w:tcPr>
            <w:tcW w:w="4217" w:type="dxa"/>
            <w:vMerge/>
            <w:tcBorders>
              <w:top w:val="single" w:sz="4" w:space="0" w:color="auto"/>
              <w:left w:val="single" w:sz="4" w:space="0" w:color="auto"/>
              <w:bottom w:val="single" w:sz="4" w:space="0" w:color="auto"/>
              <w:right w:val="single" w:sz="4" w:space="0" w:color="auto"/>
            </w:tcBorders>
            <w:vAlign w:val="center"/>
            <w:hideMark/>
          </w:tcPr>
          <w:p w14:paraId="19151EE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p>
        </w:tc>
        <w:tc>
          <w:tcPr>
            <w:tcW w:w="2502" w:type="dxa"/>
            <w:vMerge/>
            <w:tcBorders>
              <w:top w:val="single" w:sz="4" w:space="0" w:color="auto"/>
              <w:left w:val="single" w:sz="4" w:space="0" w:color="auto"/>
              <w:bottom w:val="single" w:sz="4" w:space="0" w:color="auto"/>
              <w:right w:val="single" w:sz="4" w:space="0" w:color="auto"/>
            </w:tcBorders>
            <w:vAlign w:val="center"/>
            <w:hideMark/>
          </w:tcPr>
          <w:p w14:paraId="5A507F9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14:paraId="5D3B38E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p>
        </w:tc>
      </w:tr>
      <w:tr w:rsidR="00596460" w:rsidRPr="002C5E59" w14:paraId="394EFF5B"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EB70B0"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Система электроснабжения</w:t>
            </w:r>
          </w:p>
        </w:tc>
      </w:tr>
      <w:tr w:rsidR="00596460" w:rsidRPr="002C5E59" w14:paraId="751225A1"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6A723B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Группа 1. Строительство, модернизация или реконструкция объектов централизованных систем электроснабжения в целях подключения объектов капитального строительства </w:t>
            </w:r>
            <w:r w:rsidRPr="002C5E59">
              <w:rPr>
                <w:rFonts w:ascii="Times New Roman" w:eastAsia="Times New Roman" w:hAnsi="Times New Roman"/>
                <w:color w:val="000000"/>
                <w:sz w:val="24"/>
                <w:szCs w:val="24"/>
                <w:lang w:eastAsia="ru-RU"/>
              </w:rPr>
              <w:lastRenderedPageBreak/>
              <w:t>абонентов</w:t>
            </w:r>
          </w:p>
        </w:tc>
      </w:tr>
      <w:tr w:rsidR="00596460" w:rsidRPr="002C5E59" w14:paraId="6322856E"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43A7EE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 Строительство новых сетей электроснабжения в целях подключения объектов кап</w:t>
            </w:r>
            <w:r w:rsidRPr="002C5E59">
              <w:rPr>
                <w:rFonts w:ascii="Times New Roman" w:eastAsia="Times New Roman" w:hAnsi="Times New Roman"/>
                <w:color w:val="000000"/>
                <w:sz w:val="24"/>
                <w:szCs w:val="24"/>
                <w:lang w:eastAsia="ru-RU"/>
              </w:rPr>
              <w:t>и</w:t>
            </w:r>
            <w:r w:rsidRPr="002C5E59">
              <w:rPr>
                <w:rFonts w:ascii="Times New Roman" w:eastAsia="Times New Roman" w:hAnsi="Times New Roman"/>
                <w:color w:val="000000"/>
                <w:sz w:val="24"/>
                <w:szCs w:val="24"/>
                <w:lang w:eastAsia="ru-RU"/>
              </w:rPr>
              <w:t>тального строительства абонентов</w:t>
            </w:r>
          </w:p>
        </w:tc>
      </w:tr>
      <w:tr w:rsidR="00596460" w:rsidRPr="002C5E59" w14:paraId="0B87ABC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E65CB4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w:t>
            </w:r>
          </w:p>
        </w:tc>
        <w:tc>
          <w:tcPr>
            <w:tcW w:w="4217" w:type="dxa"/>
            <w:tcBorders>
              <w:top w:val="nil"/>
              <w:left w:val="nil"/>
              <w:bottom w:val="single" w:sz="4" w:space="0" w:color="auto"/>
              <w:right w:val="single" w:sz="4" w:space="0" w:color="auto"/>
            </w:tcBorders>
            <w:shd w:val="clear" w:color="auto" w:fill="auto"/>
            <w:hideMark/>
          </w:tcPr>
          <w:p w14:paraId="6234B92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линий электропередач до планируемых застроек</w:t>
            </w:r>
          </w:p>
        </w:tc>
        <w:tc>
          <w:tcPr>
            <w:tcW w:w="2502" w:type="dxa"/>
            <w:tcBorders>
              <w:top w:val="nil"/>
              <w:left w:val="nil"/>
              <w:bottom w:val="single" w:sz="4" w:space="0" w:color="auto"/>
              <w:right w:val="single" w:sz="4" w:space="0" w:color="auto"/>
            </w:tcBorders>
            <w:shd w:val="clear" w:color="auto" w:fill="auto"/>
            <w:noWrap/>
            <w:vAlign w:val="bottom"/>
            <w:hideMark/>
          </w:tcPr>
          <w:p w14:paraId="1BB04D9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28,00</w:t>
            </w:r>
          </w:p>
        </w:tc>
        <w:tc>
          <w:tcPr>
            <w:tcW w:w="1918" w:type="dxa"/>
            <w:tcBorders>
              <w:top w:val="nil"/>
              <w:left w:val="nil"/>
              <w:bottom w:val="single" w:sz="4" w:space="0" w:color="auto"/>
              <w:right w:val="single" w:sz="4" w:space="0" w:color="auto"/>
            </w:tcBorders>
            <w:shd w:val="clear" w:color="auto" w:fill="auto"/>
            <w:noWrap/>
            <w:vAlign w:val="center"/>
            <w:hideMark/>
          </w:tcPr>
          <w:p w14:paraId="559D385A"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ПИ-100%</w:t>
            </w:r>
          </w:p>
        </w:tc>
      </w:tr>
      <w:tr w:rsidR="00596460" w:rsidRPr="002C5E59" w14:paraId="04416D7D"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ED5343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 Строительство иных объектов централизованных систем электроснабжения за искл</w:t>
            </w:r>
            <w:r w:rsidRPr="002C5E59">
              <w:rPr>
                <w:rFonts w:ascii="Times New Roman" w:eastAsia="Times New Roman" w:hAnsi="Times New Roman"/>
                <w:color w:val="000000"/>
                <w:sz w:val="24"/>
                <w:szCs w:val="24"/>
                <w:lang w:eastAsia="ru-RU"/>
              </w:rPr>
              <w:t>ю</w:t>
            </w:r>
            <w:r w:rsidRPr="002C5E59">
              <w:rPr>
                <w:rFonts w:ascii="Times New Roman" w:eastAsia="Times New Roman" w:hAnsi="Times New Roman"/>
                <w:color w:val="000000"/>
                <w:sz w:val="24"/>
                <w:szCs w:val="24"/>
                <w:lang w:eastAsia="ru-RU"/>
              </w:rPr>
              <w:t>чением сетей электроснабжения</w:t>
            </w:r>
          </w:p>
        </w:tc>
      </w:tr>
      <w:tr w:rsidR="00596460" w:rsidRPr="002C5E59" w14:paraId="0729C77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D1214C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1.2.1.</w:t>
            </w:r>
          </w:p>
        </w:tc>
        <w:tc>
          <w:tcPr>
            <w:tcW w:w="4217" w:type="dxa"/>
            <w:tcBorders>
              <w:top w:val="nil"/>
              <w:left w:val="nil"/>
              <w:bottom w:val="single" w:sz="4" w:space="0" w:color="auto"/>
              <w:right w:val="single" w:sz="4" w:space="0" w:color="auto"/>
            </w:tcBorders>
            <w:shd w:val="clear" w:color="auto" w:fill="auto"/>
            <w:noWrap/>
            <w:hideMark/>
          </w:tcPr>
          <w:p w14:paraId="19B3CAE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ТП для подключения планируемой застройки</w:t>
            </w:r>
          </w:p>
        </w:tc>
        <w:tc>
          <w:tcPr>
            <w:tcW w:w="2502" w:type="dxa"/>
            <w:tcBorders>
              <w:top w:val="nil"/>
              <w:left w:val="nil"/>
              <w:bottom w:val="single" w:sz="4" w:space="0" w:color="auto"/>
              <w:right w:val="single" w:sz="4" w:space="0" w:color="auto"/>
            </w:tcBorders>
            <w:shd w:val="clear" w:color="auto" w:fill="auto"/>
            <w:noWrap/>
            <w:vAlign w:val="bottom"/>
            <w:hideMark/>
          </w:tcPr>
          <w:p w14:paraId="217B7A4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9,60</w:t>
            </w:r>
          </w:p>
        </w:tc>
        <w:tc>
          <w:tcPr>
            <w:tcW w:w="1918" w:type="dxa"/>
            <w:tcBorders>
              <w:top w:val="nil"/>
              <w:left w:val="nil"/>
              <w:bottom w:val="single" w:sz="4" w:space="0" w:color="auto"/>
              <w:right w:val="single" w:sz="4" w:space="0" w:color="auto"/>
            </w:tcBorders>
            <w:shd w:val="clear" w:color="auto" w:fill="auto"/>
            <w:noWrap/>
            <w:vAlign w:val="center"/>
            <w:hideMark/>
          </w:tcPr>
          <w:p w14:paraId="190F9DEA"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ПИ-100%</w:t>
            </w:r>
          </w:p>
        </w:tc>
      </w:tr>
      <w:tr w:rsidR="00596460" w:rsidRPr="002C5E59" w14:paraId="17DE57FC"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8D6EA1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 Увеличение пропускной способности существующих сетей электроснабжения в целях подключения объектов капитального строительства абонентов</w:t>
            </w:r>
          </w:p>
        </w:tc>
      </w:tr>
      <w:tr w:rsidR="00596460" w:rsidRPr="002C5E59" w14:paraId="465EA76A"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7E20EC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70CCCCFF"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849584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1.4. Увеличение мощности и производительности существующих объектов централиз</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ванных систем электроснабжения, за исключением сетей электроснабжения </w:t>
            </w:r>
          </w:p>
        </w:tc>
      </w:tr>
      <w:tr w:rsidR="00596460" w:rsidRPr="002C5E59" w14:paraId="0BC9CF96"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BE142B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5E09456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82D644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hideMark/>
          </w:tcPr>
          <w:p w14:paraId="606C5613"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1 системы электр</w:t>
            </w:r>
            <w:r w:rsidRPr="002C5E59">
              <w:rPr>
                <w:rFonts w:ascii="Times New Roman" w:eastAsia="Times New Roman" w:hAnsi="Times New Roman"/>
                <w:b/>
                <w:bCs/>
                <w:color w:val="000000"/>
                <w:sz w:val="24"/>
                <w:szCs w:val="24"/>
                <w:lang w:eastAsia="ru-RU"/>
              </w:rPr>
              <w:t>о</w:t>
            </w:r>
            <w:r w:rsidRPr="002C5E59">
              <w:rPr>
                <w:rFonts w:ascii="Times New Roman" w:eastAsia="Times New Roman" w:hAnsi="Times New Roman"/>
                <w:b/>
                <w:bCs/>
                <w:color w:val="000000"/>
                <w:sz w:val="24"/>
                <w:szCs w:val="24"/>
                <w:lang w:eastAsia="ru-RU"/>
              </w:rPr>
              <w:t>снабжения</w:t>
            </w:r>
          </w:p>
        </w:tc>
        <w:tc>
          <w:tcPr>
            <w:tcW w:w="2502" w:type="dxa"/>
            <w:tcBorders>
              <w:top w:val="nil"/>
              <w:left w:val="nil"/>
              <w:bottom w:val="single" w:sz="4" w:space="0" w:color="auto"/>
              <w:right w:val="single" w:sz="4" w:space="0" w:color="auto"/>
            </w:tcBorders>
            <w:shd w:val="clear" w:color="auto" w:fill="auto"/>
            <w:hideMark/>
          </w:tcPr>
          <w:p w14:paraId="372EFAC8"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37,60</w:t>
            </w:r>
          </w:p>
        </w:tc>
        <w:tc>
          <w:tcPr>
            <w:tcW w:w="1918" w:type="dxa"/>
            <w:tcBorders>
              <w:top w:val="nil"/>
              <w:left w:val="nil"/>
              <w:bottom w:val="single" w:sz="4" w:space="0" w:color="auto"/>
              <w:right w:val="single" w:sz="4" w:space="0" w:color="auto"/>
            </w:tcBorders>
            <w:shd w:val="clear" w:color="auto" w:fill="auto"/>
            <w:noWrap/>
            <w:vAlign w:val="center"/>
            <w:hideMark/>
          </w:tcPr>
          <w:p w14:paraId="2057A95E"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w:t>
            </w:r>
          </w:p>
        </w:tc>
      </w:tr>
      <w:tr w:rsidR="00596460" w:rsidRPr="002C5E59" w14:paraId="4F740743"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4B85A7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2. Строительство новых объектов централизованных систем электроснабжения не связанных с подключением новых объектов капитального строительства абонентов</w:t>
            </w:r>
          </w:p>
        </w:tc>
      </w:tr>
      <w:tr w:rsidR="00596460" w:rsidRPr="002C5E59" w14:paraId="1A957F80"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147625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2.1. Строительство новых сетей электроснабжения</w:t>
            </w:r>
          </w:p>
        </w:tc>
      </w:tr>
      <w:tr w:rsidR="00596460" w:rsidRPr="002C5E59" w14:paraId="2872533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44912A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2.1.1.</w:t>
            </w:r>
          </w:p>
        </w:tc>
        <w:tc>
          <w:tcPr>
            <w:tcW w:w="4217" w:type="dxa"/>
            <w:tcBorders>
              <w:top w:val="nil"/>
              <w:left w:val="nil"/>
              <w:bottom w:val="single" w:sz="4" w:space="0" w:color="auto"/>
              <w:right w:val="single" w:sz="4" w:space="0" w:color="auto"/>
            </w:tcBorders>
            <w:shd w:val="clear" w:color="auto" w:fill="auto"/>
            <w:noWrap/>
            <w:hideMark/>
          </w:tcPr>
          <w:p w14:paraId="325EC4D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ПС "Степная"</w:t>
            </w:r>
          </w:p>
        </w:tc>
        <w:tc>
          <w:tcPr>
            <w:tcW w:w="2502" w:type="dxa"/>
            <w:tcBorders>
              <w:top w:val="nil"/>
              <w:left w:val="nil"/>
              <w:bottom w:val="single" w:sz="4" w:space="0" w:color="auto"/>
              <w:right w:val="single" w:sz="4" w:space="0" w:color="auto"/>
            </w:tcBorders>
            <w:shd w:val="clear" w:color="auto" w:fill="auto"/>
            <w:noWrap/>
            <w:vAlign w:val="center"/>
            <w:hideMark/>
          </w:tcPr>
          <w:p w14:paraId="78B1B93A"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w:t>
            </w:r>
          </w:p>
        </w:tc>
        <w:tc>
          <w:tcPr>
            <w:tcW w:w="1918" w:type="dxa"/>
            <w:tcBorders>
              <w:top w:val="nil"/>
              <w:left w:val="nil"/>
              <w:bottom w:val="single" w:sz="4" w:space="0" w:color="auto"/>
              <w:right w:val="single" w:sz="4" w:space="0" w:color="auto"/>
            </w:tcBorders>
            <w:shd w:val="clear" w:color="auto" w:fill="auto"/>
            <w:noWrap/>
            <w:vAlign w:val="center"/>
            <w:hideMark/>
          </w:tcPr>
          <w:p w14:paraId="551BD975"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ПИ-100%</w:t>
            </w:r>
          </w:p>
        </w:tc>
      </w:tr>
      <w:tr w:rsidR="00596460" w:rsidRPr="002C5E59" w14:paraId="2B57D84C"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4EF4C8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2.2. Строительство иных объектов централизованных систем электроснабжения за искл</w:t>
            </w:r>
            <w:r w:rsidRPr="002C5E59">
              <w:rPr>
                <w:rFonts w:ascii="Times New Roman" w:eastAsia="Times New Roman" w:hAnsi="Times New Roman"/>
                <w:color w:val="000000"/>
                <w:sz w:val="24"/>
                <w:szCs w:val="24"/>
                <w:lang w:eastAsia="ru-RU"/>
              </w:rPr>
              <w:t>ю</w:t>
            </w:r>
            <w:r w:rsidRPr="002C5E59">
              <w:rPr>
                <w:rFonts w:ascii="Times New Roman" w:eastAsia="Times New Roman" w:hAnsi="Times New Roman"/>
                <w:color w:val="000000"/>
                <w:sz w:val="24"/>
                <w:szCs w:val="24"/>
                <w:lang w:eastAsia="ru-RU"/>
              </w:rPr>
              <w:t>чением сетей электроснабжения</w:t>
            </w:r>
          </w:p>
        </w:tc>
      </w:tr>
      <w:tr w:rsidR="00596460" w:rsidRPr="002C5E59" w14:paraId="1290DAD0"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4119BBF"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54ECBB7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A270AA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hideMark/>
          </w:tcPr>
          <w:p w14:paraId="26D1294D"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2 системы электр</w:t>
            </w:r>
            <w:r w:rsidRPr="002C5E59">
              <w:rPr>
                <w:rFonts w:ascii="Times New Roman" w:eastAsia="Times New Roman" w:hAnsi="Times New Roman"/>
                <w:b/>
                <w:bCs/>
                <w:color w:val="000000"/>
                <w:sz w:val="24"/>
                <w:szCs w:val="24"/>
                <w:lang w:eastAsia="ru-RU"/>
              </w:rPr>
              <w:t>о</w:t>
            </w:r>
            <w:r w:rsidRPr="002C5E59">
              <w:rPr>
                <w:rFonts w:ascii="Times New Roman" w:eastAsia="Times New Roman" w:hAnsi="Times New Roman"/>
                <w:b/>
                <w:bCs/>
                <w:color w:val="000000"/>
                <w:sz w:val="24"/>
                <w:szCs w:val="24"/>
                <w:lang w:eastAsia="ru-RU"/>
              </w:rPr>
              <w:t>снабжения</w:t>
            </w:r>
          </w:p>
        </w:tc>
        <w:tc>
          <w:tcPr>
            <w:tcW w:w="2502" w:type="dxa"/>
            <w:tcBorders>
              <w:top w:val="nil"/>
              <w:left w:val="nil"/>
              <w:bottom w:val="single" w:sz="4" w:space="0" w:color="auto"/>
              <w:right w:val="single" w:sz="4" w:space="0" w:color="auto"/>
            </w:tcBorders>
            <w:shd w:val="clear" w:color="auto" w:fill="auto"/>
            <w:hideMark/>
          </w:tcPr>
          <w:p w14:paraId="412A2705"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0,00</w:t>
            </w:r>
          </w:p>
        </w:tc>
        <w:tc>
          <w:tcPr>
            <w:tcW w:w="1918" w:type="dxa"/>
            <w:tcBorders>
              <w:top w:val="nil"/>
              <w:left w:val="nil"/>
              <w:bottom w:val="single" w:sz="4" w:space="0" w:color="auto"/>
              <w:right w:val="single" w:sz="4" w:space="0" w:color="auto"/>
            </w:tcBorders>
            <w:shd w:val="clear" w:color="auto" w:fill="auto"/>
            <w:vAlign w:val="center"/>
            <w:hideMark/>
          </w:tcPr>
          <w:p w14:paraId="0927BF90"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r>
      <w:tr w:rsidR="00596460" w:rsidRPr="002C5E59" w14:paraId="2BCA0518"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8E1DC3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Группа 3. Модернизация или реконструкция существующих объектов централизованных систем электроснабжения в целях снижения уровня износа существующих объектов </w:t>
            </w:r>
          </w:p>
        </w:tc>
      </w:tr>
      <w:tr w:rsidR="00596460" w:rsidRPr="002C5E59" w14:paraId="229E9EE6"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0323EC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3.1. Модернизация или реконструкция существующих сетей электроснабжения </w:t>
            </w:r>
          </w:p>
        </w:tc>
      </w:tr>
      <w:tr w:rsidR="00596460" w:rsidRPr="002C5E59" w14:paraId="2BB946CE"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A42B227"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5664781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DDE0EFF"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hideMark/>
          </w:tcPr>
          <w:p w14:paraId="4AF23563"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3 системы электр</w:t>
            </w:r>
            <w:r w:rsidRPr="002C5E59">
              <w:rPr>
                <w:rFonts w:ascii="Times New Roman" w:eastAsia="Times New Roman" w:hAnsi="Times New Roman"/>
                <w:b/>
                <w:bCs/>
                <w:color w:val="000000"/>
                <w:sz w:val="24"/>
                <w:szCs w:val="24"/>
                <w:lang w:eastAsia="ru-RU"/>
              </w:rPr>
              <w:t>о</w:t>
            </w:r>
            <w:r w:rsidRPr="002C5E59">
              <w:rPr>
                <w:rFonts w:ascii="Times New Roman" w:eastAsia="Times New Roman" w:hAnsi="Times New Roman"/>
                <w:b/>
                <w:bCs/>
                <w:color w:val="000000"/>
                <w:sz w:val="24"/>
                <w:szCs w:val="24"/>
                <w:lang w:eastAsia="ru-RU"/>
              </w:rPr>
              <w:t>снабжения</w:t>
            </w:r>
          </w:p>
        </w:tc>
        <w:tc>
          <w:tcPr>
            <w:tcW w:w="2502" w:type="dxa"/>
            <w:tcBorders>
              <w:top w:val="nil"/>
              <w:left w:val="nil"/>
              <w:bottom w:val="single" w:sz="4" w:space="0" w:color="auto"/>
              <w:right w:val="single" w:sz="4" w:space="0" w:color="auto"/>
            </w:tcBorders>
            <w:shd w:val="clear" w:color="auto" w:fill="auto"/>
            <w:vAlign w:val="bottom"/>
            <w:hideMark/>
          </w:tcPr>
          <w:p w14:paraId="48F6EE68"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0,00</w:t>
            </w:r>
          </w:p>
        </w:tc>
        <w:tc>
          <w:tcPr>
            <w:tcW w:w="1918" w:type="dxa"/>
            <w:tcBorders>
              <w:top w:val="nil"/>
              <w:left w:val="nil"/>
              <w:bottom w:val="single" w:sz="4" w:space="0" w:color="auto"/>
              <w:right w:val="single" w:sz="4" w:space="0" w:color="auto"/>
            </w:tcBorders>
            <w:shd w:val="clear" w:color="auto" w:fill="auto"/>
            <w:vAlign w:val="center"/>
            <w:hideMark/>
          </w:tcPr>
          <w:p w14:paraId="4424E4A5"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r>
      <w:tr w:rsidR="00596460" w:rsidRPr="002C5E59" w14:paraId="0976DD13"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60D92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4. Мероприятия, направленные на повышение экологической эффективности, 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стижение плановых значений показателей надежности, качества и </w:t>
            </w:r>
            <w:proofErr w:type="spellStart"/>
            <w:r w:rsidRPr="002C5E59">
              <w:rPr>
                <w:rFonts w:ascii="Times New Roman" w:eastAsia="Times New Roman" w:hAnsi="Times New Roman"/>
                <w:color w:val="000000"/>
                <w:sz w:val="24"/>
                <w:szCs w:val="24"/>
                <w:lang w:eastAsia="ru-RU"/>
              </w:rPr>
              <w:t>энергоэффективности</w:t>
            </w:r>
            <w:proofErr w:type="spellEnd"/>
            <w:r w:rsidRPr="002C5E59">
              <w:rPr>
                <w:rFonts w:ascii="Times New Roman" w:eastAsia="Times New Roman" w:hAnsi="Times New Roman"/>
                <w:color w:val="000000"/>
                <w:sz w:val="24"/>
                <w:szCs w:val="24"/>
                <w:lang w:eastAsia="ru-RU"/>
              </w:rPr>
              <w:t xml:space="preserve"> объектов централизованных систем электроснабжения не включенные в прочие группы мероприятий</w:t>
            </w:r>
          </w:p>
        </w:tc>
      </w:tr>
      <w:tr w:rsidR="00596460" w:rsidRPr="002C5E59" w14:paraId="5005E76B"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00BCEB6"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5787E0F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D8BE2C5"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hideMark/>
          </w:tcPr>
          <w:p w14:paraId="4A874C73"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4 системы электр</w:t>
            </w:r>
            <w:r w:rsidRPr="002C5E59">
              <w:rPr>
                <w:rFonts w:ascii="Times New Roman" w:eastAsia="Times New Roman" w:hAnsi="Times New Roman"/>
                <w:b/>
                <w:bCs/>
                <w:color w:val="000000"/>
                <w:sz w:val="24"/>
                <w:szCs w:val="24"/>
                <w:lang w:eastAsia="ru-RU"/>
              </w:rPr>
              <w:t>о</w:t>
            </w:r>
            <w:r w:rsidRPr="002C5E59">
              <w:rPr>
                <w:rFonts w:ascii="Times New Roman" w:eastAsia="Times New Roman" w:hAnsi="Times New Roman"/>
                <w:b/>
                <w:bCs/>
                <w:color w:val="000000"/>
                <w:sz w:val="24"/>
                <w:szCs w:val="24"/>
                <w:lang w:eastAsia="ru-RU"/>
              </w:rPr>
              <w:t>снабжения</w:t>
            </w:r>
          </w:p>
        </w:tc>
        <w:tc>
          <w:tcPr>
            <w:tcW w:w="2502" w:type="dxa"/>
            <w:tcBorders>
              <w:top w:val="nil"/>
              <w:left w:val="nil"/>
              <w:bottom w:val="single" w:sz="4" w:space="0" w:color="auto"/>
              <w:right w:val="single" w:sz="4" w:space="0" w:color="auto"/>
            </w:tcBorders>
            <w:shd w:val="clear" w:color="auto" w:fill="auto"/>
            <w:vAlign w:val="bottom"/>
            <w:hideMark/>
          </w:tcPr>
          <w:p w14:paraId="438CAA0C"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0,00</w:t>
            </w:r>
          </w:p>
        </w:tc>
        <w:tc>
          <w:tcPr>
            <w:tcW w:w="1918" w:type="dxa"/>
            <w:tcBorders>
              <w:top w:val="nil"/>
              <w:left w:val="nil"/>
              <w:bottom w:val="single" w:sz="4" w:space="0" w:color="auto"/>
              <w:right w:val="single" w:sz="4" w:space="0" w:color="auto"/>
            </w:tcBorders>
            <w:shd w:val="clear" w:color="auto" w:fill="auto"/>
            <w:vAlign w:val="center"/>
            <w:hideMark/>
          </w:tcPr>
          <w:p w14:paraId="06647923"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r>
      <w:tr w:rsidR="00596460" w:rsidRPr="002C5E59" w14:paraId="16F2EA6D"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CE7F3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Группа 5. Вывод из эксплуатации, консервация и демонтаж объектов централизованных систем электроснабжения </w:t>
            </w:r>
          </w:p>
        </w:tc>
      </w:tr>
      <w:tr w:rsidR="00596460" w:rsidRPr="002C5E59" w14:paraId="34C6F113"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1806B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5.1. Вывод из эксплуатации, консервация и демонтаж сетей электроснабжения </w:t>
            </w:r>
          </w:p>
        </w:tc>
      </w:tr>
      <w:tr w:rsidR="00596460" w:rsidRPr="002C5E59" w14:paraId="64AB2CD9"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1B482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748E491E"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E45B4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5.2. Вывод из эксплуатации, консервация и демонтаж иных объектов централизованных систем электроснабжения за исключением сетей электроснабжения </w:t>
            </w:r>
          </w:p>
        </w:tc>
      </w:tr>
      <w:tr w:rsidR="00596460" w:rsidRPr="002C5E59" w14:paraId="109FE2A9"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98090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44425BE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hideMark/>
          </w:tcPr>
          <w:p w14:paraId="60C723F1"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hideMark/>
          </w:tcPr>
          <w:p w14:paraId="52BAB761"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системе электроснабжения</w:t>
            </w:r>
          </w:p>
        </w:tc>
        <w:tc>
          <w:tcPr>
            <w:tcW w:w="2502" w:type="dxa"/>
            <w:tcBorders>
              <w:top w:val="nil"/>
              <w:left w:val="nil"/>
              <w:bottom w:val="single" w:sz="4" w:space="0" w:color="auto"/>
              <w:right w:val="single" w:sz="4" w:space="0" w:color="auto"/>
            </w:tcBorders>
            <w:shd w:val="clear" w:color="auto" w:fill="auto"/>
            <w:vAlign w:val="bottom"/>
            <w:hideMark/>
          </w:tcPr>
          <w:p w14:paraId="6019F47B"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37,60</w:t>
            </w:r>
          </w:p>
        </w:tc>
        <w:tc>
          <w:tcPr>
            <w:tcW w:w="1918" w:type="dxa"/>
            <w:tcBorders>
              <w:top w:val="nil"/>
              <w:left w:val="nil"/>
              <w:bottom w:val="single" w:sz="4" w:space="0" w:color="auto"/>
              <w:right w:val="single" w:sz="4" w:space="0" w:color="auto"/>
            </w:tcBorders>
            <w:shd w:val="clear" w:color="auto" w:fill="auto"/>
            <w:vAlign w:val="center"/>
            <w:hideMark/>
          </w:tcPr>
          <w:p w14:paraId="5EC4F044"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r>
      <w:tr w:rsidR="00596460" w:rsidRPr="002C5E59" w14:paraId="6828345B"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CBDE9E"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lastRenderedPageBreak/>
              <w:t>Система теплоснабжения</w:t>
            </w:r>
          </w:p>
        </w:tc>
      </w:tr>
      <w:tr w:rsidR="00596460" w:rsidRPr="002C5E59" w14:paraId="246A6662"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96D628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теплоснабжения в целях подключения объектов капитального строительства аб</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нентов</w:t>
            </w:r>
          </w:p>
        </w:tc>
      </w:tr>
      <w:tr w:rsidR="00596460" w:rsidRPr="002C5E59" w14:paraId="4724B48E"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0E6890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 Строительство новых сетей теплоснабжения в целях подключения объектов капитал</w:t>
            </w:r>
            <w:r w:rsidRPr="002C5E59">
              <w:rPr>
                <w:rFonts w:ascii="Times New Roman" w:eastAsia="Times New Roman" w:hAnsi="Times New Roman"/>
                <w:color w:val="000000"/>
                <w:sz w:val="24"/>
                <w:szCs w:val="24"/>
                <w:lang w:eastAsia="ru-RU"/>
              </w:rPr>
              <w:t>ь</w:t>
            </w:r>
            <w:r w:rsidRPr="002C5E59">
              <w:rPr>
                <w:rFonts w:ascii="Times New Roman" w:eastAsia="Times New Roman" w:hAnsi="Times New Roman"/>
                <w:color w:val="000000"/>
                <w:sz w:val="24"/>
                <w:szCs w:val="24"/>
                <w:lang w:eastAsia="ru-RU"/>
              </w:rPr>
              <w:t>ного строительства абонентов</w:t>
            </w:r>
          </w:p>
        </w:tc>
      </w:tr>
      <w:tr w:rsidR="00596460" w:rsidRPr="002C5E59" w14:paraId="45E551E0"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62F769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7D28F694"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982E21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 Строительство иных объектов централизованных систем теплоснабжения за исключ</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нием сетей теплоснабжения</w:t>
            </w:r>
          </w:p>
        </w:tc>
      </w:tr>
      <w:tr w:rsidR="00596460" w:rsidRPr="002C5E59" w14:paraId="3B54C784"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78884A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71A96D76"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E76E12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 Увеличение пропускной способности существующих сетей теплоснабжения в целях подключения объектов капитального строительства абонентов</w:t>
            </w:r>
          </w:p>
        </w:tc>
      </w:tr>
      <w:tr w:rsidR="00596460" w:rsidRPr="002C5E59" w14:paraId="279AE44A"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BD93A3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0AF6923A"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C34A6F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1.4. Увеличение мощности и производительности существующих объектов централиз</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ванных систем теплоснабжения, за исключением сетей теплоснабжения </w:t>
            </w:r>
          </w:p>
        </w:tc>
      </w:tr>
      <w:tr w:rsidR="00596460" w:rsidRPr="002C5E59" w14:paraId="300B1A96"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054609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06227EA0"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507C52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2. Строительство новых объектов централизованных систем теплоснабжения не связанных с подключением новых объектов капитального строительства абонентов</w:t>
            </w:r>
          </w:p>
        </w:tc>
      </w:tr>
      <w:tr w:rsidR="00596460" w:rsidRPr="002C5E59" w14:paraId="31908004"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460685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2.1. Строительство новых сетей теплоснабжения</w:t>
            </w:r>
          </w:p>
        </w:tc>
      </w:tr>
      <w:tr w:rsidR="00596460" w:rsidRPr="002C5E59" w14:paraId="1004DB1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F8BF73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2.1.1</w:t>
            </w:r>
          </w:p>
        </w:tc>
        <w:tc>
          <w:tcPr>
            <w:tcW w:w="4217" w:type="dxa"/>
            <w:tcBorders>
              <w:top w:val="nil"/>
              <w:left w:val="nil"/>
              <w:bottom w:val="single" w:sz="4" w:space="0" w:color="auto"/>
              <w:right w:val="single" w:sz="4" w:space="0" w:color="auto"/>
            </w:tcBorders>
            <w:shd w:val="clear" w:color="auto" w:fill="auto"/>
            <w:vAlign w:val="center"/>
            <w:hideMark/>
          </w:tcPr>
          <w:p w14:paraId="0796CF3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Прокладка участка тепловой сети в зоне действия котельной №1 от Р1 до ТК4. 2Ду=50 мм. Прокладка - подзе</w:t>
            </w:r>
            <w:r w:rsidRPr="002C5E59">
              <w:rPr>
                <w:rFonts w:ascii="Times New Roman" w:eastAsia="Times New Roman" w:hAnsi="Times New Roman"/>
                <w:color w:val="000000"/>
                <w:sz w:val="24"/>
                <w:szCs w:val="24"/>
                <w:lang w:eastAsia="ru-RU"/>
              </w:rPr>
              <w:t>м</w:t>
            </w:r>
            <w:r w:rsidRPr="002C5E59">
              <w:rPr>
                <w:rFonts w:ascii="Times New Roman" w:eastAsia="Times New Roman" w:hAnsi="Times New Roman"/>
                <w:color w:val="000000"/>
                <w:sz w:val="24"/>
                <w:szCs w:val="24"/>
                <w:lang w:eastAsia="ru-RU"/>
              </w:rPr>
              <w:t>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F97741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0,42</w:t>
            </w:r>
          </w:p>
        </w:tc>
        <w:tc>
          <w:tcPr>
            <w:tcW w:w="1918" w:type="dxa"/>
            <w:tcBorders>
              <w:top w:val="nil"/>
              <w:left w:val="nil"/>
              <w:bottom w:val="single" w:sz="4" w:space="0" w:color="auto"/>
              <w:right w:val="single" w:sz="4" w:space="0" w:color="auto"/>
            </w:tcBorders>
            <w:shd w:val="clear" w:color="auto" w:fill="auto"/>
            <w:vAlign w:val="center"/>
            <w:hideMark/>
          </w:tcPr>
          <w:p w14:paraId="304CDE9C"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4607310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556DC9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2.1.2</w:t>
            </w:r>
          </w:p>
        </w:tc>
        <w:tc>
          <w:tcPr>
            <w:tcW w:w="4217" w:type="dxa"/>
            <w:tcBorders>
              <w:top w:val="nil"/>
              <w:left w:val="nil"/>
              <w:bottom w:val="single" w:sz="4" w:space="0" w:color="auto"/>
              <w:right w:val="single" w:sz="4" w:space="0" w:color="auto"/>
            </w:tcBorders>
            <w:shd w:val="clear" w:color="auto" w:fill="auto"/>
            <w:vAlign w:val="center"/>
            <w:hideMark/>
          </w:tcPr>
          <w:p w14:paraId="1058C29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Прокладка участка тепловой сети в зоне действия котельной №1 от ТК4 до жилого дома. 2Ду=50 мм. Прокла</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82E678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0,14</w:t>
            </w:r>
          </w:p>
        </w:tc>
        <w:tc>
          <w:tcPr>
            <w:tcW w:w="1918" w:type="dxa"/>
            <w:tcBorders>
              <w:top w:val="nil"/>
              <w:left w:val="nil"/>
              <w:bottom w:val="single" w:sz="4" w:space="0" w:color="auto"/>
              <w:right w:val="single" w:sz="4" w:space="0" w:color="auto"/>
            </w:tcBorders>
            <w:shd w:val="clear" w:color="auto" w:fill="auto"/>
            <w:vAlign w:val="center"/>
            <w:hideMark/>
          </w:tcPr>
          <w:p w14:paraId="6747BC14"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4BB662B0"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CF059E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2.2. Строительство иных объектов централизованных систем теплоснабжения за исключ</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нием сетей теплоснабжения</w:t>
            </w:r>
          </w:p>
        </w:tc>
      </w:tr>
      <w:tr w:rsidR="00596460" w:rsidRPr="002C5E59" w14:paraId="02DD3A6A"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EF4DD5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7F47E0C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C16B11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hideMark/>
          </w:tcPr>
          <w:p w14:paraId="0D95F072"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2 системы тепл</w:t>
            </w:r>
            <w:r w:rsidRPr="002C5E59">
              <w:rPr>
                <w:rFonts w:ascii="Times New Roman" w:eastAsia="Times New Roman" w:hAnsi="Times New Roman"/>
                <w:b/>
                <w:bCs/>
                <w:color w:val="000000"/>
                <w:sz w:val="24"/>
                <w:szCs w:val="24"/>
                <w:lang w:eastAsia="ru-RU"/>
              </w:rPr>
              <w:t>о</w:t>
            </w:r>
            <w:r w:rsidRPr="002C5E59">
              <w:rPr>
                <w:rFonts w:ascii="Times New Roman" w:eastAsia="Times New Roman" w:hAnsi="Times New Roman"/>
                <w:b/>
                <w:bCs/>
                <w:color w:val="000000"/>
                <w:sz w:val="24"/>
                <w:szCs w:val="24"/>
                <w:lang w:eastAsia="ru-RU"/>
              </w:rPr>
              <w:t>снабжения</w:t>
            </w:r>
          </w:p>
        </w:tc>
        <w:tc>
          <w:tcPr>
            <w:tcW w:w="2502" w:type="dxa"/>
            <w:tcBorders>
              <w:top w:val="nil"/>
              <w:left w:val="nil"/>
              <w:bottom w:val="single" w:sz="4" w:space="0" w:color="auto"/>
              <w:right w:val="single" w:sz="4" w:space="0" w:color="auto"/>
            </w:tcBorders>
            <w:shd w:val="clear" w:color="auto" w:fill="auto"/>
            <w:hideMark/>
          </w:tcPr>
          <w:p w14:paraId="4C360B79"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0,55</w:t>
            </w:r>
          </w:p>
        </w:tc>
        <w:tc>
          <w:tcPr>
            <w:tcW w:w="1918" w:type="dxa"/>
            <w:tcBorders>
              <w:top w:val="nil"/>
              <w:left w:val="nil"/>
              <w:bottom w:val="single" w:sz="4" w:space="0" w:color="auto"/>
              <w:right w:val="single" w:sz="4" w:space="0" w:color="auto"/>
            </w:tcBorders>
            <w:shd w:val="clear" w:color="auto" w:fill="auto"/>
            <w:vAlign w:val="center"/>
            <w:hideMark/>
          </w:tcPr>
          <w:p w14:paraId="5062F46D"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r>
      <w:tr w:rsidR="00596460" w:rsidRPr="002C5E59" w14:paraId="69D8E059"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386EA5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Группа 3. Модернизация или реконструкция существующих объектов централизованных систем теплоснабжения в целях снижения уровня износа существующих объектов </w:t>
            </w:r>
          </w:p>
        </w:tc>
      </w:tr>
      <w:tr w:rsidR="00596460" w:rsidRPr="002C5E59" w14:paraId="31DFBCD1"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023A0E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3.1. Модернизация или реконструкция существующих сетей теплоснабжения </w:t>
            </w:r>
          </w:p>
        </w:tc>
      </w:tr>
      <w:tr w:rsidR="00596460" w:rsidRPr="002C5E59" w14:paraId="70A5A8E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F5B790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w:t>
            </w:r>
          </w:p>
        </w:tc>
        <w:tc>
          <w:tcPr>
            <w:tcW w:w="4217" w:type="dxa"/>
            <w:tcBorders>
              <w:top w:val="nil"/>
              <w:left w:val="nil"/>
              <w:bottom w:val="single" w:sz="4" w:space="0" w:color="auto"/>
              <w:right w:val="single" w:sz="4" w:space="0" w:color="auto"/>
            </w:tcBorders>
            <w:shd w:val="clear" w:color="auto" w:fill="auto"/>
            <w:vAlign w:val="center"/>
            <w:hideMark/>
          </w:tcPr>
          <w:p w14:paraId="233F49A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К-7 до ОАО "РЖД" НГЧ- 1 (К-7АБ4 ). 2Ду=27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DFA51F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0,20</w:t>
            </w:r>
          </w:p>
        </w:tc>
        <w:tc>
          <w:tcPr>
            <w:tcW w:w="1918" w:type="dxa"/>
            <w:tcBorders>
              <w:top w:val="nil"/>
              <w:left w:val="nil"/>
              <w:bottom w:val="single" w:sz="4" w:space="0" w:color="auto"/>
              <w:right w:val="single" w:sz="4" w:space="0" w:color="auto"/>
            </w:tcBorders>
            <w:shd w:val="clear" w:color="auto" w:fill="auto"/>
            <w:vAlign w:val="center"/>
            <w:hideMark/>
          </w:tcPr>
          <w:p w14:paraId="1727E5C0"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5FE302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E4C871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w:t>
            </w:r>
          </w:p>
        </w:tc>
        <w:tc>
          <w:tcPr>
            <w:tcW w:w="4217" w:type="dxa"/>
            <w:tcBorders>
              <w:top w:val="nil"/>
              <w:left w:val="nil"/>
              <w:bottom w:val="single" w:sz="4" w:space="0" w:color="auto"/>
              <w:right w:val="single" w:sz="4" w:space="0" w:color="auto"/>
            </w:tcBorders>
            <w:shd w:val="clear" w:color="auto" w:fill="auto"/>
            <w:vAlign w:val="center"/>
            <w:hideMark/>
          </w:tcPr>
          <w:p w14:paraId="78E6946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ТК28 до ТК28Б. 2Ду=50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0D73B1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0,55</w:t>
            </w:r>
          </w:p>
        </w:tc>
        <w:tc>
          <w:tcPr>
            <w:tcW w:w="1918" w:type="dxa"/>
            <w:tcBorders>
              <w:top w:val="nil"/>
              <w:left w:val="nil"/>
              <w:bottom w:val="single" w:sz="4" w:space="0" w:color="auto"/>
              <w:right w:val="single" w:sz="4" w:space="0" w:color="auto"/>
            </w:tcBorders>
            <w:shd w:val="clear" w:color="auto" w:fill="auto"/>
            <w:vAlign w:val="center"/>
            <w:hideMark/>
          </w:tcPr>
          <w:p w14:paraId="1C02798F"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0E2868D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38918E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w:t>
            </w:r>
          </w:p>
        </w:tc>
        <w:tc>
          <w:tcPr>
            <w:tcW w:w="4217" w:type="dxa"/>
            <w:tcBorders>
              <w:top w:val="nil"/>
              <w:left w:val="nil"/>
              <w:bottom w:val="single" w:sz="4" w:space="0" w:color="auto"/>
              <w:right w:val="single" w:sz="4" w:space="0" w:color="auto"/>
            </w:tcBorders>
            <w:shd w:val="clear" w:color="auto" w:fill="auto"/>
            <w:vAlign w:val="center"/>
            <w:hideMark/>
          </w:tcPr>
          <w:p w14:paraId="5D8D81F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w:t>
            </w:r>
            <w:r w:rsidRPr="002C5E59">
              <w:rPr>
                <w:rFonts w:ascii="Times New Roman" w:eastAsia="Times New Roman" w:hAnsi="Times New Roman"/>
                <w:color w:val="000000"/>
                <w:sz w:val="24"/>
                <w:szCs w:val="24"/>
                <w:lang w:eastAsia="ru-RU"/>
              </w:rPr>
              <w:lastRenderedPageBreak/>
              <w:t>участка тепловой сети в зоне действия котельной Центральная от ТК28Б до Администрация ЖКХ.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18BF494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0,16</w:t>
            </w:r>
          </w:p>
        </w:tc>
        <w:tc>
          <w:tcPr>
            <w:tcW w:w="1918" w:type="dxa"/>
            <w:tcBorders>
              <w:top w:val="nil"/>
              <w:left w:val="nil"/>
              <w:bottom w:val="single" w:sz="4" w:space="0" w:color="auto"/>
              <w:right w:val="single" w:sz="4" w:space="0" w:color="auto"/>
            </w:tcBorders>
            <w:shd w:val="clear" w:color="auto" w:fill="auto"/>
            <w:vAlign w:val="center"/>
            <w:hideMark/>
          </w:tcPr>
          <w:p w14:paraId="7D6B0840"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МБ - 1%,  БРХ - </w:t>
            </w:r>
            <w:r w:rsidRPr="002C5E59">
              <w:rPr>
                <w:rFonts w:ascii="Times New Roman" w:eastAsia="Times New Roman" w:hAnsi="Times New Roman"/>
                <w:color w:val="000000"/>
                <w:sz w:val="24"/>
                <w:szCs w:val="24"/>
                <w:lang w:eastAsia="ru-RU"/>
              </w:rPr>
              <w:lastRenderedPageBreak/>
              <w:t>99%</w:t>
            </w:r>
          </w:p>
        </w:tc>
      </w:tr>
      <w:tr w:rsidR="00596460" w:rsidRPr="002C5E59" w14:paraId="69490D0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F4A3DF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3.1.4</w:t>
            </w:r>
          </w:p>
        </w:tc>
        <w:tc>
          <w:tcPr>
            <w:tcW w:w="4217" w:type="dxa"/>
            <w:tcBorders>
              <w:top w:val="nil"/>
              <w:left w:val="nil"/>
              <w:bottom w:val="single" w:sz="4" w:space="0" w:color="auto"/>
              <w:right w:val="single" w:sz="4" w:space="0" w:color="auto"/>
            </w:tcBorders>
            <w:shd w:val="clear" w:color="auto" w:fill="auto"/>
            <w:vAlign w:val="center"/>
            <w:hideMark/>
          </w:tcPr>
          <w:p w14:paraId="1E3737D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ТК28Б до Гараж ЖКХ.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766258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0,31</w:t>
            </w:r>
          </w:p>
        </w:tc>
        <w:tc>
          <w:tcPr>
            <w:tcW w:w="1918" w:type="dxa"/>
            <w:tcBorders>
              <w:top w:val="nil"/>
              <w:left w:val="nil"/>
              <w:bottom w:val="single" w:sz="4" w:space="0" w:color="auto"/>
              <w:right w:val="single" w:sz="4" w:space="0" w:color="auto"/>
            </w:tcBorders>
            <w:shd w:val="clear" w:color="auto" w:fill="auto"/>
            <w:vAlign w:val="center"/>
            <w:hideMark/>
          </w:tcPr>
          <w:p w14:paraId="34BA472B"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1A637A0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2854ED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3.1.5</w:t>
            </w:r>
          </w:p>
        </w:tc>
        <w:tc>
          <w:tcPr>
            <w:tcW w:w="4217" w:type="dxa"/>
            <w:tcBorders>
              <w:top w:val="nil"/>
              <w:left w:val="nil"/>
              <w:bottom w:val="single" w:sz="4" w:space="0" w:color="auto"/>
              <w:right w:val="single" w:sz="4" w:space="0" w:color="auto"/>
            </w:tcBorders>
            <w:shd w:val="clear" w:color="auto" w:fill="auto"/>
            <w:vAlign w:val="center"/>
            <w:hideMark/>
          </w:tcPr>
          <w:p w14:paraId="3F2E2F4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ТК24 до Р3.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69D9625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0,34</w:t>
            </w:r>
          </w:p>
        </w:tc>
        <w:tc>
          <w:tcPr>
            <w:tcW w:w="1918" w:type="dxa"/>
            <w:tcBorders>
              <w:top w:val="nil"/>
              <w:left w:val="nil"/>
              <w:bottom w:val="single" w:sz="4" w:space="0" w:color="auto"/>
              <w:right w:val="single" w:sz="4" w:space="0" w:color="auto"/>
            </w:tcBorders>
            <w:shd w:val="clear" w:color="auto" w:fill="auto"/>
            <w:vAlign w:val="center"/>
            <w:hideMark/>
          </w:tcPr>
          <w:p w14:paraId="539F1E8A"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D46886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54D864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3.1.6</w:t>
            </w:r>
          </w:p>
        </w:tc>
        <w:tc>
          <w:tcPr>
            <w:tcW w:w="4217" w:type="dxa"/>
            <w:tcBorders>
              <w:top w:val="nil"/>
              <w:left w:val="nil"/>
              <w:bottom w:val="single" w:sz="4" w:space="0" w:color="auto"/>
              <w:right w:val="single" w:sz="4" w:space="0" w:color="auto"/>
            </w:tcBorders>
            <w:shd w:val="clear" w:color="auto" w:fill="auto"/>
            <w:vAlign w:val="center"/>
            <w:hideMark/>
          </w:tcPr>
          <w:p w14:paraId="3A2652C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Р3 до ОАО "РЖД" НГЧ- 1.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6B425A4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0,04</w:t>
            </w:r>
          </w:p>
        </w:tc>
        <w:tc>
          <w:tcPr>
            <w:tcW w:w="1918" w:type="dxa"/>
            <w:tcBorders>
              <w:top w:val="nil"/>
              <w:left w:val="nil"/>
              <w:bottom w:val="single" w:sz="4" w:space="0" w:color="auto"/>
              <w:right w:val="single" w:sz="4" w:space="0" w:color="auto"/>
            </w:tcBorders>
            <w:shd w:val="clear" w:color="auto" w:fill="auto"/>
            <w:vAlign w:val="center"/>
            <w:hideMark/>
          </w:tcPr>
          <w:p w14:paraId="6B8D7821"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307E71F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5EB4EA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3.1.7</w:t>
            </w:r>
          </w:p>
        </w:tc>
        <w:tc>
          <w:tcPr>
            <w:tcW w:w="4217" w:type="dxa"/>
            <w:tcBorders>
              <w:top w:val="nil"/>
              <w:left w:val="nil"/>
              <w:bottom w:val="single" w:sz="4" w:space="0" w:color="auto"/>
              <w:right w:val="single" w:sz="4" w:space="0" w:color="auto"/>
            </w:tcBorders>
            <w:shd w:val="clear" w:color="auto" w:fill="auto"/>
            <w:vAlign w:val="center"/>
            <w:hideMark/>
          </w:tcPr>
          <w:p w14:paraId="2F352CD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Р3 до ОАО "РЖД" НГЧ.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26061B9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0,14</w:t>
            </w:r>
          </w:p>
        </w:tc>
        <w:tc>
          <w:tcPr>
            <w:tcW w:w="1918" w:type="dxa"/>
            <w:tcBorders>
              <w:top w:val="nil"/>
              <w:left w:val="nil"/>
              <w:bottom w:val="single" w:sz="4" w:space="0" w:color="auto"/>
              <w:right w:val="single" w:sz="4" w:space="0" w:color="auto"/>
            </w:tcBorders>
            <w:shd w:val="clear" w:color="auto" w:fill="auto"/>
            <w:vAlign w:val="center"/>
            <w:hideMark/>
          </w:tcPr>
          <w:p w14:paraId="535CF70C"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5D285A2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DE7963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3.1.8</w:t>
            </w:r>
          </w:p>
        </w:tc>
        <w:tc>
          <w:tcPr>
            <w:tcW w:w="4217" w:type="dxa"/>
            <w:tcBorders>
              <w:top w:val="nil"/>
              <w:left w:val="nil"/>
              <w:bottom w:val="single" w:sz="4" w:space="0" w:color="auto"/>
              <w:right w:val="single" w:sz="4" w:space="0" w:color="auto"/>
            </w:tcBorders>
            <w:shd w:val="clear" w:color="auto" w:fill="auto"/>
            <w:vAlign w:val="center"/>
            <w:hideMark/>
          </w:tcPr>
          <w:p w14:paraId="387B2C6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ТК38 до </w:t>
            </w:r>
            <w:proofErr w:type="spellStart"/>
            <w:r w:rsidRPr="002C5E59">
              <w:rPr>
                <w:rFonts w:ascii="Times New Roman" w:eastAsia="Times New Roman" w:hAnsi="Times New Roman"/>
                <w:color w:val="000000"/>
                <w:sz w:val="24"/>
                <w:szCs w:val="24"/>
                <w:lang w:eastAsia="ru-RU"/>
              </w:rPr>
              <w:t>Аскизская</w:t>
            </w:r>
            <w:proofErr w:type="spellEnd"/>
            <w:r w:rsidRPr="002C5E59">
              <w:rPr>
                <w:rFonts w:ascii="Times New Roman" w:eastAsia="Times New Roman" w:hAnsi="Times New Roman"/>
                <w:color w:val="000000"/>
                <w:sz w:val="24"/>
                <w:szCs w:val="24"/>
                <w:lang w:eastAsia="ru-RU"/>
              </w:rPr>
              <w:t xml:space="preserve"> ЦРБ. 2Ду=50 мм. Прокла</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6864271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0,16</w:t>
            </w:r>
          </w:p>
        </w:tc>
        <w:tc>
          <w:tcPr>
            <w:tcW w:w="1918" w:type="dxa"/>
            <w:tcBorders>
              <w:top w:val="nil"/>
              <w:left w:val="nil"/>
              <w:bottom w:val="single" w:sz="4" w:space="0" w:color="auto"/>
              <w:right w:val="single" w:sz="4" w:space="0" w:color="auto"/>
            </w:tcBorders>
            <w:shd w:val="clear" w:color="auto" w:fill="auto"/>
            <w:vAlign w:val="center"/>
            <w:hideMark/>
          </w:tcPr>
          <w:p w14:paraId="653C80DC"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84889F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017690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3.1.9</w:t>
            </w:r>
          </w:p>
        </w:tc>
        <w:tc>
          <w:tcPr>
            <w:tcW w:w="4217" w:type="dxa"/>
            <w:tcBorders>
              <w:top w:val="nil"/>
              <w:left w:val="nil"/>
              <w:bottom w:val="single" w:sz="4" w:space="0" w:color="auto"/>
              <w:right w:val="single" w:sz="4" w:space="0" w:color="auto"/>
            </w:tcBorders>
            <w:shd w:val="clear" w:color="auto" w:fill="auto"/>
            <w:vAlign w:val="center"/>
            <w:hideMark/>
          </w:tcPr>
          <w:p w14:paraId="4D2509B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 до ОАО "РЖД" ТЧЭ (База запаса).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20F3433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0,22</w:t>
            </w:r>
          </w:p>
        </w:tc>
        <w:tc>
          <w:tcPr>
            <w:tcW w:w="1918" w:type="dxa"/>
            <w:tcBorders>
              <w:top w:val="nil"/>
              <w:left w:val="nil"/>
              <w:bottom w:val="single" w:sz="4" w:space="0" w:color="auto"/>
              <w:right w:val="single" w:sz="4" w:space="0" w:color="auto"/>
            </w:tcBorders>
            <w:shd w:val="clear" w:color="auto" w:fill="auto"/>
            <w:vAlign w:val="center"/>
            <w:hideMark/>
          </w:tcPr>
          <w:p w14:paraId="2F659D19"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3A178A6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1E0D5C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3.1.10</w:t>
            </w:r>
          </w:p>
        </w:tc>
        <w:tc>
          <w:tcPr>
            <w:tcW w:w="4217" w:type="dxa"/>
            <w:tcBorders>
              <w:top w:val="nil"/>
              <w:left w:val="nil"/>
              <w:bottom w:val="single" w:sz="4" w:space="0" w:color="auto"/>
              <w:right w:val="single" w:sz="4" w:space="0" w:color="auto"/>
            </w:tcBorders>
            <w:shd w:val="clear" w:color="auto" w:fill="auto"/>
            <w:vAlign w:val="center"/>
            <w:hideMark/>
          </w:tcPr>
          <w:p w14:paraId="69768E2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 до ОАО "РЖД" НГЧ- 1 (ШЧ 8).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438845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0,33</w:t>
            </w:r>
          </w:p>
        </w:tc>
        <w:tc>
          <w:tcPr>
            <w:tcW w:w="1918" w:type="dxa"/>
            <w:tcBorders>
              <w:top w:val="nil"/>
              <w:left w:val="nil"/>
              <w:bottom w:val="single" w:sz="4" w:space="0" w:color="auto"/>
              <w:right w:val="single" w:sz="4" w:space="0" w:color="auto"/>
            </w:tcBorders>
            <w:shd w:val="clear" w:color="auto" w:fill="auto"/>
            <w:vAlign w:val="center"/>
            <w:hideMark/>
          </w:tcPr>
          <w:p w14:paraId="07393E4B"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C1176A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42666D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3.1.11</w:t>
            </w:r>
          </w:p>
        </w:tc>
        <w:tc>
          <w:tcPr>
            <w:tcW w:w="4217" w:type="dxa"/>
            <w:tcBorders>
              <w:top w:val="nil"/>
              <w:left w:val="nil"/>
              <w:bottom w:val="single" w:sz="4" w:space="0" w:color="auto"/>
              <w:right w:val="single" w:sz="4" w:space="0" w:color="auto"/>
            </w:tcBorders>
            <w:shd w:val="clear" w:color="auto" w:fill="auto"/>
            <w:vAlign w:val="center"/>
            <w:hideMark/>
          </w:tcPr>
          <w:p w14:paraId="4045225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ТК4 до К-1.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7447A8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0,49</w:t>
            </w:r>
          </w:p>
        </w:tc>
        <w:tc>
          <w:tcPr>
            <w:tcW w:w="1918" w:type="dxa"/>
            <w:tcBorders>
              <w:top w:val="nil"/>
              <w:left w:val="nil"/>
              <w:bottom w:val="single" w:sz="4" w:space="0" w:color="auto"/>
              <w:right w:val="single" w:sz="4" w:space="0" w:color="auto"/>
            </w:tcBorders>
            <w:shd w:val="clear" w:color="auto" w:fill="auto"/>
            <w:vAlign w:val="center"/>
            <w:hideMark/>
          </w:tcPr>
          <w:p w14:paraId="591DECC7"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6D6522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50258E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3.1.12</w:t>
            </w:r>
          </w:p>
        </w:tc>
        <w:tc>
          <w:tcPr>
            <w:tcW w:w="4217" w:type="dxa"/>
            <w:tcBorders>
              <w:top w:val="nil"/>
              <w:left w:val="nil"/>
              <w:bottom w:val="single" w:sz="4" w:space="0" w:color="auto"/>
              <w:right w:val="single" w:sz="4" w:space="0" w:color="auto"/>
            </w:tcBorders>
            <w:shd w:val="clear" w:color="auto" w:fill="auto"/>
            <w:vAlign w:val="center"/>
            <w:hideMark/>
          </w:tcPr>
          <w:p w14:paraId="761AA85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К-1 до </w:t>
            </w:r>
            <w:r w:rsidRPr="002C5E59">
              <w:rPr>
                <w:rFonts w:ascii="Times New Roman" w:eastAsia="Times New Roman" w:hAnsi="Times New Roman"/>
                <w:color w:val="000000"/>
                <w:sz w:val="24"/>
                <w:szCs w:val="24"/>
                <w:lang w:eastAsia="ru-RU"/>
              </w:rPr>
              <w:lastRenderedPageBreak/>
              <w:t>ОАО "РЖД" "ДМТО" (К- 1.1АБ).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77B99BA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0,11</w:t>
            </w:r>
          </w:p>
        </w:tc>
        <w:tc>
          <w:tcPr>
            <w:tcW w:w="1918" w:type="dxa"/>
            <w:tcBorders>
              <w:top w:val="nil"/>
              <w:left w:val="nil"/>
              <w:bottom w:val="single" w:sz="4" w:space="0" w:color="auto"/>
              <w:right w:val="single" w:sz="4" w:space="0" w:color="auto"/>
            </w:tcBorders>
            <w:shd w:val="clear" w:color="auto" w:fill="auto"/>
            <w:vAlign w:val="center"/>
            <w:hideMark/>
          </w:tcPr>
          <w:p w14:paraId="269615FD"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1B4369F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71B0B7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3.1.13</w:t>
            </w:r>
          </w:p>
        </w:tc>
        <w:tc>
          <w:tcPr>
            <w:tcW w:w="4217" w:type="dxa"/>
            <w:tcBorders>
              <w:top w:val="nil"/>
              <w:left w:val="nil"/>
              <w:bottom w:val="single" w:sz="4" w:space="0" w:color="auto"/>
              <w:right w:val="single" w:sz="4" w:space="0" w:color="auto"/>
            </w:tcBorders>
            <w:shd w:val="clear" w:color="auto" w:fill="auto"/>
            <w:vAlign w:val="center"/>
            <w:hideMark/>
          </w:tcPr>
          <w:p w14:paraId="7394D2B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К-1 до К-1А. 2Ду=50 мм. Прокладка - подзе</w:t>
            </w:r>
            <w:r w:rsidRPr="002C5E59">
              <w:rPr>
                <w:rFonts w:ascii="Times New Roman" w:eastAsia="Times New Roman" w:hAnsi="Times New Roman"/>
                <w:color w:val="000000"/>
                <w:sz w:val="24"/>
                <w:szCs w:val="24"/>
                <w:lang w:eastAsia="ru-RU"/>
              </w:rPr>
              <w:t>м</w:t>
            </w:r>
            <w:r w:rsidRPr="002C5E59">
              <w:rPr>
                <w:rFonts w:ascii="Times New Roman" w:eastAsia="Times New Roman" w:hAnsi="Times New Roman"/>
                <w:color w:val="000000"/>
                <w:sz w:val="24"/>
                <w:szCs w:val="24"/>
                <w:lang w:eastAsia="ru-RU"/>
              </w:rPr>
              <w:t>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2F65811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0,16</w:t>
            </w:r>
          </w:p>
        </w:tc>
        <w:tc>
          <w:tcPr>
            <w:tcW w:w="1918" w:type="dxa"/>
            <w:tcBorders>
              <w:top w:val="nil"/>
              <w:left w:val="nil"/>
              <w:bottom w:val="single" w:sz="4" w:space="0" w:color="auto"/>
              <w:right w:val="single" w:sz="4" w:space="0" w:color="auto"/>
            </w:tcBorders>
            <w:shd w:val="clear" w:color="auto" w:fill="auto"/>
            <w:vAlign w:val="center"/>
            <w:hideMark/>
          </w:tcPr>
          <w:p w14:paraId="64152BEF"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476A41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444B8B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3.1.14</w:t>
            </w:r>
          </w:p>
        </w:tc>
        <w:tc>
          <w:tcPr>
            <w:tcW w:w="4217" w:type="dxa"/>
            <w:tcBorders>
              <w:top w:val="nil"/>
              <w:left w:val="nil"/>
              <w:bottom w:val="single" w:sz="4" w:space="0" w:color="auto"/>
              <w:right w:val="single" w:sz="4" w:space="0" w:color="auto"/>
            </w:tcBorders>
            <w:shd w:val="clear" w:color="auto" w:fill="auto"/>
            <w:vAlign w:val="center"/>
            <w:hideMark/>
          </w:tcPr>
          <w:p w14:paraId="5B6E2C3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К-1А до К-2.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2CA3835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0,23</w:t>
            </w:r>
          </w:p>
        </w:tc>
        <w:tc>
          <w:tcPr>
            <w:tcW w:w="1918" w:type="dxa"/>
            <w:tcBorders>
              <w:top w:val="nil"/>
              <w:left w:val="nil"/>
              <w:bottom w:val="single" w:sz="4" w:space="0" w:color="auto"/>
              <w:right w:val="single" w:sz="4" w:space="0" w:color="auto"/>
            </w:tcBorders>
            <w:shd w:val="clear" w:color="auto" w:fill="auto"/>
            <w:vAlign w:val="center"/>
            <w:hideMark/>
          </w:tcPr>
          <w:p w14:paraId="17F17087"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1AD2231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680DC6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3.1.15</w:t>
            </w:r>
          </w:p>
        </w:tc>
        <w:tc>
          <w:tcPr>
            <w:tcW w:w="4217" w:type="dxa"/>
            <w:tcBorders>
              <w:top w:val="nil"/>
              <w:left w:val="nil"/>
              <w:bottom w:val="single" w:sz="4" w:space="0" w:color="auto"/>
              <w:right w:val="single" w:sz="4" w:space="0" w:color="auto"/>
            </w:tcBorders>
            <w:shd w:val="clear" w:color="auto" w:fill="auto"/>
            <w:vAlign w:val="center"/>
            <w:hideMark/>
          </w:tcPr>
          <w:p w14:paraId="4894D03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К-1А до ОАО "РЖД" "ДМТО" (К- 1.1АаБ).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10046B4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0,13</w:t>
            </w:r>
          </w:p>
        </w:tc>
        <w:tc>
          <w:tcPr>
            <w:tcW w:w="1918" w:type="dxa"/>
            <w:tcBorders>
              <w:top w:val="nil"/>
              <w:left w:val="nil"/>
              <w:bottom w:val="single" w:sz="4" w:space="0" w:color="auto"/>
              <w:right w:val="single" w:sz="4" w:space="0" w:color="auto"/>
            </w:tcBorders>
            <w:shd w:val="clear" w:color="auto" w:fill="auto"/>
            <w:vAlign w:val="center"/>
            <w:hideMark/>
          </w:tcPr>
          <w:p w14:paraId="14945D76"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3BA1F5D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A996ED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3.1.16</w:t>
            </w:r>
          </w:p>
        </w:tc>
        <w:tc>
          <w:tcPr>
            <w:tcW w:w="4217" w:type="dxa"/>
            <w:tcBorders>
              <w:top w:val="nil"/>
              <w:left w:val="nil"/>
              <w:bottom w:val="single" w:sz="4" w:space="0" w:color="auto"/>
              <w:right w:val="single" w:sz="4" w:space="0" w:color="auto"/>
            </w:tcBorders>
            <w:shd w:val="clear" w:color="auto" w:fill="auto"/>
            <w:vAlign w:val="center"/>
            <w:hideMark/>
          </w:tcPr>
          <w:p w14:paraId="3B3F0CF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К-2 до ТК36. 2Ду=50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7CE25E0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0,83</w:t>
            </w:r>
          </w:p>
        </w:tc>
        <w:tc>
          <w:tcPr>
            <w:tcW w:w="1918" w:type="dxa"/>
            <w:tcBorders>
              <w:top w:val="nil"/>
              <w:left w:val="nil"/>
              <w:bottom w:val="single" w:sz="4" w:space="0" w:color="auto"/>
              <w:right w:val="single" w:sz="4" w:space="0" w:color="auto"/>
            </w:tcBorders>
            <w:shd w:val="clear" w:color="auto" w:fill="auto"/>
            <w:vAlign w:val="center"/>
            <w:hideMark/>
          </w:tcPr>
          <w:p w14:paraId="133D8EF5"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0919E2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F6112B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3.1.17</w:t>
            </w:r>
          </w:p>
        </w:tc>
        <w:tc>
          <w:tcPr>
            <w:tcW w:w="4217" w:type="dxa"/>
            <w:tcBorders>
              <w:top w:val="nil"/>
              <w:left w:val="nil"/>
              <w:bottom w:val="single" w:sz="4" w:space="0" w:color="auto"/>
              <w:right w:val="single" w:sz="4" w:space="0" w:color="auto"/>
            </w:tcBorders>
            <w:shd w:val="clear" w:color="auto" w:fill="auto"/>
            <w:vAlign w:val="center"/>
            <w:hideMark/>
          </w:tcPr>
          <w:p w14:paraId="5A17FFF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ТК27В до жилого дома.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65C3D93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0,13</w:t>
            </w:r>
          </w:p>
        </w:tc>
        <w:tc>
          <w:tcPr>
            <w:tcW w:w="1918" w:type="dxa"/>
            <w:tcBorders>
              <w:top w:val="nil"/>
              <w:left w:val="nil"/>
              <w:bottom w:val="single" w:sz="4" w:space="0" w:color="auto"/>
              <w:right w:val="single" w:sz="4" w:space="0" w:color="auto"/>
            </w:tcBorders>
            <w:shd w:val="clear" w:color="auto" w:fill="auto"/>
            <w:vAlign w:val="center"/>
            <w:hideMark/>
          </w:tcPr>
          <w:p w14:paraId="2570B9B8"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13632F9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D6D6E5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3.1.18</w:t>
            </w:r>
          </w:p>
        </w:tc>
        <w:tc>
          <w:tcPr>
            <w:tcW w:w="4217" w:type="dxa"/>
            <w:tcBorders>
              <w:top w:val="nil"/>
              <w:left w:val="nil"/>
              <w:bottom w:val="single" w:sz="4" w:space="0" w:color="auto"/>
              <w:right w:val="single" w:sz="4" w:space="0" w:color="auto"/>
            </w:tcBorders>
            <w:shd w:val="clear" w:color="auto" w:fill="auto"/>
            <w:vAlign w:val="center"/>
            <w:hideMark/>
          </w:tcPr>
          <w:p w14:paraId="0A2E417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ТК27Б до жилого дома.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2B93425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0,13</w:t>
            </w:r>
          </w:p>
        </w:tc>
        <w:tc>
          <w:tcPr>
            <w:tcW w:w="1918" w:type="dxa"/>
            <w:tcBorders>
              <w:top w:val="nil"/>
              <w:left w:val="nil"/>
              <w:bottom w:val="single" w:sz="4" w:space="0" w:color="auto"/>
              <w:right w:val="single" w:sz="4" w:space="0" w:color="auto"/>
            </w:tcBorders>
            <w:shd w:val="clear" w:color="auto" w:fill="auto"/>
            <w:vAlign w:val="center"/>
            <w:hideMark/>
          </w:tcPr>
          <w:p w14:paraId="4B65971E"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43AF472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F26927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3.1.19</w:t>
            </w:r>
          </w:p>
        </w:tc>
        <w:tc>
          <w:tcPr>
            <w:tcW w:w="4217" w:type="dxa"/>
            <w:tcBorders>
              <w:top w:val="nil"/>
              <w:left w:val="nil"/>
              <w:bottom w:val="single" w:sz="4" w:space="0" w:color="auto"/>
              <w:right w:val="single" w:sz="4" w:space="0" w:color="auto"/>
            </w:tcBorders>
            <w:shd w:val="clear" w:color="auto" w:fill="auto"/>
            <w:vAlign w:val="center"/>
            <w:hideMark/>
          </w:tcPr>
          <w:p w14:paraId="65CCF54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К-4 до ОАО "РЖД" НГЧ- 1 (К-4АБЭ ).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2EAAB2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0,07</w:t>
            </w:r>
          </w:p>
        </w:tc>
        <w:tc>
          <w:tcPr>
            <w:tcW w:w="1918" w:type="dxa"/>
            <w:tcBorders>
              <w:top w:val="nil"/>
              <w:left w:val="nil"/>
              <w:bottom w:val="single" w:sz="4" w:space="0" w:color="auto"/>
              <w:right w:val="single" w:sz="4" w:space="0" w:color="auto"/>
            </w:tcBorders>
            <w:shd w:val="clear" w:color="auto" w:fill="auto"/>
            <w:vAlign w:val="center"/>
            <w:hideMark/>
          </w:tcPr>
          <w:p w14:paraId="7FB451B3"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5482114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648743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3.1.20</w:t>
            </w:r>
          </w:p>
        </w:tc>
        <w:tc>
          <w:tcPr>
            <w:tcW w:w="4217" w:type="dxa"/>
            <w:tcBorders>
              <w:top w:val="nil"/>
              <w:left w:val="nil"/>
              <w:bottom w:val="single" w:sz="4" w:space="0" w:color="auto"/>
              <w:right w:val="single" w:sz="4" w:space="0" w:color="auto"/>
            </w:tcBorders>
            <w:shd w:val="clear" w:color="auto" w:fill="auto"/>
            <w:vAlign w:val="center"/>
            <w:hideMark/>
          </w:tcPr>
          <w:p w14:paraId="149F107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ТК27Б до жилого дома.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54663D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0,13</w:t>
            </w:r>
          </w:p>
        </w:tc>
        <w:tc>
          <w:tcPr>
            <w:tcW w:w="1918" w:type="dxa"/>
            <w:tcBorders>
              <w:top w:val="nil"/>
              <w:left w:val="nil"/>
              <w:bottom w:val="single" w:sz="4" w:space="0" w:color="auto"/>
              <w:right w:val="single" w:sz="4" w:space="0" w:color="auto"/>
            </w:tcBorders>
            <w:shd w:val="clear" w:color="auto" w:fill="auto"/>
            <w:vAlign w:val="center"/>
            <w:hideMark/>
          </w:tcPr>
          <w:p w14:paraId="6871100F"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08ED68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CDE887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3.1.21</w:t>
            </w:r>
          </w:p>
        </w:tc>
        <w:tc>
          <w:tcPr>
            <w:tcW w:w="4217" w:type="dxa"/>
            <w:tcBorders>
              <w:top w:val="nil"/>
              <w:left w:val="nil"/>
              <w:bottom w:val="single" w:sz="4" w:space="0" w:color="auto"/>
              <w:right w:val="single" w:sz="4" w:space="0" w:color="auto"/>
            </w:tcBorders>
            <w:shd w:val="clear" w:color="auto" w:fill="auto"/>
            <w:vAlign w:val="center"/>
            <w:hideMark/>
          </w:tcPr>
          <w:p w14:paraId="20273B9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ТК10Б до </w:t>
            </w:r>
            <w:r w:rsidRPr="002C5E59">
              <w:rPr>
                <w:rFonts w:ascii="Times New Roman" w:eastAsia="Times New Roman" w:hAnsi="Times New Roman"/>
                <w:color w:val="000000"/>
                <w:sz w:val="24"/>
                <w:szCs w:val="24"/>
                <w:lang w:eastAsia="ru-RU"/>
              </w:rPr>
              <w:lastRenderedPageBreak/>
              <w:t>жилого дома.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1C25E65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0,13</w:t>
            </w:r>
          </w:p>
        </w:tc>
        <w:tc>
          <w:tcPr>
            <w:tcW w:w="1918" w:type="dxa"/>
            <w:tcBorders>
              <w:top w:val="nil"/>
              <w:left w:val="nil"/>
              <w:bottom w:val="single" w:sz="4" w:space="0" w:color="auto"/>
              <w:right w:val="single" w:sz="4" w:space="0" w:color="auto"/>
            </w:tcBorders>
            <w:shd w:val="clear" w:color="auto" w:fill="auto"/>
            <w:vAlign w:val="center"/>
            <w:hideMark/>
          </w:tcPr>
          <w:p w14:paraId="7501C927"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056BC15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2C9C2F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3.1.22</w:t>
            </w:r>
          </w:p>
        </w:tc>
        <w:tc>
          <w:tcPr>
            <w:tcW w:w="4217" w:type="dxa"/>
            <w:tcBorders>
              <w:top w:val="nil"/>
              <w:left w:val="nil"/>
              <w:bottom w:val="single" w:sz="4" w:space="0" w:color="auto"/>
              <w:right w:val="single" w:sz="4" w:space="0" w:color="auto"/>
            </w:tcBorders>
            <w:shd w:val="clear" w:color="auto" w:fill="auto"/>
            <w:vAlign w:val="center"/>
            <w:hideMark/>
          </w:tcPr>
          <w:p w14:paraId="7148DB6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ТК10В до жилого дома.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1316440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0,13</w:t>
            </w:r>
          </w:p>
        </w:tc>
        <w:tc>
          <w:tcPr>
            <w:tcW w:w="1918" w:type="dxa"/>
            <w:tcBorders>
              <w:top w:val="nil"/>
              <w:left w:val="nil"/>
              <w:bottom w:val="single" w:sz="4" w:space="0" w:color="auto"/>
              <w:right w:val="single" w:sz="4" w:space="0" w:color="auto"/>
            </w:tcBorders>
            <w:shd w:val="clear" w:color="auto" w:fill="auto"/>
            <w:vAlign w:val="center"/>
            <w:hideMark/>
          </w:tcPr>
          <w:p w14:paraId="583BB3C0"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899606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1E4F25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3.1.23</w:t>
            </w:r>
          </w:p>
        </w:tc>
        <w:tc>
          <w:tcPr>
            <w:tcW w:w="4217" w:type="dxa"/>
            <w:tcBorders>
              <w:top w:val="nil"/>
              <w:left w:val="nil"/>
              <w:bottom w:val="single" w:sz="4" w:space="0" w:color="auto"/>
              <w:right w:val="single" w:sz="4" w:space="0" w:color="auto"/>
            </w:tcBorders>
            <w:shd w:val="clear" w:color="auto" w:fill="auto"/>
            <w:vAlign w:val="center"/>
            <w:hideMark/>
          </w:tcPr>
          <w:p w14:paraId="17327F6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ТК39 до Р4.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74E4CF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0,13</w:t>
            </w:r>
          </w:p>
        </w:tc>
        <w:tc>
          <w:tcPr>
            <w:tcW w:w="1918" w:type="dxa"/>
            <w:tcBorders>
              <w:top w:val="nil"/>
              <w:left w:val="nil"/>
              <w:bottom w:val="single" w:sz="4" w:space="0" w:color="auto"/>
              <w:right w:val="single" w:sz="4" w:space="0" w:color="auto"/>
            </w:tcBorders>
            <w:shd w:val="clear" w:color="auto" w:fill="auto"/>
            <w:vAlign w:val="center"/>
            <w:hideMark/>
          </w:tcPr>
          <w:p w14:paraId="61EA67B4"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50C7B35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F13F42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3.1.24</w:t>
            </w:r>
          </w:p>
        </w:tc>
        <w:tc>
          <w:tcPr>
            <w:tcW w:w="4217" w:type="dxa"/>
            <w:tcBorders>
              <w:top w:val="nil"/>
              <w:left w:val="nil"/>
              <w:bottom w:val="single" w:sz="4" w:space="0" w:color="auto"/>
              <w:right w:val="single" w:sz="4" w:space="0" w:color="auto"/>
            </w:tcBorders>
            <w:shd w:val="clear" w:color="auto" w:fill="auto"/>
            <w:vAlign w:val="center"/>
            <w:hideMark/>
          </w:tcPr>
          <w:p w14:paraId="2B89967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ТК10 до ИП </w:t>
            </w:r>
            <w:proofErr w:type="spellStart"/>
            <w:r w:rsidRPr="002C5E59">
              <w:rPr>
                <w:rFonts w:ascii="Times New Roman" w:eastAsia="Times New Roman" w:hAnsi="Times New Roman"/>
                <w:color w:val="000000"/>
                <w:sz w:val="24"/>
                <w:szCs w:val="24"/>
                <w:lang w:eastAsia="ru-RU"/>
              </w:rPr>
              <w:t>Идимешева</w:t>
            </w:r>
            <w:proofErr w:type="spellEnd"/>
            <w:r w:rsidRPr="002C5E59">
              <w:rPr>
                <w:rFonts w:ascii="Times New Roman" w:eastAsia="Times New Roman" w:hAnsi="Times New Roman"/>
                <w:color w:val="000000"/>
                <w:sz w:val="24"/>
                <w:szCs w:val="24"/>
                <w:lang w:eastAsia="ru-RU"/>
              </w:rPr>
              <w:t xml:space="preserve"> Л.А..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585F26F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0,25</w:t>
            </w:r>
          </w:p>
        </w:tc>
        <w:tc>
          <w:tcPr>
            <w:tcW w:w="1918" w:type="dxa"/>
            <w:tcBorders>
              <w:top w:val="nil"/>
              <w:left w:val="nil"/>
              <w:bottom w:val="single" w:sz="4" w:space="0" w:color="auto"/>
              <w:right w:val="single" w:sz="4" w:space="0" w:color="auto"/>
            </w:tcBorders>
            <w:shd w:val="clear" w:color="auto" w:fill="auto"/>
            <w:vAlign w:val="center"/>
            <w:hideMark/>
          </w:tcPr>
          <w:p w14:paraId="55664DE8"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DC8286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839012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3.1.25</w:t>
            </w:r>
          </w:p>
        </w:tc>
        <w:tc>
          <w:tcPr>
            <w:tcW w:w="4217" w:type="dxa"/>
            <w:tcBorders>
              <w:top w:val="nil"/>
              <w:left w:val="nil"/>
              <w:bottom w:val="single" w:sz="4" w:space="0" w:color="auto"/>
              <w:right w:val="single" w:sz="4" w:space="0" w:color="auto"/>
            </w:tcBorders>
            <w:shd w:val="clear" w:color="auto" w:fill="auto"/>
            <w:vAlign w:val="center"/>
            <w:hideMark/>
          </w:tcPr>
          <w:p w14:paraId="5DEF07F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К-3 до ОАО "РЖД" НГЧ- 1 (К-3АБ5).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61283A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0,11</w:t>
            </w:r>
          </w:p>
        </w:tc>
        <w:tc>
          <w:tcPr>
            <w:tcW w:w="1918" w:type="dxa"/>
            <w:tcBorders>
              <w:top w:val="nil"/>
              <w:left w:val="nil"/>
              <w:bottom w:val="single" w:sz="4" w:space="0" w:color="auto"/>
              <w:right w:val="single" w:sz="4" w:space="0" w:color="auto"/>
            </w:tcBorders>
            <w:shd w:val="clear" w:color="auto" w:fill="auto"/>
            <w:vAlign w:val="center"/>
            <w:hideMark/>
          </w:tcPr>
          <w:p w14:paraId="7F51521D"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1AE5EE7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2C3F49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3.1.26</w:t>
            </w:r>
          </w:p>
        </w:tc>
        <w:tc>
          <w:tcPr>
            <w:tcW w:w="4217" w:type="dxa"/>
            <w:tcBorders>
              <w:top w:val="nil"/>
              <w:left w:val="nil"/>
              <w:bottom w:val="single" w:sz="4" w:space="0" w:color="auto"/>
              <w:right w:val="single" w:sz="4" w:space="0" w:color="auto"/>
            </w:tcBorders>
            <w:shd w:val="clear" w:color="auto" w:fill="auto"/>
            <w:vAlign w:val="center"/>
            <w:hideMark/>
          </w:tcPr>
          <w:p w14:paraId="228AABE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К-3 до ОАО "РЖД" "ДМТО" (НОДХ).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CF1AA7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0,11</w:t>
            </w:r>
          </w:p>
        </w:tc>
        <w:tc>
          <w:tcPr>
            <w:tcW w:w="1918" w:type="dxa"/>
            <w:tcBorders>
              <w:top w:val="nil"/>
              <w:left w:val="nil"/>
              <w:bottom w:val="single" w:sz="4" w:space="0" w:color="auto"/>
              <w:right w:val="single" w:sz="4" w:space="0" w:color="auto"/>
            </w:tcBorders>
            <w:shd w:val="clear" w:color="auto" w:fill="auto"/>
            <w:vAlign w:val="center"/>
            <w:hideMark/>
          </w:tcPr>
          <w:p w14:paraId="1E256023"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AD4886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1F922B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3.1.27</w:t>
            </w:r>
          </w:p>
        </w:tc>
        <w:tc>
          <w:tcPr>
            <w:tcW w:w="4217" w:type="dxa"/>
            <w:tcBorders>
              <w:top w:val="nil"/>
              <w:left w:val="nil"/>
              <w:bottom w:val="single" w:sz="4" w:space="0" w:color="auto"/>
              <w:right w:val="single" w:sz="4" w:space="0" w:color="auto"/>
            </w:tcBorders>
            <w:shd w:val="clear" w:color="auto" w:fill="auto"/>
            <w:vAlign w:val="center"/>
            <w:hideMark/>
          </w:tcPr>
          <w:p w14:paraId="4DB5B32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ТК36 до </w:t>
            </w:r>
            <w:proofErr w:type="spellStart"/>
            <w:r w:rsidRPr="002C5E59">
              <w:rPr>
                <w:rFonts w:ascii="Times New Roman" w:eastAsia="Times New Roman" w:hAnsi="Times New Roman"/>
                <w:color w:val="000000"/>
                <w:sz w:val="24"/>
                <w:szCs w:val="24"/>
                <w:lang w:eastAsia="ru-RU"/>
              </w:rPr>
              <w:t>Шк</w:t>
            </w:r>
            <w:proofErr w:type="spellEnd"/>
            <w:r w:rsidRPr="002C5E59">
              <w:rPr>
                <w:rFonts w:ascii="Times New Roman" w:eastAsia="Times New Roman" w:hAnsi="Times New Roman"/>
                <w:color w:val="000000"/>
                <w:sz w:val="24"/>
                <w:szCs w:val="24"/>
                <w:lang w:eastAsia="ru-RU"/>
              </w:rPr>
              <w:t>. мастерская. 2Ду=50 мм. Прокла</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EA5BB0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0,44</w:t>
            </w:r>
          </w:p>
        </w:tc>
        <w:tc>
          <w:tcPr>
            <w:tcW w:w="1918" w:type="dxa"/>
            <w:tcBorders>
              <w:top w:val="nil"/>
              <w:left w:val="nil"/>
              <w:bottom w:val="single" w:sz="4" w:space="0" w:color="auto"/>
              <w:right w:val="single" w:sz="4" w:space="0" w:color="auto"/>
            </w:tcBorders>
            <w:shd w:val="clear" w:color="auto" w:fill="auto"/>
            <w:vAlign w:val="center"/>
            <w:hideMark/>
          </w:tcPr>
          <w:p w14:paraId="4703E0D1"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374FD6D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68155B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3.1.28</w:t>
            </w:r>
          </w:p>
        </w:tc>
        <w:tc>
          <w:tcPr>
            <w:tcW w:w="4217" w:type="dxa"/>
            <w:tcBorders>
              <w:top w:val="nil"/>
              <w:left w:val="nil"/>
              <w:bottom w:val="single" w:sz="4" w:space="0" w:color="auto"/>
              <w:right w:val="single" w:sz="4" w:space="0" w:color="auto"/>
            </w:tcBorders>
            <w:shd w:val="clear" w:color="auto" w:fill="auto"/>
            <w:vAlign w:val="center"/>
            <w:hideMark/>
          </w:tcPr>
          <w:p w14:paraId="6AC160C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ТК27А до жилого дома.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17A9DD2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0,13</w:t>
            </w:r>
          </w:p>
        </w:tc>
        <w:tc>
          <w:tcPr>
            <w:tcW w:w="1918" w:type="dxa"/>
            <w:tcBorders>
              <w:top w:val="nil"/>
              <w:left w:val="nil"/>
              <w:bottom w:val="single" w:sz="4" w:space="0" w:color="auto"/>
              <w:right w:val="single" w:sz="4" w:space="0" w:color="auto"/>
            </w:tcBorders>
            <w:shd w:val="clear" w:color="auto" w:fill="auto"/>
            <w:vAlign w:val="center"/>
            <w:hideMark/>
          </w:tcPr>
          <w:p w14:paraId="6A96D3FF"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4B31EAC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CF2FEC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3.1.29</w:t>
            </w:r>
          </w:p>
        </w:tc>
        <w:tc>
          <w:tcPr>
            <w:tcW w:w="4217" w:type="dxa"/>
            <w:tcBorders>
              <w:top w:val="nil"/>
              <w:left w:val="nil"/>
              <w:bottom w:val="single" w:sz="4" w:space="0" w:color="auto"/>
              <w:right w:val="single" w:sz="4" w:space="0" w:color="auto"/>
            </w:tcBorders>
            <w:shd w:val="clear" w:color="auto" w:fill="auto"/>
            <w:vAlign w:val="center"/>
            <w:hideMark/>
          </w:tcPr>
          <w:p w14:paraId="6125FDD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ТК37 до жилого дома.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98865F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0,07</w:t>
            </w:r>
          </w:p>
        </w:tc>
        <w:tc>
          <w:tcPr>
            <w:tcW w:w="1918" w:type="dxa"/>
            <w:tcBorders>
              <w:top w:val="nil"/>
              <w:left w:val="nil"/>
              <w:bottom w:val="single" w:sz="4" w:space="0" w:color="auto"/>
              <w:right w:val="single" w:sz="4" w:space="0" w:color="auto"/>
            </w:tcBorders>
            <w:shd w:val="clear" w:color="auto" w:fill="auto"/>
            <w:vAlign w:val="center"/>
            <w:hideMark/>
          </w:tcPr>
          <w:p w14:paraId="50BBAEE8"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06F9077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50793E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3.1.30</w:t>
            </w:r>
          </w:p>
        </w:tc>
        <w:tc>
          <w:tcPr>
            <w:tcW w:w="4217" w:type="dxa"/>
            <w:tcBorders>
              <w:top w:val="nil"/>
              <w:left w:val="nil"/>
              <w:bottom w:val="single" w:sz="4" w:space="0" w:color="auto"/>
              <w:right w:val="single" w:sz="4" w:space="0" w:color="auto"/>
            </w:tcBorders>
            <w:shd w:val="clear" w:color="auto" w:fill="auto"/>
            <w:vAlign w:val="center"/>
            <w:hideMark/>
          </w:tcPr>
          <w:p w14:paraId="1EC0E73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ТК36 до Гл. корп. Школы №2. 2Ду=69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6972357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0,49</w:t>
            </w:r>
          </w:p>
        </w:tc>
        <w:tc>
          <w:tcPr>
            <w:tcW w:w="1918" w:type="dxa"/>
            <w:tcBorders>
              <w:top w:val="nil"/>
              <w:left w:val="nil"/>
              <w:bottom w:val="single" w:sz="4" w:space="0" w:color="auto"/>
              <w:right w:val="single" w:sz="4" w:space="0" w:color="auto"/>
            </w:tcBorders>
            <w:shd w:val="clear" w:color="auto" w:fill="auto"/>
            <w:vAlign w:val="center"/>
            <w:hideMark/>
          </w:tcPr>
          <w:p w14:paraId="5D790671"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5A6A984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A9F9DE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3.1.31</w:t>
            </w:r>
          </w:p>
        </w:tc>
        <w:tc>
          <w:tcPr>
            <w:tcW w:w="4217" w:type="dxa"/>
            <w:tcBorders>
              <w:top w:val="nil"/>
              <w:left w:val="nil"/>
              <w:bottom w:val="single" w:sz="4" w:space="0" w:color="auto"/>
              <w:right w:val="single" w:sz="4" w:space="0" w:color="auto"/>
            </w:tcBorders>
            <w:shd w:val="clear" w:color="auto" w:fill="auto"/>
            <w:vAlign w:val="center"/>
            <w:hideMark/>
          </w:tcPr>
          <w:p w14:paraId="787A23B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ТК27Б до ТК27В. 2Ду=69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0B96AD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0,51</w:t>
            </w:r>
          </w:p>
        </w:tc>
        <w:tc>
          <w:tcPr>
            <w:tcW w:w="1918" w:type="dxa"/>
            <w:tcBorders>
              <w:top w:val="nil"/>
              <w:left w:val="nil"/>
              <w:bottom w:val="single" w:sz="4" w:space="0" w:color="auto"/>
              <w:right w:val="single" w:sz="4" w:space="0" w:color="auto"/>
            </w:tcBorders>
            <w:shd w:val="clear" w:color="auto" w:fill="auto"/>
            <w:vAlign w:val="center"/>
            <w:hideMark/>
          </w:tcPr>
          <w:p w14:paraId="64458776"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704485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660BC0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3.1.32</w:t>
            </w:r>
          </w:p>
        </w:tc>
        <w:tc>
          <w:tcPr>
            <w:tcW w:w="4217" w:type="dxa"/>
            <w:tcBorders>
              <w:top w:val="nil"/>
              <w:left w:val="nil"/>
              <w:bottom w:val="single" w:sz="4" w:space="0" w:color="auto"/>
              <w:right w:val="single" w:sz="4" w:space="0" w:color="auto"/>
            </w:tcBorders>
            <w:shd w:val="clear" w:color="auto" w:fill="auto"/>
            <w:vAlign w:val="center"/>
            <w:hideMark/>
          </w:tcPr>
          <w:p w14:paraId="08192E8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 до ТК27А. 2Ду=69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91AEBC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0,56</w:t>
            </w:r>
          </w:p>
        </w:tc>
        <w:tc>
          <w:tcPr>
            <w:tcW w:w="1918" w:type="dxa"/>
            <w:tcBorders>
              <w:top w:val="nil"/>
              <w:left w:val="nil"/>
              <w:bottom w:val="single" w:sz="4" w:space="0" w:color="auto"/>
              <w:right w:val="single" w:sz="4" w:space="0" w:color="auto"/>
            </w:tcBorders>
            <w:shd w:val="clear" w:color="auto" w:fill="auto"/>
            <w:vAlign w:val="center"/>
            <w:hideMark/>
          </w:tcPr>
          <w:p w14:paraId="28D3F900"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8A2F90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A574B0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3.1.33</w:t>
            </w:r>
          </w:p>
        </w:tc>
        <w:tc>
          <w:tcPr>
            <w:tcW w:w="4217" w:type="dxa"/>
            <w:tcBorders>
              <w:top w:val="nil"/>
              <w:left w:val="nil"/>
              <w:bottom w:val="single" w:sz="4" w:space="0" w:color="auto"/>
              <w:right w:val="single" w:sz="4" w:space="0" w:color="auto"/>
            </w:tcBorders>
            <w:shd w:val="clear" w:color="auto" w:fill="auto"/>
            <w:vAlign w:val="center"/>
            <w:hideMark/>
          </w:tcPr>
          <w:p w14:paraId="71E6323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ТК27А до ТК27Б. 2Ду=69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27207C2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0,58</w:t>
            </w:r>
          </w:p>
        </w:tc>
        <w:tc>
          <w:tcPr>
            <w:tcW w:w="1918" w:type="dxa"/>
            <w:tcBorders>
              <w:top w:val="nil"/>
              <w:left w:val="nil"/>
              <w:bottom w:val="single" w:sz="4" w:space="0" w:color="auto"/>
              <w:right w:val="single" w:sz="4" w:space="0" w:color="auto"/>
            </w:tcBorders>
            <w:shd w:val="clear" w:color="auto" w:fill="auto"/>
            <w:vAlign w:val="center"/>
            <w:hideMark/>
          </w:tcPr>
          <w:p w14:paraId="2447FC33"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0D9469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F3987B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3.1.34</w:t>
            </w:r>
          </w:p>
        </w:tc>
        <w:tc>
          <w:tcPr>
            <w:tcW w:w="4217" w:type="dxa"/>
            <w:tcBorders>
              <w:top w:val="nil"/>
              <w:left w:val="nil"/>
              <w:bottom w:val="single" w:sz="4" w:space="0" w:color="auto"/>
              <w:right w:val="single" w:sz="4" w:space="0" w:color="auto"/>
            </w:tcBorders>
            <w:shd w:val="clear" w:color="auto" w:fill="auto"/>
            <w:vAlign w:val="center"/>
            <w:hideMark/>
          </w:tcPr>
          <w:p w14:paraId="7D178A0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К-5 до К-3. 2Ду=69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B16607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w:t>
            </w:r>
          </w:p>
        </w:tc>
        <w:tc>
          <w:tcPr>
            <w:tcW w:w="1918" w:type="dxa"/>
            <w:tcBorders>
              <w:top w:val="nil"/>
              <w:left w:val="nil"/>
              <w:bottom w:val="single" w:sz="4" w:space="0" w:color="auto"/>
              <w:right w:val="single" w:sz="4" w:space="0" w:color="auto"/>
            </w:tcBorders>
            <w:shd w:val="clear" w:color="auto" w:fill="auto"/>
            <w:vAlign w:val="center"/>
            <w:hideMark/>
          </w:tcPr>
          <w:p w14:paraId="747FAB3D"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309C89D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A75B30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3.1.35</w:t>
            </w:r>
          </w:p>
        </w:tc>
        <w:tc>
          <w:tcPr>
            <w:tcW w:w="4217" w:type="dxa"/>
            <w:tcBorders>
              <w:top w:val="nil"/>
              <w:left w:val="nil"/>
              <w:bottom w:val="single" w:sz="4" w:space="0" w:color="auto"/>
              <w:right w:val="single" w:sz="4" w:space="0" w:color="auto"/>
            </w:tcBorders>
            <w:shd w:val="clear" w:color="auto" w:fill="auto"/>
            <w:vAlign w:val="center"/>
            <w:hideMark/>
          </w:tcPr>
          <w:p w14:paraId="6062A2E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К-4 до К-5. 2Ду=82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31180E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0,66</w:t>
            </w:r>
          </w:p>
        </w:tc>
        <w:tc>
          <w:tcPr>
            <w:tcW w:w="1918" w:type="dxa"/>
            <w:tcBorders>
              <w:top w:val="nil"/>
              <w:left w:val="nil"/>
              <w:bottom w:val="single" w:sz="4" w:space="0" w:color="auto"/>
              <w:right w:val="single" w:sz="4" w:space="0" w:color="auto"/>
            </w:tcBorders>
            <w:shd w:val="clear" w:color="auto" w:fill="auto"/>
            <w:vAlign w:val="center"/>
            <w:hideMark/>
          </w:tcPr>
          <w:p w14:paraId="118B85E6"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A68A65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05FF8C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3.1.36</w:t>
            </w:r>
          </w:p>
        </w:tc>
        <w:tc>
          <w:tcPr>
            <w:tcW w:w="4217" w:type="dxa"/>
            <w:tcBorders>
              <w:top w:val="nil"/>
              <w:left w:val="nil"/>
              <w:bottom w:val="single" w:sz="4" w:space="0" w:color="auto"/>
              <w:right w:val="single" w:sz="4" w:space="0" w:color="auto"/>
            </w:tcBorders>
            <w:shd w:val="clear" w:color="auto" w:fill="auto"/>
            <w:vAlign w:val="center"/>
            <w:hideMark/>
          </w:tcPr>
          <w:p w14:paraId="7CD7F30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ТК26 до ТК26-1. 2Ду=82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3938D1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0,42</w:t>
            </w:r>
          </w:p>
        </w:tc>
        <w:tc>
          <w:tcPr>
            <w:tcW w:w="1918" w:type="dxa"/>
            <w:tcBorders>
              <w:top w:val="nil"/>
              <w:left w:val="nil"/>
              <w:bottom w:val="single" w:sz="4" w:space="0" w:color="auto"/>
              <w:right w:val="single" w:sz="4" w:space="0" w:color="auto"/>
            </w:tcBorders>
            <w:shd w:val="clear" w:color="auto" w:fill="auto"/>
            <w:vAlign w:val="center"/>
            <w:hideMark/>
          </w:tcPr>
          <w:p w14:paraId="4E97A383"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FC5D8E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BC32C7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3.1.37</w:t>
            </w:r>
          </w:p>
        </w:tc>
        <w:tc>
          <w:tcPr>
            <w:tcW w:w="4217" w:type="dxa"/>
            <w:tcBorders>
              <w:top w:val="nil"/>
              <w:left w:val="nil"/>
              <w:bottom w:val="single" w:sz="4" w:space="0" w:color="auto"/>
              <w:right w:val="single" w:sz="4" w:space="0" w:color="auto"/>
            </w:tcBorders>
            <w:shd w:val="clear" w:color="auto" w:fill="auto"/>
            <w:vAlign w:val="center"/>
            <w:hideMark/>
          </w:tcPr>
          <w:p w14:paraId="598D42D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ТК32 до ТК33. 2Ду=82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1B4A371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0,86</w:t>
            </w:r>
          </w:p>
        </w:tc>
        <w:tc>
          <w:tcPr>
            <w:tcW w:w="1918" w:type="dxa"/>
            <w:tcBorders>
              <w:top w:val="nil"/>
              <w:left w:val="nil"/>
              <w:bottom w:val="single" w:sz="4" w:space="0" w:color="auto"/>
              <w:right w:val="single" w:sz="4" w:space="0" w:color="auto"/>
            </w:tcBorders>
            <w:shd w:val="clear" w:color="auto" w:fill="auto"/>
            <w:vAlign w:val="center"/>
            <w:hideMark/>
          </w:tcPr>
          <w:p w14:paraId="0930CA19"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0EF7EA0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41EFC1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3.1.38</w:t>
            </w:r>
          </w:p>
        </w:tc>
        <w:tc>
          <w:tcPr>
            <w:tcW w:w="4217" w:type="dxa"/>
            <w:tcBorders>
              <w:top w:val="nil"/>
              <w:left w:val="nil"/>
              <w:bottom w:val="single" w:sz="4" w:space="0" w:color="auto"/>
              <w:right w:val="single" w:sz="4" w:space="0" w:color="auto"/>
            </w:tcBorders>
            <w:shd w:val="clear" w:color="auto" w:fill="auto"/>
            <w:vAlign w:val="center"/>
            <w:hideMark/>
          </w:tcPr>
          <w:p w14:paraId="43BB01C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 до ТК10А. 2Ду=100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7841462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0,94</w:t>
            </w:r>
          </w:p>
        </w:tc>
        <w:tc>
          <w:tcPr>
            <w:tcW w:w="1918" w:type="dxa"/>
            <w:tcBorders>
              <w:top w:val="nil"/>
              <w:left w:val="nil"/>
              <w:bottom w:val="single" w:sz="4" w:space="0" w:color="auto"/>
              <w:right w:val="single" w:sz="4" w:space="0" w:color="auto"/>
            </w:tcBorders>
            <w:shd w:val="clear" w:color="auto" w:fill="auto"/>
            <w:vAlign w:val="center"/>
            <w:hideMark/>
          </w:tcPr>
          <w:p w14:paraId="7B2D2BD8"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5C1F5AF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7DA631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3.1.39</w:t>
            </w:r>
          </w:p>
        </w:tc>
        <w:tc>
          <w:tcPr>
            <w:tcW w:w="4217" w:type="dxa"/>
            <w:tcBorders>
              <w:top w:val="nil"/>
              <w:left w:val="nil"/>
              <w:bottom w:val="single" w:sz="4" w:space="0" w:color="auto"/>
              <w:right w:val="single" w:sz="4" w:space="0" w:color="auto"/>
            </w:tcBorders>
            <w:shd w:val="clear" w:color="auto" w:fill="auto"/>
            <w:vAlign w:val="center"/>
            <w:hideMark/>
          </w:tcPr>
          <w:p w14:paraId="7019356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ТК10А до ТК10Б. 2Ду=100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1223E4B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0,56</w:t>
            </w:r>
          </w:p>
        </w:tc>
        <w:tc>
          <w:tcPr>
            <w:tcW w:w="1918" w:type="dxa"/>
            <w:tcBorders>
              <w:top w:val="nil"/>
              <w:left w:val="nil"/>
              <w:bottom w:val="single" w:sz="4" w:space="0" w:color="auto"/>
              <w:right w:val="single" w:sz="4" w:space="0" w:color="auto"/>
            </w:tcBorders>
            <w:shd w:val="clear" w:color="auto" w:fill="auto"/>
            <w:vAlign w:val="center"/>
            <w:hideMark/>
          </w:tcPr>
          <w:p w14:paraId="060A81B9"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8A80F8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9F2925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3.1.40</w:t>
            </w:r>
          </w:p>
        </w:tc>
        <w:tc>
          <w:tcPr>
            <w:tcW w:w="4217" w:type="dxa"/>
            <w:tcBorders>
              <w:top w:val="nil"/>
              <w:left w:val="nil"/>
              <w:bottom w:val="single" w:sz="4" w:space="0" w:color="auto"/>
              <w:right w:val="single" w:sz="4" w:space="0" w:color="auto"/>
            </w:tcBorders>
            <w:shd w:val="clear" w:color="auto" w:fill="auto"/>
            <w:vAlign w:val="center"/>
            <w:hideMark/>
          </w:tcPr>
          <w:p w14:paraId="29E6270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ТК10Б до </w:t>
            </w:r>
            <w:r w:rsidRPr="002C5E59">
              <w:rPr>
                <w:rFonts w:ascii="Times New Roman" w:eastAsia="Times New Roman" w:hAnsi="Times New Roman"/>
                <w:color w:val="000000"/>
                <w:sz w:val="24"/>
                <w:szCs w:val="24"/>
                <w:lang w:eastAsia="ru-RU"/>
              </w:rPr>
              <w:lastRenderedPageBreak/>
              <w:t>ТК10В. 2Ду=100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7D73C2D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0,78</w:t>
            </w:r>
          </w:p>
        </w:tc>
        <w:tc>
          <w:tcPr>
            <w:tcW w:w="1918" w:type="dxa"/>
            <w:tcBorders>
              <w:top w:val="nil"/>
              <w:left w:val="nil"/>
              <w:bottom w:val="single" w:sz="4" w:space="0" w:color="auto"/>
              <w:right w:val="single" w:sz="4" w:space="0" w:color="auto"/>
            </w:tcBorders>
            <w:shd w:val="clear" w:color="auto" w:fill="auto"/>
            <w:vAlign w:val="center"/>
            <w:hideMark/>
          </w:tcPr>
          <w:p w14:paraId="5D0735CE"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80C174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2698DC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3.1.41</w:t>
            </w:r>
          </w:p>
        </w:tc>
        <w:tc>
          <w:tcPr>
            <w:tcW w:w="4217" w:type="dxa"/>
            <w:tcBorders>
              <w:top w:val="nil"/>
              <w:left w:val="nil"/>
              <w:bottom w:val="single" w:sz="4" w:space="0" w:color="auto"/>
              <w:right w:val="single" w:sz="4" w:space="0" w:color="auto"/>
            </w:tcBorders>
            <w:shd w:val="clear" w:color="auto" w:fill="auto"/>
            <w:vAlign w:val="center"/>
            <w:hideMark/>
          </w:tcPr>
          <w:p w14:paraId="067016E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К-7 до ОАО "РЖД" "ТЧР" (</w:t>
            </w:r>
            <w:proofErr w:type="spellStart"/>
            <w:r w:rsidRPr="002C5E59">
              <w:rPr>
                <w:rFonts w:ascii="Times New Roman" w:eastAsia="Times New Roman" w:hAnsi="Times New Roman"/>
                <w:color w:val="000000"/>
                <w:sz w:val="24"/>
                <w:szCs w:val="24"/>
                <w:lang w:eastAsia="ru-RU"/>
              </w:rPr>
              <w:t>Локом</w:t>
            </w:r>
            <w:proofErr w:type="spellEnd"/>
            <w:r w:rsidRPr="002C5E59">
              <w:rPr>
                <w:rFonts w:ascii="Times New Roman" w:eastAsia="Times New Roman" w:hAnsi="Times New Roman"/>
                <w:color w:val="000000"/>
                <w:sz w:val="24"/>
                <w:szCs w:val="24"/>
                <w:lang w:eastAsia="ru-RU"/>
              </w:rPr>
              <w:t>. депо). 2Ду=100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152C7EE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0,68</w:t>
            </w:r>
          </w:p>
        </w:tc>
        <w:tc>
          <w:tcPr>
            <w:tcW w:w="1918" w:type="dxa"/>
            <w:tcBorders>
              <w:top w:val="nil"/>
              <w:left w:val="nil"/>
              <w:bottom w:val="single" w:sz="4" w:space="0" w:color="auto"/>
              <w:right w:val="single" w:sz="4" w:space="0" w:color="auto"/>
            </w:tcBorders>
            <w:shd w:val="clear" w:color="auto" w:fill="auto"/>
            <w:vAlign w:val="center"/>
            <w:hideMark/>
          </w:tcPr>
          <w:p w14:paraId="670E3B76"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9180EF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2E4D5F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3.1.42</w:t>
            </w:r>
          </w:p>
        </w:tc>
        <w:tc>
          <w:tcPr>
            <w:tcW w:w="4217" w:type="dxa"/>
            <w:tcBorders>
              <w:top w:val="nil"/>
              <w:left w:val="nil"/>
              <w:bottom w:val="single" w:sz="4" w:space="0" w:color="auto"/>
              <w:right w:val="single" w:sz="4" w:space="0" w:color="auto"/>
            </w:tcBorders>
            <w:shd w:val="clear" w:color="auto" w:fill="auto"/>
            <w:vAlign w:val="center"/>
            <w:hideMark/>
          </w:tcPr>
          <w:p w14:paraId="4FF1CEF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ТК10В до ТК10Г. 2Ду=100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A9D5FA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w:t>
            </w:r>
          </w:p>
        </w:tc>
        <w:tc>
          <w:tcPr>
            <w:tcW w:w="1918" w:type="dxa"/>
            <w:tcBorders>
              <w:top w:val="nil"/>
              <w:left w:val="nil"/>
              <w:bottom w:val="single" w:sz="4" w:space="0" w:color="auto"/>
              <w:right w:val="single" w:sz="4" w:space="0" w:color="auto"/>
            </w:tcBorders>
            <w:shd w:val="clear" w:color="auto" w:fill="auto"/>
            <w:vAlign w:val="center"/>
            <w:hideMark/>
          </w:tcPr>
          <w:p w14:paraId="526B4A8E"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9B56C8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B02EA5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3.1.43</w:t>
            </w:r>
          </w:p>
        </w:tc>
        <w:tc>
          <w:tcPr>
            <w:tcW w:w="4217" w:type="dxa"/>
            <w:tcBorders>
              <w:top w:val="nil"/>
              <w:left w:val="nil"/>
              <w:bottom w:val="single" w:sz="4" w:space="0" w:color="auto"/>
              <w:right w:val="single" w:sz="4" w:space="0" w:color="auto"/>
            </w:tcBorders>
            <w:shd w:val="clear" w:color="auto" w:fill="auto"/>
            <w:vAlign w:val="center"/>
            <w:hideMark/>
          </w:tcPr>
          <w:p w14:paraId="29E5699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ТК40 до МУК "Центр досуга". 2Ду=100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6111B3F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1,09</w:t>
            </w:r>
          </w:p>
        </w:tc>
        <w:tc>
          <w:tcPr>
            <w:tcW w:w="1918" w:type="dxa"/>
            <w:tcBorders>
              <w:top w:val="nil"/>
              <w:left w:val="nil"/>
              <w:bottom w:val="single" w:sz="4" w:space="0" w:color="auto"/>
              <w:right w:val="single" w:sz="4" w:space="0" w:color="auto"/>
            </w:tcBorders>
            <w:shd w:val="clear" w:color="auto" w:fill="auto"/>
            <w:vAlign w:val="center"/>
            <w:hideMark/>
          </w:tcPr>
          <w:p w14:paraId="7F318482"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5B58B47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01085A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3.1.44</w:t>
            </w:r>
          </w:p>
        </w:tc>
        <w:tc>
          <w:tcPr>
            <w:tcW w:w="4217" w:type="dxa"/>
            <w:tcBorders>
              <w:top w:val="nil"/>
              <w:left w:val="nil"/>
              <w:bottom w:val="single" w:sz="4" w:space="0" w:color="auto"/>
              <w:right w:val="single" w:sz="4" w:space="0" w:color="auto"/>
            </w:tcBorders>
            <w:shd w:val="clear" w:color="auto" w:fill="auto"/>
            <w:vAlign w:val="center"/>
            <w:hideMark/>
          </w:tcPr>
          <w:p w14:paraId="04E51E8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ТК10Г до жилого дома. 2Ду=100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64D020D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0,47</w:t>
            </w:r>
          </w:p>
        </w:tc>
        <w:tc>
          <w:tcPr>
            <w:tcW w:w="1918" w:type="dxa"/>
            <w:tcBorders>
              <w:top w:val="nil"/>
              <w:left w:val="nil"/>
              <w:bottom w:val="single" w:sz="4" w:space="0" w:color="auto"/>
              <w:right w:val="single" w:sz="4" w:space="0" w:color="auto"/>
            </w:tcBorders>
            <w:shd w:val="clear" w:color="auto" w:fill="auto"/>
            <w:vAlign w:val="center"/>
            <w:hideMark/>
          </w:tcPr>
          <w:p w14:paraId="1F88BA1D"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197439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51103F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3.1.45</w:t>
            </w:r>
          </w:p>
        </w:tc>
        <w:tc>
          <w:tcPr>
            <w:tcW w:w="4217" w:type="dxa"/>
            <w:tcBorders>
              <w:top w:val="nil"/>
              <w:left w:val="nil"/>
              <w:bottom w:val="single" w:sz="4" w:space="0" w:color="auto"/>
              <w:right w:val="single" w:sz="4" w:space="0" w:color="auto"/>
            </w:tcBorders>
            <w:shd w:val="clear" w:color="auto" w:fill="auto"/>
            <w:vAlign w:val="center"/>
            <w:hideMark/>
          </w:tcPr>
          <w:p w14:paraId="28D1EB6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К-6 до К-7. 2Ду=100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1841A69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0,44</w:t>
            </w:r>
          </w:p>
        </w:tc>
        <w:tc>
          <w:tcPr>
            <w:tcW w:w="1918" w:type="dxa"/>
            <w:tcBorders>
              <w:top w:val="nil"/>
              <w:left w:val="nil"/>
              <w:bottom w:val="single" w:sz="4" w:space="0" w:color="auto"/>
              <w:right w:val="single" w:sz="4" w:space="0" w:color="auto"/>
            </w:tcBorders>
            <w:shd w:val="clear" w:color="auto" w:fill="auto"/>
            <w:vAlign w:val="center"/>
            <w:hideMark/>
          </w:tcPr>
          <w:p w14:paraId="299FC6B8"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A958E3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309651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3.1.46</w:t>
            </w:r>
          </w:p>
        </w:tc>
        <w:tc>
          <w:tcPr>
            <w:tcW w:w="4217" w:type="dxa"/>
            <w:tcBorders>
              <w:top w:val="nil"/>
              <w:left w:val="nil"/>
              <w:bottom w:val="single" w:sz="4" w:space="0" w:color="auto"/>
              <w:right w:val="single" w:sz="4" w:space="0" w:color="auto"/>
            </w:tcBorders>
            <w:shd w:val="clear" w:color="auto" w:fill="auto"/>
            <w:vAlign w:val="center"/>
            <w:hideMark/>
          </w:tcPr>
          <w:p w14:paraId="2A778D1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ТК37 до ТК38. 2Ду=100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76CFA4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0,55</w:t>
            </w:r>
          </w:p>
        </w:tc>
        <w:tc>
          <w:tcPr>
            <w:tcW w:w="1918" w:type="dxa"/>
            <w:tcBorders>
              <w:top w:val="nil"/>
              <w:left w:val="nil"/>
              <w:bottom w:val="single" w:sz="4" w:space="0" w:color="auto"/>
              <w:right w:val="single" w:sz="4" w:space="0" w:color="auto"/>
            </w:tcBorders>
            <w:shd w:val="clear" w:color="auto" w:fill="auto"/>
            <w:vAlign w:val="center"/>
            <w:hideMark/>
          </w:tcPr>
          <w:p w14:paraId="3ACB76B3"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16A65AD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67E928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3.1.47</w:t>
            </w:r>
          </w:p>
        </w:tc>
        <w:tc>
          <w:tcPr>
            <w:tcW w:w="4217" w:type="dxa"/>
            <w:tcBorders>
              <w:top w:val="nil"/>
              <w:left w:val="nil"/>
              <w:bottom w:val="single" w:sz="4" w:space="0" w:color="auto"/>
              <w:right w:val="single" w:sz="4" w:space="0" w:color="auto"/>
            </w:tcBorders>
            <w:shd w:val="clear" w:color="auto" w:fill="auto"/>
            <w:vAlign w:val="center"/>
            <w:hideMark/>
          </w:tcPr>
          <w:p w14:paraId="00C7184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ТК31 до </w:t>
            </w:r>
            <w:proofErr w:type="spellStart"/>
            <w:r w:rsidRPr="002C5E59">
              <w:rPr>
                <w:rFonts w:ascii="Times New Roman" w:eastAsia="Times New Roman" w:hAnsi="Times New Roman"/>
                <w:color w:val="000000"/>
                <w:sz w:val="24"/>
                <w:szCs w:val="24"/>
                <w:lang w:eastAsia="ru-RU"/>
              </w:rPr>
              <w:t>Нач.шк</w:t>
            </w:r>
            <w:proofErr w:type="spellEnd"/>
            <w:r w:rsidRPr="002C5E59">
              <w:rPr>
                <w:rFonts w:ascii="Times New Roman" w:eastAsia="Times New Roman" w:hAnsi="Times New Roman"/>
                <w:color w:val="000000"/>
                <w:sz w:val="24"/>
                <w:szCs w:val="24"/>
                <w:lang w:eastAsia="ru-RU"/>
              </w:rPr>
              <w:t>.-сад №68 РЖД. 2Ду=100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70FA7B0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0,49</w:t>
            </w:r>
          </w:p>
        </w:tc>
        <w:tc>
          <w:tcPr>
            <w:tcW w:w="1918" w:type="dxa"/>
            <w:tcBorders>
              <w:top w:val="nil"/>
              <w:left w:val="nil"/>
              <w:bottom w:val="single" w:sz="4" w:space="0" w:color="auto"/>
              <w:right w:val="single" w:sz="4" w:space="0" w:color="auto"/>
            </w:tcBorders>
            <w:shd w:val="clear" w:color="auto" w:fill="auto"/>
            <w:vAlign w:val="center"/>
            <w:hideMark/>
          </w:tcPr>
          <w:p w14:paraId="544FDB8C"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5E24F5C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6F86AF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3.1.48</w:t>
            </w:r>
          </w:p>
        </w:tc>
        <w:tc>
          <w:tcPr>
            <w:tcW w:w="4217" w:type="dxa"/>
            <w:tcBorders>
              <w:top w:val="nil"/>
              <w:left w:val="nil"/>
              <w:bottom w:val="single" w:sz="4" w:space="0" w:color="auto"/>
              <w:right w:val="single" w:sz="4" w:space="0" w:color="auto"/>
            </w:tcBorders>
            <w:shd w:val="clear" w:color="auto" w:fill="auto"/>
            <w:vAlign w:val="center"/>
            <w:hideMark/>
          </w:tcPr>
          <w:p w14:paraId="032C2C5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ТК48 до ТК49. 2Ду=100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50AD0E2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0,56</w:t>
            </w:r>
          </w:p>
        </w:tc>
        <w:tc>
          <w:tcPr>
            <w:tcW w:w="1918" w:type="dxa"/>
            <w:tcBorders>
              <w:top w:val="nil"/>
              <w:left w:val="nil"/>
              <w:bottom w:val="single" w:sz="4" w:space="0" w:color="auto"/>
              <w:right w:val="single" w:sz="4" w:space="0" w:color="auto"/>
            </w:tcBorders>
            <w:shd w:val="clear" w:color="auto" w:fill="auto"/>
            <w:vAlign w:val="center"/>
            <w:hideMark/>
          </w:tcPr>
          <w:p w14:paraId="1A05734C"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FC44DC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AF51AC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3.1.49</w:t>
            </w:r>
          </w:p>
        </w:tc>
        <w:tc>
          <w:tcPr>
            <w:tcW w:w="4217" w:type="dxa"/>
            <w:tcBorders>
              <w:top w:val="nil"/>
              <w:left w:val="nil"/>
              <w:bottom w:val="single" w:sz="4" w:space="0" w:color="auto"/>
              <w:right w:val="single" w:sz="4" w:space="0" w:color="auto"/>
            </w:tcBorders>
            <w:shd w:val="clear" w:color="auto" w:fill="auto"/>
            <w:vAlign w:val="center"/>
            <w:hideMark/>
          </w:tcPr>
          <w:p w14:paraId="3811DF9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ТК26 до ТК27. 2Ду=100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20BBC21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0,82</w:t>
            </w:r>
          </w:p>
        </w:tc>
        <w:tc>
          <w:tcPr>
            <w:tcW w:w="1918" w:type="dxa"/>
            <w:tcBorders>
              <w:top w:val="nil"/>
              <w:left w:val="nil"/>
              <w:bottom w:val="single" w:sz="4" w:space="0" w:color="auto"/>
              <w:right w:val="single" w:sz="4" w:space="0" w:color="auto"/>
            </w:tcBorders>
            <w:shd w:val="clear" w:color="auto" w:fill="auto"/>
            <w:vAlign w:val="center"/>
            <w:hideMark/>
          </w:tcPr>
          <w:p w14:paraId="5E125143"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64F720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8E9C93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3.1.50</w:t>
            </w:r>
          </w:p>
        </w:tc>
        <w:tc>
          <w:tcPr>
            <w:tcW w:w="4217" w:type="dxa"/>
            <w:tcBorders>
              <w:top w:val="nil"/>
              <w:left w:val="nil"/>
              <w:bottom w:val="single" w:sz="4" w:space="0" w:color="auto"/>
              <w:right w:val="single" w:sz="4" w:space="0" w:color="auto"/>
            </w:tcBorders>
            <w:shd w:val="clear" w:color="auto" w:fill="auto"/>
            <w:vAlign w:val="center"/>
            <w:hideMark/>
          </w:tcPr>
          <w:p w14:paraId="2BD8A2F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ТК36 до К-4. 2Ду=100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0F1883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0,10</w:t>
            </w:r>
          </w:p>
        </w:tc>
        <w:tc>
          <w:tcPr>
            <w:tcW w:w="1918" w:type="dxa"/>
            <w:tcBorders>
              <w:top w:val="nil"/>
              <w:left w:val="nil"/>
              <w:bottom w:val="single" w:sz="4" w:space="0" w:color="auto"/>
              <w:right w:val="single" w:sz="4" w:space="0" w:color="auto"/>
            </w:tcBorders>
            <w:shd w:val="clear" w:color="auto" w:fill="auto"/>
            <w:vAlign w:val="center"/>
            <w:hideMark/>
          </w:tcPr>
          <w:p w14:paraId="3D04A58A"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A29D16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0D5662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3.1.51</w:t>
            </w:r>
          </w:p>
        </w:tc>
        <w:tc>
          <w:tcPr>
            <w:tcW w:w="4217" w:type="dxa"/>
            <w:tcBorders>
              <w:top w:val="nil"/>
              <w:left w:val="nil"/>
              <w:bottom w:val="single" w:sz="4" w:space="0" w:color="auto"/>
              <w:right w:val="single" w:sz="4" w:space="0" w:color="auto"/>
            </w:tcBorders>
            <w:shd w:val="clear" w:color="auto" w:fill="auto"/>
            <w:vAlign w:val="center"/>
            <w:hideMark/>
          </w:tcPr>
          <w:p w14:paraId="75BCE59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К-5 до К-6. 2Ду=100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6AC1DD7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0,23</w:t>
            </w:r>
          </w:p>
        </w:tc>
        <w:tc>
          <w:tcPr>
            <w:tcW w:w="1918" w:type="dxa"/>
            <w:tcBorders>
              <w:top w:val="nil"/>
              <w:left w:val="nil"/>
              <w:bottom w:val="single" w:sz="4" w:space="0" w:color="auto"/>
              <w:right w:val="single" w:sz="4" w:space="0" w:color="auto"/>
            </w:tcBorders>
            <w:shd w:val="clear" w:color="auto" w:fill="auto"/>
            <w:vAlign w:val="center"/>
            <w:hideMark/>
          </w:tcPr>
          <w:p w14:paraId="2A5A6D8F"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00A0B41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154319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3.1.52</w:t>
            </w:r>
          </w:p>
        </w:tc>
        <w:tc>
          <w:tcPr>
            <w:tcW w:w="4217" w:type="dxa"/>
            <w:tcBorders>
              <w:top w:val="nil"/>
              <w:left w:val="nil"/>
              <w:bottom w:val="single" w:sz="4" w:space="0" w:color="auto"/>
              <w:right w:val="single" w:sz="4" w:space="0" w:color="auto"/>
            </w:tcBorders>
            <w:shd w:val="clear" w:color="auto" w:fill="auto"/>
            <w:vAlign w:val="center"/>
            <w:hideMark/>
          </w:tcPr>
          <w:p w14:paraId="75FE61E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ТК27 до ТК28. 2Ду=100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AFE35F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0,87</w:t>
            </w:r>
          </w:p>
        </w:tc>
        <w:tc>
          <w:tcPr>
            <w:tcW w:w="1918" w:type="dxa"/>
            <w:tcBorders>
              <w:top w:val="nil"/>
              <w:left w:val="nil"/>
              <w:bottom w:val="single" w:sz="4" w:space="0" w:color="auto"/>
              <w:right w:val="single" w:sz="4" w:space="0" w:color="auto"/>
            </w:tcBorders>
            <w:shd w:val="clear" w:color="auto" w:fill="auto"/>
            <w:vAlign w:val="center"/>
            <w:hideMark/>
          </w:tcPr>
          <w:p w14:paraId="4569A30B"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3C4F33C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028A63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3.1.53</w:t>
            </w:r>
          </w:p>
        </w:tc>
        <w:tc>
          <w:tcPr>
            <w:tcW w:w="4217" w:type="dxa"/>
            <w:tcBorders>
              <w:top w:val="nil"/>
              <w:left w:val="nil"/>
              <w:bottom w:val="single" w:sz="4" w:space="0" w:color="auto"/>
              <w:right w:val="single" w:sz="4" w:space="0" w:color="auto"/>
            </w:tcBorders>
            <w:shd w:val="clear" w:color="auto" w:fill="auto"/>
            <w:vAlign w:val="center"/>
            <w:hideMark/>
          </w:tcPr>
          <w:p w14:paraId="227CCAF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ТК38 до ТК39. 2Ду=100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288271C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0,88</w:t>
            </w:r>
          </w:p>
        </w:tc>
        <w:tc>
          <w:tcPr>
            <w:tcW w:w="1918" w:type="dxa"/>
            <w:tcBorders>
              <w:top w:val="nil"/>
              <w:left w:val="nil"/>
              <w:bottom w:val="single" w:sz="4" w:space="0" w:color="auto"/>
              <w:right w:val="single" w:sz="4" w:space="0" w:color="auto"/>
            </w:tcBorders>
            <w:shd w:val="clear" w:color="auto" w:fill="auto"/>
            <w:vAlign w:val="center"/>
            <w:hideMark/>
          </w:tcPr>
          <w:p w14:paraId="2F53C8E8"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0AFF94F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583148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3.1.54</w:t>
            </w:r>
          </w:p>
        </w:tc>
        <w:tc>
          <w:tcPr>
            <w:tcW w:w="4217" w:type="dxa"/>
            <w:tcBorders>
              <w:top w:val="nil"/>
              <w:left w:val="nil"/>
              <w:bottom w:val="single" w:sz="4" w:space="0" w:color="auto"/>
              <w:right w:val="single" w:sz="4" w:space="0" w:color="auto"/>
            </w:tcBorders>
            <w:shd w:val="clear" w:color="auto" w:fill="auto"/>
            <w:vAlign w:val="center"/>
            <w:hideMark/>
          </w:tcPr>
          <w:p w14:paraId="50B85BE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ТК32 до ТК34. 2Ду=150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BAAC8B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0,87</w:t>
            </w:r>
          </w:p>
        </w:tc>
        <w:tc>
          <w:tcPr>
            <w:tcW w:w="1918" w:type="dxa"/>
            <w:tcBorders>
              <w:top w:val="nil"/>
              <w:left w:val="nil"/>
              <w:bottom w:val="single" w:sz="4" w:space="0" w:color="auto"/>
              <w:right w:val="single" w:sz="4" w:space="0" w:color="auto"/>
            </w:tcBorders>
            <w:shd w:val="clear" w:color="auto" w:fill="auto"/>
            <w:vAlign w:val="center"/>
            <w:hideMark/>
          </w:tcPr>
          <w:p w14:paraId="71E22057"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E065D0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A031FE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3.1.55</w:t>
            </w:r>
          </w:p>
        </w:tc>
        <w:tc>
          <w:tcPr>
            <w:tcW w:w="4217" w:type="dxa"/>
            <w:tcBorders>
              <w:top w:val="nil"/>
              <w:left w:val="nil"/>
              <w:bottom w:val="single" w:sz="4" w:space="0" w:color="auto"/>
              <w:right w:val="single" w:sz="4" w:space="0" w:color="auto"/>
            </w:tcBorders>
            <w:shd w:val="clear" w:color="auto" w:fill="auto"/>
            <w:vAlign w:val="center"/>
            <w:hideMark/>
          </w:tcPr>
          <w:p w14:paraId="34EB95A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ТК5 до ТК36. 2Ду=150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CD9962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1,52</w:t>
            </w:r>
          </w:p>
        </w:tc>
        <w:tc>
          <w:tcPr>
            <w:tcW w:w="1918" w:type="dxa"/>
            <w:tcBorders>
              <w:top w:val="nil"/>
              <w:left w:val="nil"/>
              <w:bottom w:val="single" w:sz="4" w:space="0" w:color="auto"/>
              <w:right w:val="single" w:sz="4" w:space="0" w:color="auto"/>
            </w:tcBorders>
            <w:shd w:val="clear" w:color="auto" w:fill="auto"/>
            <w:vAlign w:val="center"/>
            <w:hideMark/>
          </w:tcPr>
          <w:p w14:paraId="5262A951"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BB0928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52B656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3.1.56</w:t>
            </w:r>
          </w:p>
        </w:tc>
        <w:tc>
          <w:tcPr>
            <w:tcW w:w="4217" w:type="dxa"/>
            <w:tcBorders>
              <w:top w:val="nil"/>
              <w:left w:val="nil"/>
              <w:bottom w:val="single" w:sz="4" w:space="0" w:color="auto"/>
              <w:right w:val="single" w:sz="4" w:space="0" w:color="auto"/>
            </w:tcBorders>
            <w:shd w:val="clear" w:color="auto" w:fill="auto"/>
            <w:vAlign w:val="center"/>
            <w:hideMark/>
          </w:tcPr>
          <w:p w14:paraId="2CDEF3EB" w14:textId="5F443AF4" w:rsidR="00596460" w:rsidRPr="00F537D8" w:rsidRDefault="00596460" w:rsidP="00F537D8">
            <w:pPr>
              <w:spacing w:after="0" w:line="240" w:lineRule="auto"/>
              <w:rPr>
                <w:rFonts w:ascii="Times New Roman" w:eastAsia="Times New Roman" w:hAnsi="Times New Roman"/>
                <w:sz w:val="24"/>
                <w:szCs w:val="24"/>
                <w:lang w:eastAsia="ru-RU"/>
              </w:rPr>
            </w:pPr>
            <w:r w:rsidRPr="00F537D8">
              <w:rPr>
                <w:rFonts w:ascii="Times New Roman" w:eastAsia="Times New Roman" w:hAnsi="Times New Roman"/>
                <w:sz w:val="24"/>
                <w:szCs w:val="24"/>
                <w:lang w:eastAsia="ru-RU"/>
              </w:rPr>
              <w:t>Перекладка исчерпавшего ресурс участка тепловой сети в зоне действия котельной Центральная от УТ19 до ТК</w:t>
            </w:r>
            <w:r w:rsidR="00F537D8" w:rsidRPr="00F537D8">
              <w:rPr>
                <w:rFonts w:ascii="Times New Roman" w:eastAsia="Times New Roman" w:hAnsi="Times New Roman"/>
                <w:sz w:val="24"/>
                <w:szCs w:val="24"/>
                <w:lang w:eastAsia="ru-RU"/>
              </w:rPr>
              <w:t>32</w:t>
            </w:r>
            <w:r w:rsidRPr="00F537D8">
              <w:rPr>
                <w:rFonts w:ascii="Times New Roman" w:eastAsia="Times New Roman" w:hAnsi="Times New Roman"/>
                <w:sz w:val="24"/>
                <w:szCs w:val="24"/>
                <w:lang w:eastAsia="ru-RU"/>
              </w:rPr>
              <w:t>. 2Ду=207 мм. Прокладка - по</w:t>
            </w:r>
            <w:r w:rsidRPr="00F537D8">
              <w:rPr>
                <w:rFonts w:ascii="Times New Roman" w:eastAsia="Times New Roman" w:hAnsi="Times New Roman"/>
                <w:sz w:val="24"/>
                <w:szCs w:val="24"/>
                <w:lang w:eastAsia="ru-RU"/>
              </w:rPr>
              <w:t>д</w:t>
            </w:r>
            <w:r w:rsidRPr="00F537D8">
              <w:rPr>
                <w:rFonts w:ascii="Times New Roman" w:eastAsia="Times New Roman" w:hAnsi="Times New Roman"/>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04058BD" w14:textId="05596521" w:rsidR="00596460" w:rsidRPr="00F537D8" w:rsidRDefault="00F537D8" w:rsidP="00596460">
            <w:pPr>
              <w:spacing w:after="0" w:line="240" w:lineRule="auto"/>
              <w:jc w:val="right"/>
              <w:rPr>
                <w:rFonts w:ascii="Times New Roman" w:eastAsia="Times New Roman" w:hAnsi="Times New Roman"/>
                <w:sz w:val="24"/>
                <w:szCs w:val="24"/>
                <w:lang w:eastAsia="ru-RU"/>
              </w:rPr>
            </w:pPr>
            <w:r w:rsidRPr="00F537D8">
              <w:rPr>
                <w:rFonts w:ascii="Times New Roman" w:eastAsia="Times New Roman" w:hAnsi="Times New Roman"/>
                <w:sz w:val="24"/>
                <w:szCs w:val="24"/>
                <w:lang w:eastAsia="ru-RU"/>
              </w:rPr>
              <w:t>3,81</w:t>
            </w:r>
          </w:p>
        </w:tc>
        <w:tc>
          <w:tcPr>
            <w:tcW w:w="1918" w:type="dxa"/>
            <w:tcBorders>
              <w:top w:val="nil"/>
              <w:left w:val="nil"/>
              <w:bottom w:val="single" w:sz="4" w:space="0" w:color="auto"/>
              <w:right w:val="single" w:sz="4" w:space="0" w:color="auto"/>
            </w:tcBorders>
            <w:shd w:val="clear" w:color="auto" w:fill="auto"/>
            <w:vAlign w:val="center"/>
            <w:hideMark/>
          </w:tcPr>
          <w:p w14:paraId="3F990062" w14:textId="77777777" w:rsidR="00596460" w:rsidRPr="00F537D8" w:rsidRDefault="00596460" w:rsidP="00596460">
            <w:pPr>
              <w:spacing w:after="0" w:line="240" w:lineRule="auto"/>
              <w:jc w:val="center"/>
              <w:rPr>
                <w:rFonts w:ascii="Times New Roman" w:eastAsia="Times New Roman" w:hAnsi="Times New Roman"/>
                <w:sz w:val="24"/>
                <w:szCs w:val="24"/>
                <w:lang w:eastAsia="ru-RU"/>
              </w:rPr>
            </w:pPr>
            <w:r w:rsidRPr="00F537D8">
              <w:rPr>
                <w:rFonts w:ascii="Times New Roman" w:eastAsia="Times New Roman" w:hAnsi="Times New Roman"/>
                <w:sz w:val="24"/>
                <w:szCs w:val="24"/>
                <w:lang w:eastAsia="ru-RU"/>
              </w:rPr>
              <w:t>МБ - 1%,  БРХ - 99%</w:t>
            </w:r>
          </w:p>
        </w:tc>
      </w:tr>
      <w:tr w:rsidR="00596460" w:rsidRPr="002C5E59" w14:paraId="5BA861A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FA22686" w14:textId="1C11CD0D"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3.1.5</w:t>
            </w:r>
            <w:r w:rsidR="00F537D8">
              <w:rPr>
                <w:rFonts w:ascii="Times New Roman" w:eastAsia="Times New Roman" w:hAnsi="Times New Roman"/>
                <w:color w:val="000000"/>
                <w:sz w:val="24"/>
                <w:szCs w:val="24"/>
                <w:lang w:eastAsia="ru-RU"/>
              </w:rPr>
              <w:t>7</w:t>
            </w:r>
          </w:p>
        </w:tc>
        <w:tc>
          <w:tcPr>
            <w:tcW w:w="4217" w:type="dxa"/>
            <w:tcBorders>
              <w:top w:val="nil"/>
              <w:left w:val="nil"/>
              <w:bottom w:val="single" w:sz="4" w:space="0" w:color="auto"/>
              <w:right w:val="single" w:sz="4" w:space="0" w:color="auto"/>
            </w:tcBorders>
            <w:shd w:val="clear" w:color="auto" w:fill="auto"/>
            <w:vAlign w:val="center"/>
            <w:hideMark/>
          </w:tcPr>
          <w:p w14:paraId="4AACC82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ТК8 до ТК9. 2Ду=207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618697F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0,05</w:t>
            </w:r>
          </w:p>
        </w:tc>
        <w:tc>
          <w:tcPr>
            <w:tcW w:w="1918" w:type="dxa"/>
            <w:tcBorders>
              <w:top w:val="nil"/>
              <w:left w:val="nil"/>
              <w:bottom w:val="single" w:sz="4" w:space="0" w:color="auto"/>
              <w:right w:val="single" w:sz="4" w:space="0" w:color="auto"/>
            </w:tcBorders>
            <w:shd w:val="clear" w:color="auto" w:fill="auto"/>
            <w:vAlign w:val="center"/>
            <w:hideMark/>
          </w:tcPr>
          <w:p w14:paraId="037FDF5B"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0939AEB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5B62079" w14:textId="5FBACDF0" w:rsidR="00596460" w:rsidRPr="002C5E59" w:rsidRDefault="00F537D8" w:rsidP="00F537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3.1.58</w:t>
            </w:r>
          </w:p>
        </w:tc>
        <w:tc>
          <w:tcPr>
            <w:tcW w:w="4217" w:type="dxa"/>
            <w:tcBorders>
              <w:top w:val="nil"/>
              <w:left w:val="nil"/>
              <w:bottom w:val="single" w:sz="4" w:space="0" w:color="auto"/>
              <w:right w:val="single" w:sz="4" w:space="0" w:color="auto"/>
            </w:tcBorders>
            <w:shd w:val="clear" w:color="auto" w:fill="auto"/>
            <w:vAlign w:val="center"/>
            <w:hideMark/>
          </w:tcPr>
          <w:p w14:paraId="1708AAA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ТК6 до ТК8. 2Ду=207 мм. Прокладка - надземная.</w:t>
            </w:r>
          </w:p>
        </w:tc>
        <w:tc>
          <w:tcPr>
            <w:tcW w:w="2502" w:type="dxa"/>
            <w:tcBorders>
              <w:top w:val="nil"/>
              <w:left w:val="nil"/>
              <w:bottom w:val="single" w:sz="4" w:space="0" w:color="auto"/>
              <w:right w:val="single" w:sz="4" w:space="0" w:color="auto"/>
            </w:tcBorders>
            <w:shd w:val="clear" w:color="auto" w:fill="auto"/>
            <w:vAlign w:val="bottom"/>
            <w:hideMark/>
          </w:tcPr>
          <w:p w14:paraId="4286D92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4,01</w:t>
            </w:r>
          </w:p>
        </w:tc>
        <w:tc>
          <w:tcPr>
            <w:tcW w:w="1918" w:type="dxa"/>
            <w:tcBorders>
              <w:top w:val="nil"/>
              <w:left w:val="nil"/>
              <w:bottom w:val="single" w:sz="4" w:space="0" w:color="auto"/>
              <w:right w:val="single" w:sz="4" w:space="0" w:color="auto"/>
            </w:tcBorders>
            <w:shd w:val="clear" w:color="auto" w:fill="auto"/>
            <w:vAlign w:val="center"/>
            <w:hideMark/>
          </w:tcPr>
          <w:p w14:paraId="4A466266"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3AE9BB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4F1274F" w14:textId="0E3025BD" w:rsidR="00596460" w:rsidRPr="002C5E59" w:rsidRDefault="00F537D8" w:rsidP="00F537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3.1.59</w:t>
            </w:r>
          </w:p>
        </w:tc>
        <w:tc>
          <w:tcPr>
            <w:tcW w:w="4217" w:type="dxa"/>
            <w:tcBorders>
              <w:top w:val="nil"/>
              <w:left w:val="nil"/>
              <w:bottom w:val="single" w:sz="4" w:space="0" w:color="auto"/>
              <w:right w:val="single" w:sz="4" w:space="0" w:color="auto"/>
            </w:tcBorders>
            <w:shd w:val="clear" w:color="auto" w:fill="auto"/>
            <w:vAlign w:val="center"/>
            <w:hideMark/>
          </w:tcPr>
          <w:p w14:paraId="327DC05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ТК9 до </w:t>
            </w:r>
            <w:r w:rsidRPr="002C5E59">
              <w:rPr>
                <w:rFonts w:ascii="Times New Roman" w:eastAsia="Times New Roman" w:hAnsi="Times New Roman"/>
                <w:color w:val="000000"/>
                <w:sz w:val="24"/>
                <w:szCs w:val="24"/>
                <w:lang w:eastAsia="ru-RU"/>
              </w:rPr>
              <w:lastRenderedPageBreak/>
              <w:t>ПНС. 2Ду=207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1D489DC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0,48</w:t>
            </w:r>
          </w:p>
        </w:tc>
        <w:tc>
          <w:tcPr>
            <w:tcW w:w="1918" w:type="dxa"/>
            <w:tcBorders>
              <w:top w:val="nil"/>
              <w:left w:val="nil"/>
              <w:bottom w:val="single" w:sz="4" w:space="0" w:color="auto"/>
              <w:right w:val="single" w:sz="4" w:space="0" w:color="auto"/>
            </w:tcBorders>
            <w:shd w:val="clear" w:color="auto" w:fill="auto"/>
            <w:vAlign w:val="center"/>
            <w:hideMark/>
          </w:tcPr>
          <w:p w14:paraId="05D8A7EB"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00FBBA3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7AF867D" w14:textId="5D9EA17C"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3.1.6</w:t>
            </w:r>
            <w:r w:rsidR="00F537D8">
              <w:rPr>
                <w:rFonts w:ascii="Times New Roman" w:eastAsia="Times New Roman" w:hAnsi="Times New Roman"/>
                <w:color w:val="000000"/>
                <w:sz w:val="24"/>
                <w:szCs w:val="24"/>
                <w:lang w:eastAsia="ru-RU"/>
              </w:rPr>
              <w:t>0</w:t>
            </w:r>
          </w:p>
        </w:tc>
        <w:tc>
          <w:tcPr>
            <w:tcW w:w="4217" w:type="dxa"/>
            <w:tcBorders>
              <w:top w:val="nil"/>
              <w:left w:val="nil"/>
              <w:bottom w:val="single" w:sz="4" w:space="0" w:color="auto"/>
              <w:right w:val="single" w:sz="4" w:space="0" w:color="auto"/>
            </w:tcBorders>
            <w:shd w:val="clear" w:color="auto" w:fill="auto"/>
            <w:vAlign w:val="center"/>
            <w:hideMark/>
          </w:tcPr>
          <w:p w14:paraId="73C71F3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ТК-9/1 до УТ19. 2Ду=207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9051E2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1,60</w:t>
            </w:r>
          </w:p>
        </w:tc>
        <w:tc>
          <w:tcPr>
            <w:tcW w:w="1918" w:type="dxa"/>
            <w:tcBorders>
              <w:top w:val="nil"/>
              <w:left w:val="nil"/>
              <w:bottom w:val="single" w:sz="4" w:space="0" w:color="auto"/>
              <w:right w:val="single" w:sz="4" w:space="0" w:color="auto"/>
            </w:tcBorders>
            <w:shd w:val="clear" w:color="auto" w:fill="auto"/>
            <w:vAlign w:val="center"/>
            <w:hideMark/>
          </w:tcPr>
          <w:p w14:paraId="1461A4CB"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1CF8545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422B75A" w14:textId="5E6568FB"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3.1.6</w:t>
            </w:r>
            <w:r w:rsidR="00F537D8">
              <w:rPr>
                <w:rFonts w:ascii="Times New Roman" w:eastAsia="Times New Roman" w:hAnsi="Times New Roman"/>
                <w:color w:val="000000"/>
                <w:sz w:val="24"/>
                <w:szCs w:val="24"/>
                <w:lang w:eastAsia="ru-RU"/>
              </w:rPr>
              <w:t>1</w:t>
            </w:r>
          </w:p>
        </w:tc>
        <w:tc>
          <w:tcPr>
            <w:tcW w:w="4217" w:type="dxa"/>
            <w:tcBorders>
              <w:top w:val="nil"/>
              <w:left w:val="nil"/>
              <w:bottom w:val="single" w:sz="4" w:space="0" w:color="auto"/>
              <w:right w:val="single" w:sz="4" w:space="0" w:color="auto"/>
            </w:tcBorders>
            <w:shd w:val="clear" w:color="auto" w:fill="auto"/>
            <w:vAlign w:val="center"/>
            <w:hideMark/>
          </w:tcPr>
          <w:p w14:paraId="52E0D17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ТК5 до ТК3А. 2Ду=207 мм. Прокладка - надземная.</w:t>
            </w:r>
          </w:p>
        </w:tc>
        <w:tc>
          <w:tcPr>
            <w:tcW w:w="2502" w:type="dxa"/>
            <w:tcBorders>
              <w:top w:val="nil"/>
              <w:left w:val="nil"/>
              <w:bottom w:val="single" w:sz="4" w:space="0" w:color="auto"/>
              <w:right w:val="single" w:sz="4" w:space="0" w:color="auto"/>
            </w:tcBorders>
            <w:shd w:val="clear" w:color="auto" w:fill="auto"/>
            <w:vAlign w:val="bottom"/>
            <w:hideMark/>
          </w:tcPr>
          <w:p w14:paraId="15D0720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2,23</w:t>
            </w:r>
          </w:p>
        </w:tc>
        <w:tc>
          <w:tcPr>
            <w:tcW w:w="1918" w:type="dxa"/>
            <w:tcBorders>
              <w:top w:val="nil"/>
              <w:left w:val="nil"/>
              <w:bottom w:val="single" w:sz="4" w:space="0" w:color="auto"/>
              <w:right w:val="single" w:sz="4" w:space="0" w:color="auto"/>
            </w:tcBorders>
            <w:shd w:val="clear" w:color="auto" w:fill="auto"/>
            <w:vAlign w:val="center"/>
            <w:hideMark/>
          </w:tcPr>
          <w:p w14:paraId="78B398C2"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4E696AC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DC89632" w14:textId="0CD2A219"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3.1.6</w:t>
            </w:r>
            <w:r w:rsidR="00F537D8">
              <w:rPr>
                <w:rFonts w:ascii="Times New Roman" w:eastAsia="Times New Roman" w:hAnsi="Times New Roman"/>
                <w:color w:val="000000"/>
                <w:sz w:val="24"/>
                <w:szCs w:val="24"/>
                <w:lang w:eastAsia="ru-RU"/>
              </w:rPr>
              <w:t>2</w:t>
            </w:r>
          </w:p>
        </w:tc>
        <w:tc>
          <w:tcPr>
            <w:tcW w:w="4217" w:type="dxa"/>
            <w:tcBorders>
              <w:top w:val="nil"/>
              <w:left w:val="nil"/>
              <w:bottom w:val="single" w:sz="4" w:space="0" w:color="auto"/>
              <w:right w:val="single" w:sz="4" w:space="0" w:color="auto"/>
            </w:tcBorders>
            <w:shd w:val="clear" w:color="auto" w:fill="auto"/>
            <w:vAlign w:val="center"/>
            <w:hideMark/>
          </w:tcPr>
          <w:p w14:paraId="1337016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ПНС до ТК-9/1. 2Ду=207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03D0B4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0,48</w:t>
            </w:r>
          </w:p>
        </w:tc>
        <w:tc>
          <w:tcPr>
            <w:tcW w:w="1918" w:type="dxa"/>
            <w:tcBorders>
              <w:top w:val="nil"/>
              <w:left w:val="nil"/>
              <w:bottom w:val="single" w:sz="4" w:space="0" w:color="auto"/>
              <w:right w:val="single" w:sz="4" w:space="0" w:color="auto"/>
            </w:tcBorders>
            <w:shd w:val="clear" w:color="auto" w:fill="auto"/>
            <w:vAlign w:val="center"/>
            <w:hideMark/>
          </w:tcPr>
          <w:p w14:paraId="00E78F19"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64B18B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D332792" w14:textId="520E5B1A"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3.1.6</w:t>
            </w:r>
            <w:r w:rsidR="00F537D8">
              <w:rPr>
                <w:rFonts w:ascii="Times New Roman" w:eastAsia="Times New Roman" w:hAnsi="Times New Roman"/>
                <w:color w:val="000000"/>
                <w:sz w:val="24"/>
                <w:szCs w:val="24"/>
                <w:lang w:eastAsia="ru-RU"/>
              </w:rPr>
              <w:t>3</w:t>
            </w:r>
          </w:p>
        </w:tc>
        <w:tc>
          <w:tcPr>
            <w:tcW w:w="4217" w:type="dxa"/>
            <w:tcBorders>
              <w:top w:val="nil"/>
              <w:left w:val="nil"/>
              <w:bottom w:val="single" w:sz="4" w:space="0" w:color="auto"/>
              <w:right w:val="single" w:sz="4" w:space="0" w:color="auto"/>
            </w:tcBorders>
            <w:shd w:val="clear" w:color="auto" w:fill="auto"/>
            <w:vAlign w:val="center"/>
            <w:hideMark/>
          </w:tcPr>
          <w:p w14:paraId="6E81DCF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ТК3А до ТК6. 2Ду=207 мм. Прокладка - надземная.</w:t>
            </w:r>
          </w:p>
        </w:tc>
        <w:tc>
          <w:tcPr>
            <w:tcW w:w="2502" w:type="dxa"/>
            <w:tcBorders>
              <w:top w:val="nil"/>
              <w:left w:val="nil"/>
              <w:bottom w:val="single" w:sz="4" w:space="0" w:color="auto"/>
              <w:right w:val="single" w:sz="4" w:space="0" w:color="auto"/>
            </w:tcBorders>
            <w:shd w:val="clear" w:color="auto" w:fill="auto"/>
            <w:vAlign w:val="bottom"/>
            <w:hideMark/>
          </w:tcPr>
          <w:p w14:paraId="0706A9C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25,25</w:t>
            </w:r>
          </w:p>
        </w:tc>
        <w:tc>
          <w:tcPr>
            <w:tcW w:w="1918" w:type="dxa"/>
            <w:tcBorders>
              <w:top w:val="nil"/>
              <w:left w:val="nil"/>
              <w:bottom w:val="single" w:sz="4" w:space="0" w:color="auto"/>
              <w:right w:val="single" w:sz="4" w:space="0" w:color="auto"/>
            </w:tcBorders>
            <w:shd w:val="clear" w:color="auto" w:fill="auto"/>
            <w:vAlign w:val="center"/>
            <w:hideMark/>
          </w:tcPr>
          <w:p w14:paraId="25ACEE9F"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5D1D6D5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A00CF5F" w14:textId="5B31B334"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3.1.6</w:t>
            </w:r>
            <w:r w:rsidR="00F537D8">
              <w:rPr>
                <w:rFonts w:ascii="Times New Roman" w:eastAsia="Times New Roman" w:hAnsi="Times New Roman"/>
                <w:color w:val="000000"/>
                <w:sz w:val="24"/>
                <w:szCs w:val="24"/>
                <w:lang w:eastAsia="ru-RU"/>
              </w:rPr>
              <w:t>4</w:t>
            </w:r>
          </w:p>
        </w:tc>
        <w:tc>
          <w:tcPr>
            <w:tcW w:w="4217" w:type="dxa"/>
            <w:tcBorders>
              <w:top w:val="nil"/>
              <w:left w:val="nil"/>
              <w:bottom w:val="single" w:sz="4" w:space="0" w:color="auto"/>
              <w:right w:val="single" w:sz="4" w:space="0" w:color="auto"/>
            </w:tcBorders>
            <w:shd w:val="clear" w:color="auto" w:fill="auto"/>
            <w:vAlign w:val="center"/>
            <w:hideMark/>
          </w:tcPr>
          <w:p w14:paraId="4C2038B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ТК4 до ТК5. 2Ду=207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B2CB01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2,28</w:t>
            </w:r>
          </w:p>
        </w:tc>
        <w:tc>
          <w:tcPr>
            <w:tcW w:w="1918" w:type="dxa"/>
            <w:tcBorders>
              <w:top w:val="nil"/>
              <w:left w:val="nil"/>
              <w:bottom w:val="single" w:sz="4" w:space="0" w:color="auto"/>
              <w:right w:val="single" w:sz="4" w:space="0" w:color="auto"/>
            </w:tcBorders>
            <w:shd w:val="clear" w:color="auto" w:fill="auto"/>
            <w:vAlign w:val="center"/>
            <w:hideMark/>
          </w:tcPr>
          <w:p w14:paraId="4C6BC2CF"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51FA6ED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CF8A342" w14:textId="5BB3E504"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3.1.6</w:t>
            </w:r>
            <w:r w:rsidR="00F537D8">
              <w:rPr>
                <w:rFonts w:ascii="Times New Roman" w:eastAsia="Times New Roman" w:hAnsi="Times New Roman"/>
                <w:color w:val="000000"/>
                <w:sz w:val="24"/>
                <w:szCs w:val="24"/>
                <w:lang w:eastAsia="ru-RU"/>
              </w:rPr>
              <w:t>5</w:t>
            </w:r>
          </w:p>
        </w:tc>
        <w:tc>
          <w:tcPr>
            <w:tcW w:w="4217" w:type="dxa"/>
            <w:tcBorders>
              <w:top w:val="nil"/>
              <w:left w:val="nil"/>
              <w:bottom w:val="single" w:sz="4" w:space="0" w:color="auto"/>
              <w:right w:val="single" w:sz="4" w:space="0" w:color="auto"/>
            </w:tcBorders>
            <w:shd w:val="clear" w:color="auto" w:fill="auto"/>
            <w:vAlign w:val="center"/>
            <w:hideMark/>
          </w:tcPr>
          <w:p w14:paraId="799BF01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ТК3 до ТК4. 2Ду=207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6E56AFB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4,84</w:t>
            </w:r>
          </w:p>
        </w:tc>
        <w:tc>
          <w:tcPr>
            <w:tcW w:w="1918" w:type="dxa"/>
            <w:tcBorders>
              <w:top w:val="nil"/>
              <w:left w:val="nil"/>
              <w:bottom w:val="single" w:sz="4" w:space="0" w:color="auto"/>
              <w:right w:val="single" w:sz="4" w:space="0" w:color="auto"/>
            </w:tcBorders>
            <w:shd w:val="clear" w:color="auto" w:fill="auto"/>
            <w:vAlign w:val="center"/>
            <w:hideMark/>
          </w:tcPr>
          <w:p w14:paraId="0EA102F0"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FF789A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F7B8DD8" w14:textId="1B8A49D5"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3.1.6</w:t>
            </w:r>
            <w:r w:rsidR="00F537D8">
              <w:rPr>
                <w:rFonts w:ascii="Times New Roman" w:eastAsia="Times New Roman" w:hAnsi="Times New Roman"/>
                <w:color w:val="000000"/>
                <w:sz w:val="24"/>
                <w:szCs w:val="24"/>
                <w:lang w:eastAsia="ru-RU"/>
              </w:rPr>
              <w:t>6</w:t>
            </w:r>
          </w:p>
        </w:tc>
        <w:tc>
          <w:tcPr>
            <w:tcW w:w="4217" w:type="dxa"/>
            <w:tcBorders>
              <w:top w:val="nil"/>
              <w:left w:val="nil"/>
              <w:bottom w:val="single" w:sz="4" w:space="0" w:color="auto"/>
              <w:right w:val="single" w:sz="4" w:space="0" w:color="auto"/>
            </w:tcBorders>
            <w:shd w:val="clear" w:color="auto" w:fill="auto"/>
            <w:vAlign w:val="center"/>
            <w:hideMark/>
          </w:tcPr>
          <w:p w14:paraId="11FD597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ТК2 до ТК3. 2Ду=207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F5E9E7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0,93</w:t>
            </w:r>
          </w:p>
        </w:tc>
        <w:tc>
          <w:tcPr>
            <w:tcW w:w="1918" w:type="dxa"/>
            <w:tcBorders>
              <w:top w:val="nil"/>
              <w:left w:val="nil"/>
              <w:bottom w:val="single" w:sz="4" w:space="0" w:color="auto"/>
              <w:right w:val="single" w:sz="4" w:space="0" w:color="auto"/>
            </w:tcBorders>
            <w:shd w:val="clear" w:color="auto" w:fill="auto"/>
            <w:vAlign w:val="center"/>
            <w:hideMark/>
          </w:tcPr>
          <w:p w14:paraId="2BF34DAC"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481B3B6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66911DA" w14:textId="2694D64A" w:rsidR="00596460" w:rsidRPr="002C5E59" w:rsidRDefault="00F537D8" w:rsidP="00F537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3.1.67</w:t>
            </w:r>
          </w:p>
        </w:tc>
        <w:tc>
          <w:tcPr>
            <w:tcW w:w="4217" w:type="dxa"/>
            <w:tcBorders>
              <w:top w:val="nil"/>
              <w:left w:val="nil"/>
              <w:bottom w:val="single" w:sz="4" w:space="0" w:color="auto"/>
              <w:right w:val="single" w:sz="4" w:space="0" w:color="auto"/>
            </w:tcBorders>
            <w:shd w:val="clear" w:color="auto" w:fill="auto"/>
            <w:vAlign w:val="center"/>
            <w:hideMark/>
          </w:tcPr>
          <w:p w14:paraId="47DEC2E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 до ТК2. 2Ду=207 мм. Прокладка - надземная.</w:t>
            </w:r>
          </w:p>
        </w:tc>
        <w:tc>
          <w:tcPr>
            <w:tcW w:w="2502" w:type="dxa"/>
            <w:tcBorders>
              <w:top w:val="nil"/>
              <w:left w:val="nil"/>
              <w:bottom w:val="single" w:sz="4" w:space="0" w:color="auto"/>
              <w:right w:val="single" w:sz="4" w:space="0" w:color="auto"/>
            </w:tcBorders>
            <w:shd w:val="clear" w:color="auto" w:fill="auto"/>
            <w:vAlign w:val="bottom"/>
            <w:hideMark/>
          </w:tcPr>
          <w:p w14:paraId="47E797D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6,41</w:t>
            </w:r>
          </w:p>
        </w:tc>
        <w:tc>
          <w:tcPr>
            <w:tcW w:w="1918" w:type="dxa"/>
            <w:tcBorders>
              <w:top w:val="nil"/>
              <w:left w:val="nil"/>
              <w:bottom w:val="single" w:sz="4" w:space="0" w:color="auto"/>
              <w:right w:val="single" w:sz="4" w:space="0" w:color="auto"/>
            </w:tcBorders>
            <w:shd w:val="clear" w:color="auto" w:fill="auto"/>
            <w:vAlign w:val="center"/>
            <w:hideMark/>
          </w:tcPr>
          <w:p w14:paraId="1AB90C58"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D174CA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7C29112" w14:textId="03560988" w:rsidR="00596460" w:rsidRPr="002C5E59" w:rsidRDefault="00F537D8" w:rsidP="00F537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3.1.68</w:t>
            </w:r>
          </w:p>
        </w:tc>
        <w:tc>
          <w:tcPr>
            <w:tcW w:w="4217" w:type="dxa"/>
            <w:tcBorders>
              <w:top w:val="nil"/>
              <w:left w:val="nil"/>
              <w:bottom w:val="single" w:sz="4" w:space="0" w:color="auto"/>
              <w:right w:val="single" w:sz="4" w:space="0" w:color="auto"/>
            </w:tcBorders>
            <w:shd w:val="clear" w:color="auto" w:fill="auto"/>
            <w:vAlign w:val="center"/>
            <w:hideMark/>
          </w:tcPr>
          <w:p w14:paraId="5E44314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Централ</w:t>
            </w:r>
            <w:r w:rsidRPr="002C5E59">
              <w:rPr>
                <w:rFonts w:ascii="Times New Roman" w:eastAsia="Times New Roman" w:hAnsi="Times New Roman"/>
                <w:color w:val="000000"/>
                <w:sz w:val="24"/>
                <w:szCs w:val="24"/>
                <w:lang w:eastAsia="ru-RU"/>
              </w:rPr>
              <w:t>ь</w:t>
            </w:r>
            <w:r w:rsidRPr="002C5E59">
              <w:rPr>
                <w:rFonts w:ascii="Times New Roman" w:eastAsia="Times New Roman" w:hAnsi="Times New Roman"/>
                <w:color w:val="000000"/>
                <w:sz w:val="24"/>
                <w:szCs w:val="24"/>
                <w:lang w:eastAsia="ru-RU"/>
              </w:rPr>
              <w:t>ная котельная до ТК1. 2Ду=207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79239DE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0,97</w:t>
            </w:r>
          </w:p>
        </w:tc>
        <w:tc>
          <w:tcPr>
            <w:tcW w:w="1918" w:type="dxa"/>
            <w:tcBorders>
              <w:top w:val="nil"/>
              <w:left w:val="nil"/>
              <w:bottom w:val="single" w:sz="4" w:space="0" w:color="auto"/>
              <w:right w:val="single" w:sz="4" w:space="0" w:color="auto"/>
            </w:tcBorders>
            <w:shd w:val="clear" w:color="auto" w:fill="auto"/>
            <w:vAlign w:val="center"/>
            <w:hideMark/>
          </w:tcPr>
          <w:p w14:paraId="666C8AD7"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A4B032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1E531E9" w14:textId="1713B71E" w:rsidR="00596460" w:rsidRPr="002C5E59" w:rsidRDefault="00F537D8" w:rsidP="00F537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3.1.69</w:t>
            </w:r>
          </w:p>
        </w:tc>
        <w:tc>
          <w:tcPr>
            <w:tcW w:w="4217" w:type="dxa"/>
            <w:tcBorders>
              <w:top w:val="nil"/>
              <w:left w:val="nil"/>
              <w:bottom w:val="single" w:sz="4" w:space="0" w:color="auto"/>
              <w:right w:val="single" w:sz="4" w:space="0" w:color="auto"/>
            </w:tcBorders>
            <w:shd w:val="clear" w:color="auto" w:fill="auto"/>
            <w:vAlign w:val="center"/>
            <w:hideMark/>
          </w:tcPr>
          <w:p w14:paraId="40B87FC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№1 от ТК3 до жилого дома.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010BB23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0,11</w:t>
            </w:r>
          </w:p>
        </w:tc>
        <w:tc>
          <w:tcPr>
            <w:tcW w:w="1918" w:type="dxa"/>
            <w:tcBorders>
              <w:top w:val="nil"/>
              <w:left w:val="nil"/>
              <w:bottom w:val="single" w:sz="4" w:space="0" w:color="auto"/>
              <w:right w:val="single" w:sz="4" w:space="0" w:color="auto"/>
            </w:tcBorders>
            <w:shd w:val="clear" w:color="auto" w:fill="auto"/>
            <w:vAlign w:val="center"/>
            <w:hideMark/>
          </w:tcPr>
          <w:p w14:paraId="38C1B50A"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57D825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AC57951" w14:textId="3680E956"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3.1.7</w:t>
            </w:r>
            <w:r w:rsidR="00F537D8">
              <w:rPr>
                <w:rFonts w:ascii="Times New Roman" w:eastAsia="Times New Roman" w:hAnsi="Times New Roman"/>
                <w:color w:val="000000"/>
                <w:sz w:val="24"/>
                <w:szCs w:val="24"/>
                <w:lang w:eastAsia="ru-RU"/>
              </w:rPr>
              <w:t>0</w:t>
            </w:r>
          </w:p>
        </w:tc>
        <w:tc>
          <w:tcPr>
            <w:tcW w:w="4217" w:type="dxa"/>
            <w:tcBorders>
              <w:top w:val="nil"/>
              <w:left w:val="nil"/>
              <w:bottom w:val="single" w:sz="4" w:space="0" w:color="auto"/>
              <w:right w:val="single" w:sz="4" w:space="0" w:color="auto"/>
            </w:tcBorders>
            <w:shd w:val="clear" w:color="auto" w:fill="auto"/>
            <w:vAlign w:val="center"/>
            <w:hideMark/>
          </w:tcPr>
          <w:p w14:paraId="74CBD31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№1 от ТК3 до жилого дома.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4A6E222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0,23</w:t>
            </w:r>
          </w:p>
        </w:tc>
        <w:tc>
          <w:tcPr>
            <w:tcW w:w="1918" w:type="dxa"/>
            <w:tcBorders>
              <w:top w:val="nil"/>
              <w:left w:val="nil"/>
              <w:bottom w:val="single" w:sz="4" w:space="0" w:color="auto"/>
              <w:right w:val="single" w:sz="4" w:space="0" w:color="auto"/>
            </w:tcBorders>
            <w:shd w:val="clear" w:color="auto" w:fill="auto"/>
            <w:vAlign w:val="center"/>
            <w:hideMark/>
          </w:tcPr>
          <w:p w14:paraId="7E21E5E5"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4A63FE6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AFD4EA4" w14:textId="132F5741"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3.1.7</w:t>
            </w:r>
            <w:r w:rsidR="00F537D8">
              <w:rPr>
                <w:rFonts w:ascii="Times New Roman" w:eastAsia="Times New Roman" w:hAnsi="Times New Roman"/>
                <w:color w:val="000000"/>
                <w:sz w:val="24"/>
                <w:szCs w:val="24"/>
                <w:lang w:eastAsia="ru-RU"/>
              </w:rPr>
              <w:t>1</w:t>
            </w:r>
          </w:p>
        </w:tc>
        <w:tc>
          <w:tcPr>
            <w:tcW w:w="4217" w:type="dxa"/>
            <w:tcBorders>
              <w:top w:val="nil"/>
              <w:left w:val="nil"/>
              <w:bottom w:val="single" w:sz="4" w:space="0" w:color="auto"/>
              <w:right w:val="single" w:sz="4" w:space="0" w:color="auto"/>
            </w:tcBorders>
            <w:shd w:val="clear" w:color="auto" w:fill="auto"/>
            <w:vAlign w:val="center"/>
            <w:hideMark/>
          </w:tcPr>
          <w:p w14:paraId="12BED51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№1 от ТК2 до жилого дома. 2Ду=50 мм. Прокладка - подземная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3E02131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0,09</w:t>
            </w:r>
          </w:p>
        </w:tc>
        <w:tc>
          <w:tcPr>
            <w:tcW w:w="1918" w:type="dxa"/>
            <w:tcBorders>
              <w:top w:val="nil"/>
              <w:left w:val="nil"/>
              <w:bottom w:val="single" w:sz="4" w:space="0" w:color="auto"/>
              <w:right w:val="single" w:sz="4" w:space="0" w:color="auto"/>
            </w:tcBorders>
            <w:shd w:val="clear" w:color="auto" w:fill="auto"/>
            <w:vAlign w:val="center"/>
            <w:hideMark/>
          </w:tcPr>
          <w:p w14:paraId="70A378F3"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596D4F7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924C169" w14:textId="32FC24AF"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3.1.7</w:t>
            </w:r>
            <w:r w:rsidR="00F537D8">
              <w:rPr>
                <w:rFonts w:ascii="Times New Roman" w:eastAsia="Times New Roman" w:hAnsi="Times New Roman"/>
                <w:color w:val="000000"/>
                <w:sz w:val="24"/>
                <w:szCs w:val="24"/>
                <w:lang w:eastAsia="ru-RU"/>
              </w:rPr>
              <w:t>2</w:t>
            </w:r>
          </w:p>
        </w:tc>
        <w:tc>
          <w:tcPr>
            <w:tcW w:w="4217" w:type="dxa"/>
            <w:tcBorders>
              <w:top w:val="nil"/>
              <w:left w:val="nil"/>
              <w:bottom w:val="single" w:sz="4" w:space="0" w:color="auto"/>
              <w:right w:val="single" w:sz="4" w:space="0" w:color="auto"/>
            </w:tcBorders>
            <w:shd w:val="clear" w:color="auto" w:fill="auto"/>
            <w:vAlign w:val="center"/>
            <w:hideMark/>
          </w:tcPr>
          <w:p w14:paraId="121CD83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№1 от Котельная №1 до ТК1. 2Ду=100 мм. Прокладка - по</w:t>
            </w:r>
            <w:r w:rsidRPr="002C5E59">
              <w:rPr>
                <w:rFonts w:ascii="Times New Roman" w:eastAsia="Times New Roman" w:hAnsi="Times New Roman"/>
                <w:color w:val="000000"/>
                <w:sz w:val="24"/>
                <w:szCs w:val="24"/>
                <w:lang w:eastAsia="ru-RU"/>
              </w:rPr>
              <w:t>д</w:t>
            </w:r>
            <w:r w:rsidRPr="002C5E59">
              <w:rPr>
                <w:rFonts w:ascii="Times New Roman" w:eastAsia="Times New Roman" w:hAnsi="Times New Roman"/>
                <w:color w:val="000000"/>
                <w:sz w:val="24"/>
                <w:szCs w:val="24"/>
                <w:lang w:eastAsia="ru-RU"/>
              </w:rPr>
              <w:t>земная канальная.</w:t>
            </w:r>
          </w:p>
        </w:tc>
        <w:tc>
          <w:tcPr>
            <w:tcW w:w="2502" w:type="dxa"/>
            <w:tcBorders>
              <w:top w:val="nil"/>
              <w:left w:val="nil"/>
              <w:bottom w:val="single" w:sz="4" w:space="0" w:color="auto"/>
              <w:right w:val="single" w:sz="4" w:space="0" w:color="auto"/>
            </w:tcBorders>
            <w:shd w:val="clear" w:color="auto" w:fill="auto"/>
            <w:vAlign w:val="bottom"/>
            <w:hideMark/>
          </w:tcPr>
          <w:p w14:paraId="779FDEF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0,10</w:t>
            </w:r>
          </w:p>
        </w:tc>
        <w:tc>
          <w:tcPr>
            <w:tcW w:w="1918" w:type="dxa"/>
            <w:tcBorders>
              <w:top w:val="nil"/>
              <w:left w:val="nil"/>
              <w:bottom w:val="single" w:sz="4" w:space="0" w:color="auto"/>
              <w:right w:val="single" w:sz="4" w:space="0" w:color="auto"/>
            </w:tcBorders>
            <w:shd w:val="clear" w:color="auto" w:fill="auto"/>
            <w:vAlign w:val="center"/>
            <w:hideMark/>
          </w:tcPr>
          <w:p w14:paraId="4B38B464"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3DE9C3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18DB090" w14:textId="4ED828C0"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3.1.7</w:t>
            </w:r>
            <w:r w:rsidR="00F537D8">
              <w:rPr>
                <w:rFonts w:ascii="Times New Roman" w:eastAsia="Times New Roman" w:hAnsi="Times New Roman"/>
                <w:color w:val="000000"/>
                <w:sz w:val="24"/>
                <w:szCs w:val="24"/>
                <w:lang w:eastAsia="ru-RU"/>
              </w:rPr>
              <w:t>3</w:t>
            </w:r>
          </w:p>
        </w:tc>
        <w:tc>
          <w:tcPr>
            <w:tcW w:w="4217" w:type="dxa"/>
            <w:tcBorders>
              <w:top w:val="nil"/>
              <w:left w:val="nil"/>
              <w:bottom w:val="single" w:sz="4" w:space="0" w:color="auto"/>
              <w:right w:val="single" w:sz="4" w:space="0" w:color="auto"/>
            </w:tcBorders>
            <w:shd w:val="clear" w:color="auto" w:fill="auto"/>
            <w:vAlign w:val="center"/>
            <w:hideMark/>
          </w:tcPr>
          <w:p w14:paraId="43BB709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№1 от ТК2 до ТК3 по ул. Вокзальная</w:t>
            </w:r>
          </w:p>
        </w:tc>
        <w:tc>
          <w:tcPr>
            <w:tcW w:w="2502" w:type="dxa"/>
            <w:tcBorders>
              <w:top w:val="nil"/>
              <w:left w:val="nil"/>
              <w:bottom w:val="single" w:sz="4" w:space="0" w:color="auto"/>
              <w:right w:val="single" w:sz="4" w:space="0" w:color="auto"/>
            </w:tcBorders>
            <w:shd w:val="clear" w:color="auto" w:fill="auto"/>
            <w:vAlign w:val="bottom"/>
            <w:hideMark/>
          </w:tcPr>
          <w:p w14:paraId="08DAF00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1,02</w:t>
            </w:r>
          </w:p>
        </w:tc>
        <w:tc>
          <w:tcPr>
            <w:tcW w:w="1918" w:type="dxa"/>
            <w:tcBorders>
              <w:top w:val="nil"/>
              <w:left w:val="nil"/>
              <w:bottom w:val="single" w:sz="4" w:space="0" w:color="auto"/>
              <w:right w:val="single" w:sz="4" w:space="0" w:color="auto"/>
            </w:tcBorders>
            <w:shd w:val="clear" w:color="auto" w:fill="auto"/>
            <w:vAlign w:val="center"/>
            <w:hideMark/>
          </w:tcPr>
          <w:p w14:paraId="52370599"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C25B53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E1CD250" w14:textId="7BBFA1AA"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3.1.7</w:t>
            </w:r>
            <w:r w:rsidR="00F537D8">
              <w:rPr>
                <w:rFonts w:ascii="Times New Roman" w:eastAsia="Times New Roman" w:hAnsi="Times New Roman"/>
                <w:color w:val="000000"/>
                <w:sz w:val="24"/>
                <w:szCs w:val="24"/>
                <w:lang w:eastAsia="ru-RU"/>
              </w:rPr>
              <w:t>4</w:t>
            </w:r>
          </w:p>
        </w:tc>
        <w:tc>
          <w:tcPr>
            <w:tcW w:w="4217" w:type="dxa"/>
            <w:tcBorders>
              <w:top w:val="nil"/>
              <w:left w:val="nil"/>
              <w:bottom w:val="single" w:sz="4" w:space="0" w:color="auto"/>
              <w:right w:val="single" w:sz="4" w:space="0" w:color="auto"/>
            </w:tcBorders>
            <w:shd w:val="clear" w:color="auto" w:fill="auto"/>
            <w:vAlign w:val="center"/>
            <w:hideMark/>
          </w:tcPr>
          <w:p w14:paraId="22BD0E1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ТК40 до ТК48 по ул. Советская</w:t>
            </w:r>
          </w:p>
        </w:tc>
        <w:tc>
          <w:tcPr>
            <w:tcW w:w="2502" w:type="dxa"/>
            <w:tcBorders>
              <w:top w:val="nil"/>
              <w:left w:val="nil"/>
              <w:bottom w:val="single" w:sz="4" w:space="0" w:color="auto"/>
              <w:right w:val="single" w:sz="4" w:space="0" w:color="auto"/>
            </w:tcBorders>
            <w:shd w:val="clear" w:color="auto" w:fill="auto"/>
            <w:vAlign w:val="bottom"/>
            <w:hideMark/>
          </w:tcPr>
          <w:p w14:paraId="49D2900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0,00</w:t>
            </w:r>
          </w:p>
        </w:tc>
        <w:tc>
          <w:tcPr>
            <w:tcW w:w="1918" w:type="dxa"/>
            <w:tcBorders>
              <w:top w:val="nil"/>
              <w:left w:val="nil"/>
              <w:bottom w:val="single" w:sz="4" w:space="0" w:color="auto"/>
              <w:right w:val="single" w:sz="4" w:space="0" w:color="auto"/>
            </w:tcBorders>
            <w:shd w:val="clear" w:color="auto" w:fill="auto"/>
            <w:vAlign w:val="center"/>
            <w:hideMark/>
          </w:tcPr>
          <w:p w14:paraId="2DED1AB1"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0FECE3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DA5F2AB" w14:textId="6D26F322"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3.1.7</w:t>
            </w:r>
            <w:r w:rsidR="00F537D8">
              <w:rPr>
                <w:rFonts w:ascii="Times New Roman" w:eastAsia="Times New Roman" w:hAnsi="Times New Roman"/>
                <w:color w:val="000000"/>
                <w:sz w:val="24"/>
                <w:szCs w:val="24"/>
                <w:lang w:eastAsia="ru-RU"/>
              </w:rPr>
              <w:t>5</w:t>
            </w:r>
          </w:p>
        </w:tc>
        <w:tc>
          <w:tcPr>
            <w:tcW w:w="4217" w:type="dxa"/>
            <w:tcBorders>
              <w:top w:val="nil"/>
              <w:left w:val="nil"/>
              <w:bottom w:val="single" w:sz="4" w:space="0" w:color="auto"/>
              <w:right w:val="single" w:sz="4" w:space="0" w:color="auto"/>
            </w:tcBorders>
            <w:shd w:val="clear" w:color="auto" w:fill="auto"/>
            <w:vAlign w:val="center"/>
            <w:hideMark/>
          </w:tcPr>
          <w:p w14:paraId="725B755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ТК19 до ввода в здание администрации </w:t>
            </w:r>
            <w:proofErr w:type="spellStart"/>
            <w:r w:rsidRPr="002C5E59">
              <w:rPr>
                <w:rFonts w:ascii="Times New Roman" w:eastAsia="Times New Roman" w:hAnsi="Times New Roman"/>
                <w:color w:val="000000"/>
                <w:sz w:val="24"/>
                <w:szCs w:val="24"/>
                <w:lang w:eastAsia="ru-RU"/>
              </w:rPr>
              <w:t>Аски</w:t>
            </w:r>
            <w:r w:rsidRPr="002C5E59">
              <w:rPr>
                <w:rFonts w:ascii="Times New Roman" w:eastAsia="Times New Roman" w:hAnsi="Times New Roman"/>
                <w:color w:val="000000"/>
                <w:sz w:val="24"/>
                <w:szCs w:val="24"/>
                <w:lang w:eastAsia="ru-RU"/>
              </w:rPr>
              <w:t>з</w:t>
            </w:r>
            <w:r w:rsidRPr="002C5E59">
              <w:rPr>
                <w:rFonts w:ascii="Times New Roman" w:eastAsia="Times New Roman" w:hAnsi="Times New Roman"/>
                <w:color w:val="000000"/>
                <w:sz w:val="24"/>
                <w:szCs w:val="24"/>
                <w:lang w:eastAsia="ru-RU"/>
              </w:rPr>
              <w:t>ского</w:t>
            </w:r>
            <w:proofErr w:type="spellEnd"/>
            <w:r w:rsidRPr="002C5E59">
              <w:rPr>
                <w:rFonts w:ascii="Times New Roman" w:eastAsia="Times New Roman" w:hAnsi="Times New Roman"/>
                <w:color w:val="000000"/>
                <w:sz w:val="24"/>
                <w:szCs w:val="24"/>
                <w:lang w:eastAsia="ru-RU"/>
              </w:rPr>
              <w:t xml:space="preserve"> поссовета по ул. Вокзальная</w:t>
            </w:r>
          </w:p>
        </w:tc>
        <w:tc>
          <w:tcPr>
            <w:tcW w:w="2502" w:type="dxa"/>
            <w:tcBorders>
              <w:top w:val="nil"/>
              <w:left w:val="nil"/>
              <w:bottom w:val="single" w:sz="4" w:space="0" w:color="auto"/>
              <w:right w:val="single" w:sz="4" w:space="0" w:color="auto"/>
            </w:tcBorders>
            <w:shd w:val="clear" w:color="auto" w:fill="auto"/>
            <w:vAlign w:val="bottom"/>
            <w:hideMark/>
          </w:tcPr>
          <w:p w14:paraId="39B1880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0,29</w:t>
            </w:r>
          </w:p>
        </w:tc>
        <w:tc>
          <w:tcPr>
            <w:tcW w:w="1918" w:type="dxa"/>
            <w:tcBorders>
              <w:top w:val="nil"/>
              <w:left w:val="nil"/>
              <w:bottom w:val="single" w:sz="4" w:space="0" w:color="auto"/>
              <w:right w:val="single" w:sz="4" w:space="0" w:color="auto"/>
            </w:tcBorders>
            <w:shd w:val="clear" w:color="auto" w:fill="auto"/>
            <w:vAlign w:val="center"/>
            <w:hideMark/>
          </w:tcPr>
          <w:p w14:paraId="6ABC9DCE"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0ABBF38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A38E5EC" w14:textId="60D39838"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3.1.7</w:t>
            </w:r>
            <w:r w:rsidR="00F537D8">
              <w:rPr>
                <w:rFonts w:ascii="Times New Roman" w:eastAsia="Times New Roman" w:hAnsi="Times New Roman"/>
                <w:color w:val="000000"/>
                <w:sz w:val="24"/>
                <w:szCs w:val="24"/>
                <w:lang w:eastAsia="ru-RU"/>
              </w:rPr>
              <w:t>6</w:t>
            </w:r>
          </w:p>
        </w:tc>
        <w:tc>
          <w:tcPr>
            <w:tcW w:w="4217" w:type="dxa"/>
            <w:tcBorders>
              <w:top w:val="nil"/>
              <w:left w:val="nil"/>
              <w:bottom w:val="single" w:sz="4" w:space="0" w:color="auto"/>
              <w:right w:val="single" w:sz="4" w:space="0" w:color="auto"/>
            </w:tcBorders>
            <w:shd w:val="clear" w:color="auto" w:fill="auto"/>
            <w:vAlign w:val="center"/>
            <w:hideMark/>
          </w:tcPr>
          <w:p w14:paraId="63D96A7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ТК20 до ввода в дом №6 по </w:t>
            </w:r>
            <w:proofErr w:type="spellStart"/>
            <w:r w:rsidRPr="002C5E59">
              <w:rPr>
                <w:rFonts w:ascii="Times New Roman" w:eastAsia="Times New Roman" w:hAnsi="Times New Roman"/>
                <w:color w:val="000000"/>
                <w:sz w:val="24"/>
                <w:szCs w:val="24"/>
                <w:lang w:eastAsia="ru-RU"/>
              </w:rPr>
              <w:t>ул.Вокзальная</w:t>
            </w:r>
            <w:proofErr w:type="spellEnd"/>
          </w:p>
        </w:tc>
        <w:tc>
          <w:tcPr>
            <w:tcW w:w="2502" w:type="dxa"/>
            <w:tcBorders>
              <w:top w:val="nil"/>
              <w:left w:val="nil"/>
              <w:bottom w:val="single" w:sz="4" w:space="0" w:color="auto"/>
              <w:right w:val="single" w:sz="4" w:space="0" w:color="auto"/>
            </w:tcBorders>
            <w:shd w:val="clear" w:color="auto" w:fill="auto"/>
            <w:vAlign w:val="bottom"/>
            <w:hideMark/>
          </w:tcPr>
          <w:p w14:paraId="26D57DD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0,26</w:t>
            </w:r>
          </w:p>
        </w:tc>
        <w:tc>
          <w:tcPr>
            <w:tcW w:w="1918" w:type="dxa"/>
            <w:tcBorders>
              <w:top w:val="nil"/>
              <w:left w:val="nil"/>
              <w:bottom w:val="single" w:sz="4" w:space="0" w:color="auto"/>
              <w:right w:val="single" w:sz="4" w:space="0" w:color="auto"/>
            </w:tcBorders>
            <w:shd w:val="clear" w:color="auto" w:fill="auto"/>
            <w:vAlign w:val="center"/>
            <w:hideMark/>
          </w:tcPr>
          <w:p w14:paraId="6749868E"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3334C19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77ADBEF" w14:textId="14ED112D" w:rsidR="00596460" w:rsidRPr="002C5E59" w:rsidRDefault="00F537D8" w:rsidP="00F537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3.1.77</w:t>
            </w:r>
          </w:p>
        </w:tc>
        <w:tc>
          <w:tcPr>
            <w:tcW w:w="4217" w:type="dxa"/>
            <w:tcBorders>
              <w:top w:val="nil"/>
              <w:left w:val="nil"/>
              <w:bottom w:val="single" w:sz="4" w:space="0" w:color="auto"/>
              <w:right w:val="single" w:sz="4" w:space="0" w:color="auto"/>
            </w:tcBorders>
            <w:shd w:val="clear" w:color="auto" w:fill="auto"/>
            <w:vAlign w:val="center"/>
            <w:hideMark/>
          </w:tcPr>
          <w:p w14:paraId="6F5441C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ТК21 до ввода в дом №5 по </w:t>
            </w:r>
            <w:proofErr w:type="spellStart"/>
            <w:r w:rsidRPr="002C5E59">
              <w:rPr>
                <w:rFonts w:ascii="Times New Roman" w:eastAsia="Times New Roman" w:hAnsi="Times New Roman"/>
                <w:color w:val="000000"/>
                <w:sz w:val="24"/>
                <w:szCs w:val="24"/>
                <w:lang w:eastAsia="ru-RU"/>
              </w:rPr>
              <w:t>ул.Вокзальная</w:t>
            </w:r>
            <w:proofErr w:type="spellEnd"/>
          </w:p>
        </w:tc>
        <w:tc>
          <w:tcPr>
            <w:tcW w:w="2502" w:type="dxa"/>
            <w:tcBorders>
              <w:top w:val="nil"/>
              <w:left w:val="nil"/>
              <w:bottom w:val="single" w:sz="4" w:space="0" w:color="auto"/>
              <w:right w:val="single" w:sz="4" w:space="0" w:color="auto"/>
            </w:tcBorders>
            <w:shd w:val="clear" w:color="auto" w:fill="auto"/>
            <w:vAlign w:val="bottom"/>
            <w:hideMark/>
          </w:tcPr>
          <w:p w14:paraId="0E6B727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0,26</w:t>
            </w:r>
          </w:p>
        </w:tc>
        <w:tc>
          <w:tcPr>
            <w:tcW w:w="1918" w:type="dxa"/>
            <w:tcBorders>
              <w:top w:val="nil"/>
              <w:left w:val="nil"/>
              <w:bottom w:val="single" w:sz="4" w:space="0" w:color="auto"/>
              <w:right w:val="single" w:sz="4" w:space="0" w:color="auto"/>
            </w:tcBorders>
            <w:shd w:val="clear" w:color="auto" w:fill="auto"/>
            <w:vAlign w:val="center"/>
            <w:hideMark/>
          </w:tcPr>
          <w:p w14:paraId="4B1301B1"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21EEAD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9F27820" w14:textId="1E9D19A7" w:rsidR="00596460" w:rsidRPr="002C5E59" w:rsidRDefault="00F537D8" w:rsidP="00F537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3.1.78</w:t>
            </w:r>
          </w:p>
        </w:tc>
        <w:tc>
          <w:tcPr>
            <w:tcW w:w="4217" w:type="dxa"/>
            <w:tcBorders>
              <w:top w:val="nil"/>
              <w:left w:val="nil"/>
              <w:bottom w:val="single" w:sz="4" w:space="0" w:color="auto"/>
              <w:right w:val="single" w:sz="4" w:space="0" w:color="auto"/>
            </w:tcBorders>
            <w:shd w:val="clear" w:color="auto" w:fill="auto"/>
            <w:vAlign w:val="center"/>
            <w:hideMark/>
          </w:tcPr>
          <w:p w14:paraId="35F709B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Перекладка исчерпавшего ресурс участка тепловой сети в зоне действия котельной Центральная от ТК19 до УТ19</w:t>
            </w:r>
          </w:p>
        </w:tc>
        <w:tc>
          <w:tcPr>
            <w:tcW w:w="2502" w:type="dxa"/>
            <w:tcBorders>
              <w:top w:val="nil"/>
              <w:left w:val="nil"/>
              <w:bottom w:val="single" w:sz="4" w:space="0" w:color="auto"/>
              <w:right w:val="single" w:sz="4" w:space="0" w:color="auto"/>
            </w:tcBorders>
            <w:shd w:val="clear" w:color="auto" w:fill="auto"/>
            <w:vAlign w:val="bottom"/>
            <w:hideMark/>
          </w:tcPr>
          <w:p w14:paraId="613B894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6,94</w:t>
            </w:r>
          </w:p>
        </w:tc>
        <w:tc>
          <w:tcPr>
            <w:tcW w:w="1918" w:type="dxa"/>
            <w:tcBorders>
              <w:top w:val="nil"/>
              <w:left w:val="nil"/>
              <w:bottom w:val="single" w:sz="4" w:space="0" w:color="auto"/>
              <w:right w:val="single" w:sz="4" w:space="0" w:color="auto"/>
            </w:tcBorders>
            <w:shd w:val="clear" w:color="auto" w:fill="auto"/>
            <w:vAlign w:val="center"/>
            <w:hideMark/>
          </w:tcPr>
          <w:p w14:paraId="440DD7DC"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7F094DB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72309E0" w14:textId="0C072F3E" w:rsidR="00596460" w:rsidRPr="002C5E59" w:rsidRDefault="00F537D8" w:rsidP="00F537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3.1.79</w:t>
            </w:r>
          </w:p>
        </w:tc>
        <w:tc>
          <w:tcPr>
            <w:tcW w:w="4217" w:type="dxa"/>
            <w:tcBorders>
              <w:top w:val="nil"/>
              <w:left w:val="nil"/>
              <w:bottom w:val="single" w:sz="4" w:space="0" w:color="auto"/>
              <w:right w:val="single" w:sz="4" w:space="0" w:color="auto"/>
            </w:tcBorders>
            <w:shd w:val="clear" w:color="auto" w:fill="auto"/>
            <w:vAlign w:val="center"/>
            <w:hideMark/>
          </w:tcPr>
          <w:p w14:paraId="763EA7D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w:t>
            </w:r>
            <w:r w:rsidRPr="002C5E59">
              <w:rPr>
                <w:rFonts w:ascii="Times New Roman" w:eastAsia="Times New Roman" w:hAnsi="Times New Roman"/>
                <w:color w:val="000000"/>
                <w:sz w:val="24"/>
                <w:szCs w:val="24"/>
                <w:lang w:eastAsia="ru-RU"/>
              </w:rPr>
              <w:lastRenderedPageBreak/>
              <w:t>котельной Центральная от ТК37 до ТК40 пер. Пушкина</w:t>
            </w:r>
          </w:p>
        </w:tc>
        <w:tc>
          <w:tcPr>
            <w:tcW w:w="2502" w:type="dxa"/>
            <w:tcBorders>
              <w:top w:val="nil"/>
              <w:left w:val="nil"/>
              <w:bottom w:val="single" w:sz="4" w:space="0" w:color="auto"/>
              <w:right w:val="single" w:sz="4" w:space="0" w:color="auto"/>
            </w:tcBorders>
            <w:shd w:val="clear" w:color="auto" w:fill="auto"/>
            <w:vAlign w:val="bottom"/>
            <w:hideMark/>
          </w:tcPr>
          <w:p w14:paraId="5CB90E2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2,04</w:t>
            </w:r>
          </w:p>
        </w:tc>
        <w:tc>
          <w:tcPr>
            <w:tcW w:w="1918" w:type="dxa"/>
            <w:tcBorders>
              <w:top w:val="nil"/>
              <w:left w:val="nil"/>
              <w:bottom w:val="single" w:sz="4" w:space="0" w:color="auto"/>
              <w:right w:val="single" w:sz="4" w:space="0" w:color="auto"/>
            </w:tcBorders>
            <w:shd w:val="clear" w:color="auto" w:fill="auto"/>
            <w:vAlign w:val="center"/>
            <w:hideMark/>
          </w:tcPr>
          <w:p w14:paraId="42602F74"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6D16462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2F6E70E" w14:textId="0700B412" w:rsidR="00596460" w:rsidRPr="002C5E59" w:rsidRDefault="00596460" w:rsidP="00F537D8">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3.1.8</w:t>
            </w:r>
            <w:r w:rsidR="00F537D8">
              <w:rPr>
                <w:rFonts w:ascii="Times New Roman" w:eastAsia="Times New Roman" w:hAnsi="Times New Roman"/>
                <w:color w:val="000000"/>
                <w:sz w:val="24"/>
                <w:szCs w:val="24"/>
                <w:lang w:eastAsia="ru-RU"/>
              </w:rPr>
              <w:t>0</w:t>
            </w:r>
          </w:p>
        </w:tc>
        <w:tc>
          <w:tcPr>
            <w:tcW w:w="4217" w:type="dxa"/>
            <w:tcBorders>
              <w:top w:val="nil"/>
              <w:left w:val="nil"/>
              <w:bottom w:val="single" w:sz="4" w:space="0" w:color="auto"/>
              <w:right w:val="single" w:sz="4" w:space="0" w:color="auto"/>
            </w:tcBorders>
            <w:shd w:val="clear" w:color="auto" w:fill="auto"/>
            <w:vAlign w:val="center"/>
            <w:hideMark/>
          </w:tcPr>
          <w:p w14:paraId="750AD6E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Перекладка исчерпавшего ресурс участка тепловой сети в зоне действия котельной Центральная от ТК35 до ввода в дом №1А по </w:t>
            </w:r>
            <w:proofErr w:type="spellStart"/>
            <w:r w:rsidRPr="002C5E59">
              <w:rPr>
                <w:rFonts w:ascii="Times New Roman" w:eastAsia="Times New Roman" w:hAnsi="Times New Roman"/>
                <w:color w:val="000000"/>
                <w:sz w:val="24"/>
                <w:szCs w:val="24"/>
                <w:lang w:eastAsia="ru-RU"/>
              </w:rPr>
              <w:t>ул.Советская</w:t>
            </w:r>
            <w:proofErr w:type="spellEnd"/>
          </w:p>
        </w:tc>
        <w:tc>
          <w:tcPr>
            <w:tcW w:w="2502" w:type="dxa"/>
            <w:tcBorders>
              <w:top w:val="nil"/>
              <w:left w:val="nil"/>
              <w:bottom w:val="single" w:sz="4" w:space="0" w:color="auto"/>
              <w:right w:val="single" w:sz="4" w:space="0" w:color="auto"/>
            </w:tcBorders>
            <w:shd w:val="clear" w:color="auto" w:fill="auto"/>
            <w:vAlign w:val="bottom"/>
            <w:hideMark/>
          </w:tcPr>
          <w:p w14:paraId="3BE26AE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0,09</w:t>
            </w:r>
          </w:p>
        </w:tc>
        <w:tc>
          <w:tcPr>
            <w:tcW w:w="1918" w:type="dxa"/>
            <w:tcBorders>
              <w:top w:val="nil"/>
              <w:left w:val="nil"/>
              <w:bottom w:val="single" w:sz="4" w:space="0" w:color="auto"/>
              <w:right w:val="single" w:sz="4" w:space="0" w:color="auto"/>
            </w:tcBorders>
            <w:shd w:val="clear" w:color="auto" w:fill="auto"/>
            <w:vAlign w:val="center"/>
            <w:hideMark/>
          </w:tcPr>
          <w:p w14:paraId="782CE33B"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  БРХ - 99%</w:t>
            </w:r>
          </w:p>
        </w:tc>
      </w:tr>
      <w:tr w:rsidR="00596460" w:rsidRPr="002C5E59" w14:paraId="2DF6EC6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A8EC3A7"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hideMark/>
          </w:tcPr>
          <w:p w14:paraId="21F4A407"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3 системы тепл</w:t>
            </w:r>
            <w:r w:rsidRPr="002C5E59">
              <w:rPr>
                <w:rFonts w:ascii="Times New Roman" w:eastAsia="Times New Roman" w:hAnsi="Times New Roman"/>
                <w:b/>
                <w:bCs/>
                <w:color w:val="000000"/>
                <w:sz w:val="24"/>
                <w:szCs w:val="24"/>
                <w:lang w:eastAsia="ru-RU"/>
              </w:rPr>
              <w:t>о</w:t>
            </w:r>
            <w:r w:rsidRPr="002C5E59">
              <w:rPr>
                <w:rFonts w:ascii="Times New Roman" w:eastAsia="Times New Roman" w:hAnsi="Times New Roman"/>
                <w:b/>
                <w:bCs/>
                <w:color w:val="000000"/>
                <w:sz w:val="24"/>
                <w:szCs w:val="24"/>
                <w:lang w:eastAsia="ru-RU"/>
              </w:rPr>
              <w:t>снабжения</w:t>
            </w:r>
          </w:p>
        </w:tc>
        <w:tc>
          <w:tcPr>
            <w:tcW w:w="2502" w:type="dxa"/>
            <w:tcBorders>
              <w:top w:val="nil"/>
              <w:left w:val="nil"/>
              <w:bottom w:val="single" w:sz="4" w:space="0" w:color="auto"/>
              <w:right w:val="single" w:sz="4" w:space="0" w:color="auto"/>
            </w:tcBorders>
            <w:shd w:val="clear" w:color="auto" w:fill="auto"/>
            <w:vAlign w:val="bottom"/>
            <w:hideMark/>
          </w:tcPr>
          <w:p w14:paraId="41456986"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90,723</w:t>
            </w:r>
          </w:p>
        </w:tc>
        <w:tc>
          <w:tcPr>
            <w:tcW w:w="1918" w:type="dxa"/>
            <w:tcBorders>
              <w:top w:val="nil"/>
              <w:left w:val="nil"/>
              <w:bottom w:val="single" w:sz="4" w:space="0" w:color="auto"/>
              <w:right w:val="single" w:sz="4" w:space="0" w:color="auto"/>
            </w:tcBorders>
            <w:shd w:val="clear" w:color="auto" w:fill="auto"/>
            <w:vAlign w:val="center"/>
            <w:hideMark/>
          </w:tcPr>
          <w:p w14:paraId="1EEE1060"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r>
      <w:tr w:rsidR="00596460" w:rsidRPr="002C5E59" w14:paraId="382D5CAF"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4D8B1E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4. Мероприятия, направленные на повышение экологической эффективности, 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стижение плановых значений показателей надежности, качества и </w:t>
            </w:r>
            <w:proofErr w:type="spellStart"/>
            <w:r w:rsidRPr="002C5E59">
              <w:rPr>
                <w:rFonts w:ascii="Times New Roman" w:eastAsia="Times New Roman" w:hAnsi="Times New Roman"/>
                <w:color w:val="000000"/>
                <w:sz w:val="24"/>
                <w:szCs w:val="24"/>
                <w:lang w:eastAsia="ru-RU"/>
              </w:rPr>
              <w:t>энергоэффективности</w:t>
            </w:r>
            <w:proofErr w:type="spellEnd"/>
            <w:r w:rsidRPr="002C5E59">
              <w:rPr>
                <w:rFonts w:ascii="Times New Roman" w:eastAsia="Times New Roman" w:hAnsi="Times New Roman"/>
                <w:color w:val="000000"/>
                <w:sz w:val="24"/>
                <w:szCs w:val="24"/>
                <w:lang w:eastAsia="ru-RU"/>
              </w:rPr>
              <w:t xml:space="preserve"> объектов централизованных систем теплоснабжения не включенные в прочие группы м</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роприятий</w:t>
            </w:r>
          </w:p>
        </w:tc>
      </w:tr>
      <w:tr w:rsidR="00596460" w:rsidRPr="002C5E59" w14:paraId="34811E3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F496BE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4.1</w:t>
            </w:r>
          </w:p>
        </w:tc>
        <w:tc>
          <w:tcPr>
            <w:tcW w:w="4217" w:type="dxa"/>
            <w:tcBorders>
              <w:top w:val="nil"/>
              <w:left w:val="nil"/>
              <w:bottom w:val="single" w:sz="4" w:space="0" w:color="auto"/>
              <w:right w:val="single" w:sz="4" w:space="0" w:color="auto"/>
            </w:tcBorders>
            <w:shd w:val="clear" w:color="auto" w:fill="auto"/>
            <w:vAlign w:val="center"/>
            <w:hideMark/>
          </w:tcPr>
          <w:p w14:paraId="7EBE78C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Замена Дробилки угля ДО-1м</w:t>
            </w:r>
          </w:p>
        </w:tc>
        <w:tc>
          <w:tcPr>
            <w:tcW w:w="2502" w:type="dxa"/>
            <w:tcBorders>
              <w:top w:val="nil"/>
              <w:left w:val="nil"/>
              <w:bottom w:val="single" w:sz="4" w:space="0" w:color="auto"/>
              <w:right w:val="single" w:sz="4" w:space="0" w:color="auto"/>
            </w:tcBorders>
            <w:shd w:val="clear" w:color="auto" w:fill="auto"/>
            <w:vAlign w:val="bottom"/>
            <w:hideMark/>
          </w:tcPr>
          <w:p w14:paraId="6C2D4D8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1,07</w:t>
            </w:r>
          </w:p>
        </w:tc>
        <w:tc>
          <w:tcPr>
            <w:tcW w:w="1918" w:type="dxa"/>
            <w:tcBorders>
              <w:top w:val="nil"/>
              <w:left w:val="nil"/>
              <w:bottom w:val="single" w:sz="4" w:space="0" w:color="auto"/>
              <w:right w:val="single" w:sz="4" w:space="0" w:color="auto"/>
            </w:tcBorders>
            <w:shd w:val="clear" w:color="auto" w:fill="auto"/>
            <w:vAlign w:val="center"/>
            <w:hideMark/>
          </w:tcPr>
          <w:p w14:paraId="21041407"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ССП - 100%</w:t>
            </w:r>
          </w:p>
        </w:tc>
      </w:tr>
      <w:tr w:rsidR="00596460" w:rsidRPr="002C5E59" w14:paraId="33F5D2E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872183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4.2</w:t>
            </w:r>
          </w:p>
        </w:tc>
        <w:tc>
          <w:tcPr>
            <w:tcW w:w="4217" w:type="dxa"/>
            <w:tcBorders>
              <w:top w:val="nil"/>
              <w:left w:val="nil"/>
              <w:bottom w:val="single" w:sz="4" w:space="0" w:color="auto"/>
              <w:right w:val="single" w:sz="4" w:space="0" w:color="auto"/>
            </w:tcBorders>
            <w:shd w:val="clear" w:color="auto" w:fill="auto"/>
            <w:vAlign w:val="center"/>
            <w:hideMark/>
          </w:tcPr>
          <w:p w14:paraId="2C182B8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Капитальный ремонт кровли здания Центральной котельной (более 50%)</w:t>
            </w:r>
          </w:p>
        </w:tc>
        <w:tc>
          <w:tcPr>
            <w:tcW w:w="2502" w:type="dxa"/>
            <w:tcBorders>
              <w:top w:val="nil"/>
              <w:left w:val="nil"/>
              <w:bottom w:val="single" w:sz="4" w:space="0" w:color="auto"/>
              <w:right w:val="single" w:sz="4" w:space="0" w:color="auto"/>
            </w:tcBorders>
            <w:shd w:val="clear" w:color="auto" w:fill="auto"/>
            <w:vAlign w:val="bottom"/>
            <w:hideMark/>
          </w:tcPr>
          <w:p w14:paraId="364ADEA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0,47</w:t>
            </w:r>
          </w:p>
        </w:tc>
        <w:tc>
          <w:tcPr>
            <w:tcW w:w="1918" w:type="dxa"/>
            <w:tcBorders>
              <w:top w:val="nil"/>
              <w:left w:val="nil"/>
              <w:bottom w:val="single" w:sz="4" w:space="0" w:color="auto"/>
              <w:right w:val="single" w:sz="4" w:space="0" w:color="auto"/>
            </w:tcBorders>
            <w:shd w:val="clear" w:color="auto" w:fill="auto"/>
            <w:vAlign w:val="center"/>
            <w:hideMark/>
          </w:tcPr>
          <w:p w14:paraId="714D0CED"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ССП - 100%</w:t>
            </w:r>
          </w:p>
        </w:tc>
      </w:tr>
      <w:tr w:rsidR="00596460" w:rsidRPr="002C5E59" w14:paraId="471733D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8A832C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4.3</w:t>
            </w:r>
          </w:p>
        </w:tc>
        <w:tc>
          <w:tcPr>
            <w:tcW w:w="4217" w:type="dxa"/>
            <w:tcBorders>
              <w:top w:val="nil"/>
              <w:left w:val="nil"/>
              <w:bottom w:val="single" w:sz="4" w:space="0" w:color="auto"/>
              <w:right w:val="single" w:sz="4" w:space="0" w:color="auto"/>
            </w:tcBorders>
            <w:shd w:val="clear" w:color="auto" w:fill="auto"/>
            <w:vAlign w:val="center"/>
            <w:hideMark/>
          </w:tcPr>
          <w:p w14:paraId="67B177E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Техническое обследование тепловых сетей</w:t>
            </w:r>
          </w:p>
        </w:tc>
        <w:tc>
          <w:tcPr>
            <w:tcW w:w="2502" w:type="dxa"/>
            <w:tcBorders>
              <w:top w:val="nil"/>
              <w:left w:val="nil"/>
              <w:bottom w:val="single" w:sz="4" w:space="0" w:color="auto"/>
              <w:right w:val="single" w:sz="4" w:space="0" w:color="auto"/>
            </w:tcBorders>
            <w:shd w:val="clear" w:color="auto" w:fill="auto"/>
            <w:vAlign w:val="bottom"/>
            <w:hideMark/>
          </w:tcPr>
          <w:p w14:paraId="1E51B0F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0,60</w:t>
            </w:r>
          </w:p>
        </w:tc>
        <w:tc>
          <w:tcPr>
            <w:tcW w:w="1918" w:type="dxa"/>
            <w:tcBorders>
              <w:top w:val="nil"/>
              <w:left w:val="nil"/>
              <w:bottom w:val="single" w:sz="4" w:space="0" w:color="auto"/>
              <w:right w:val="single" w:sz="4" w:space="0" w:color="auto"/>
            </w:tcBorders>
            <w:shd w:val="clear" w:color="auto" w:fill="auto"/>
            <w:vAlign w:val="center"/>
            <w:hideMark/>
          </w:tcPr>
          <w:p w14:paraId="3EFE9141"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ССП - 100%</w:t>
            </w:r>
          </w:p>
        </w:tc>
      </w:tr>
      <w:tr w:rsidR="00596460" w:rsidRPr="002C5E59" w14:paraId="76557F2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02BC48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4.4</w:t>
            </w:r>
          </w:p>
        </w:tc>
        <w:tc>
          <w:tcPr>
            <w:tcW w:w="4217" w:type="dxa"/>
            <w:tcBorders>
              <w:top w:val="nil"/>
              <w:left w:val="nil"/>
              <w:bottom w:val="single" w:sz="4" w:space="0" w:color="auto"/>
              <w:right w:val="single" w:sz="4" w:space="0" w:color="auto"/>
            </w:tcBorders>
            <w:shd w:val="clear" w:color="auto" w:fill="auto"/>
            <w:vAlign w:val="center"/>
            <w:hideMark/>
          </w:tcPr>
          <w:p w14:paraId="0A1F1C3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Замена сетевых насосов Центральной котельной на насосы </w:t>
            </w:r>
            <w:proofErr w:type="spellStart"/>
            <w:r w:rsidRPr="002C5E59">
              <w:rPr>
                <w:rFonts w:ascii="Times New Roman" w:eastAsia="Times New Roman" w:hAnsi="Times New Roman"/>
                <w:color w:val="000000"/>
                <w:sz w:val="24"/>
                <w:szCs w:val="24"/>
                <w:lang w:eastAsia="ru-RU"/>
              </w:rPr>
              <w:t>Wilo</w:t>
            </w:r>
            <w:proofErr w:type="spellEnd"/>
            <w:r w:rsidRPr="002C5E59">
              <w:rPr>
                <w:rFonts w:ascii="Times New Roman" w:eastAsia="Times New Roman" w:hAnsi="Times New Roman"/>
                <w:color w:val="000000"/>
                <w:sz w:val="24"/>
                <w:szCs w:val="24"/>
                <w:lang w:eastAsia="ru-RU"/>
              </w:rPr>
              <w:t xml:space="preserve"> NL 80/200-30-2-12 или их аналоги</w:t>
            </w:r>
          </w:p>
        </w:tc>
        <w:tc>
          <w:tcPr>
            <w:tcW w:w="2502" w:type="dxa"/>
            <w:tcBorders>
              <w:top w:val="nil"/>
              <w:left w:val="nil"/>
              <w:bottom w:val="single" w:sz="4" w:space="0" w:color="auto"/>
              <w:right w:val="single" w:sz="4" w:space="0" w:color="auto"/>
            </w:tcBorders>
            <w:shd w:val="clear" w:color="auto" w:fill="auto"/>
            <w:vAlign w:val="bottom"/>
            <w:hideMark/>
          </w:tcPr>
          <w:p w14:paraId="668AA4D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1,72</w:t>
            </w:r>
          </w:p>
        </w:tc>
        <w:tc>
          <w:tcPr>
            <w:tcW w:w="1918" w:type="dxa"/>
            <w:tcBorders>
              <w:top w:val="nil"/>
              <w:left w:val="nil"/>
              <w:bottom w:val="single" w:sz="4" w:space="0" w:color="auto"/>
              <w:right w:val="single" w:sz="4" w:space="0" w:color="auto"/>
            </w:tcBorders>
            <w:shd w:val="clear" w:color="auto" w:fill="auto"/>
            <w:vAlign w:val="center"/>
            <w:hideMark/>
          </w:tcPr>
          <w:p w14:paraId="6FE3197B"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ССП - 100%</w:t>
            </w:r>
          </w:p>
        </w:tc>
      </w:tr>
      <w:tr w:rsidR="00596460" w:rsidRPr="002C5E59" w14:paraId="30CD9B5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8FC554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4.5</w:t>
            </w:r>
          </w:p>
        </w:tc>
        <w:tc>
          <w:tcPr>
            <w:tcW w:w="4217" w:type="dxa"/>
            <w:tcBorders>
              <w:top w:val="nil"/>
              <w:left w:val="nil"/>
              <w:bottom w:val="single" w:sz="4" w:space="0" w:color="auto"/>
              <w:right w:val="single" w:sz="4" w:space="0" w:color="auto"/>
            </w:tcBorders>
            <w:shd w:val="clear" w:color="auto" w:fill="auto"/>
            <w:vAlign w:val="center"/>
            <w:hideMark/>
          </w:tcPr>
          <w:p w14:paraId="1360A21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Замена сетевых насосов </w:t>
            </w:r>
            <w:proofErr w:type="spellStart"/>
            <w:r w:rsidRPr="002C5E59">
              <w:rPr>
                <w:rFonts w:ascii="Times New Roman" w:eastAsia="Times New Roman" w:hAnsi="Times New Roman"/>
                <w:color w:val="000000"/>
                <w:sz w:val="24"/>
                <w:szCs w:val="24"/>
                <w:lang w:eastAsia="ru-RU"/>
              </w:rPr>
              <w:t>повысител</w:t>
            </w:r>
            <w:r w:rsidRPr="002C5E59">
              <w:rPr>
                <w:rFonts w:ascii="Times New Roman" w:eastAsia="Times New Roman" w:hAnsi="Times New Roman"/>
                <w:color w:val="000000"/>
                <w:sz w:val="24"/>
                <w:szCs w:val="24"/>
                <w:lang w:eastAsia="ru-RU"/>
              </w:rPr>
              <w:t>ь</w:t>
            </w:r>
            <w:r w:rsidRPr="002C5E59">
              <w:rPr>
                <w:rFonts w:ascii="Times New Roman" w:eastAsia="Times New Roman" w:hAnsi="Times New Roman"/>
                <w:color w:val="000000"/>
                <w:sz w:val="24"/>
                <w:szCs w:val="24"/>
                <w:lang w:eastAsia="ru-RU"/>
              </w:rPr>
              <w:t>ной</w:t>
            </w:r>
            <w:proofErr w:type="spellEnd"/>
            <w:r w:rsidRPr="002C5E59">
              <w:rPr>
                <w:rFonts w:ascii="Times New Roman" w:eastAsia="Times New Roman" w:hAnsi="Times New Roman"/>
                <w:color w:val="000000"/>
                <w:sz w:val="24"/>
                <w:szCs w:val="24"/>
                <w:lang w:eastAsia="ru-RU"/>
              </w:rPr>
              <w:t xml:space="preserve"> насосной станции на насосы </w:t>
            </w:r>
            <w:proofErr w:type="spellStart"/>
            <w:r w:rsidRPr="002C5E59">
              <w:rPr>
                <w:rFonts w:ascii="Times New Roman" w:eastAsia="Times New Roman" w:hAnsi="Times New Roman"/>
                <w:color w:val="000000"/>
                <w:sz w:val="24"/>
                <w:szCs w:val="24"/>
                <w:lang w:eastAsia="ru-RU"/>
              </w:rPr>
              <w:t>Wilo</w:t>
            </w:r>
            <w:proofErr w:type="spellEnd"/>
            <w:r w:rsidRPr="002C5E59">
              <w:rPr>
                <w:rFonts w:ascii="Times New Roman" w:eastAsia="Times New Roman" w:hAnsi="Times New Roman"/>
                <w:color w:val="000000"/>
                <w:sz w:val="24"/>
                <w:szCs w:val="24"/>
                <w:lang w:eastAsia="ru-RU"/>
              </w:rPr>
              <w:t xml:space="preserve"> NL 150/315-22-4-12 или их аналоги</w:t>
            </w:r>
          </w:p>
        </w:tc>
        <w:tc>
          <w:tcPr>
            <w:tcW w:w="2502" w:type="dxa"/>
            <w:tcBorders>
              <w:top w:val="nil"/>
              <w:left w:val="nil"/>
              <w:bottom w:val="single" w:sz="4" w:space="0" w:color="auto"/>
              <w:right w:val="single" w:sz="4" w:space="0" w:color="auto"/>
            </w:tcBorders>
            <w:shd w:val="clear" w:color="auto" w:fill="auto"/>
            <w:vAlign w:val="bottom"/>
            <w:hideMark/>
          </w:tcPr>
          <w:p w14:paraId="7D364A2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2,01</w:t>
            </w:r>
          </w:p>
        </w:tc>
        <w:tc>
          <w:tcPr>
            <w:tcW w:w="1918" w:type="dxa"/>
            <w:tcBorders>
              <w:top w:val="nil"/>
              <w:left w:val="nil"/>
              <w:bottom w:val="single" w:sz="4" w:space="0" w:color="auto"/>
              <w:right w:val="single" w:sz="4" w:space="0" w:color="auto"/>
            </w:tcBorders>
            <w:shd w:val="clear" w:color="auto" w:fill="auto"/>
            <w:vAlign w:val="center"/>
            <w:hideMark/>
          </w:tcPr>
          <w:p w14:paraId="26C6B9AB"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ССП - 100%</w:t>
            </w:r>
          </w:p>
        </w:tc>
      </w:tr>
      <w:tr w:rsidR="00596460" w:rsidRPr="002C5E59" w14:paraId="60D4DD0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ACCC6EC"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hideMark/>
          </w:tcPr>
          <w:p w14:paraId="7CF82AAA"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4 системы тепл</w:t>
            </w:r>
            <w:r w:rsidRPr="002C5E59">
              <w:rPr>
                <w:rFonts w:ascii="Times New Roman" w:eastAsia="Times New Roman" w:hAnsi="Times New Roman"/>
                <w:b/>
                <w:bCs/>
                <w:color w:val="000000"/>
                <w:sz w:val="24"/>
                <w:szCs w:val="24"/>
                <w:lang w:eastAsia="ru-RU"/>
              </w:rPr>
              <w:t>о</w:t>
            </w:r>
            <w:r w:rsidRPr="002C5E59">
              <w:rPr>
                <w:rFonts w:ascii="Times New Roman" w:eastAsia="Times New Roman" w:hAnsi="Times New Roman"/>
                <w:b/>
                <w:bCs/>
                <w:color w:val="000000"/>
                <w:sz w:val="24"/>
                <w:szCs w:val="24"/>
                <w:lang w:eastAsia="ru-RU"/>
              </w:rPr>
              <w:t>снабжения</w:t>
            </w:r>
          </w:p>
        </w:tc>
        <w:tc>
          <w:tcPr>
            <w:tcW w:w="2502" w:type="dxa"/>
            <w:tcBorders>
              <w:top w:val="nil"/>
              <w:left w:val="nil"/>
              <w:bottom w:val="single" w:sz="4" w:space="0" w:color="auto"/>
              <w:right w:val="single" w:sz="4" w:space="0" w:color="auto"/>
            </w:tcBorders>
            <w:shd w:val="clear" w:color="auto" w:fill="auto"/>
            <w:vAlign w:val="bottom"/>
            <w:hideMark/>
          </w:tcPr>
          <w:p w14:paraId="5789C147"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5,870</w:t>
            </w:r>
          </w:p>
        </w:tc>
        <w:tc>
          <w:tcPr>
            <w:tcW w:w="1918" w:type="dxa"/>
            <w:tcBorders>
              <w:top w:val="nil"/>
              <w:left w:val="nil"/>
              <w:bottom w:val="single" w:sz="4" w:space="0" w:color="auto"/>
              <w:right w:val="single" w:sz="4" w:space="0" w:color="auto"/>
            </w:tcBorders>
            <w:shd w:val="clear" w:color="auto" w:fill="auto"/>
            <w:vAlign w:val="center"/>
            <w:hideMark/>
          </w:tcPr>
          <w:p w14:paraId="5AC8B501"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r>
      <w:tr w:rsidR="00596460" w:rsidRPr="002C5E59" w14:paraId="695B1823"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2F299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Группа 5. Вывод из эксплуатации, консервация и демонтаж объектов централизованных систем теплоснабжения </w:t>
            </w:r>
          </w:p>
        </w:tc>
      </w:tr>
      <w:tr w:rsidR="00596460" w:rsidRPr="002C5E59" w14:paraId="035A140D"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B9DCD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5.1. Вывод из эксплуатации, консервация и демонтаж сетей теплоснабжения </w:t>
            </w:r>
          </w:p>
        </w:tc>
      </w:tr>
      <w:tr w:rsidR="00596460" w:rsidRPr="002C5E59" w14:paraId="2CAA9FA1"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1BFF87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1C912D20"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BAAD2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5.2. Вывод из эксплуатации, консервация и демонтаж иных объектов централизованных систем теплоснабжения за исключением сетей теплоснабжения </w:t>
            </w:r>
          </w:p>
        </w:tc>
      </w:tr>
      <w:tr w:rsidR="00596460" w:rsidRPr="002C5E59" w14:paraId="3994E272"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7CDF7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0B0CD1E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hideMark/>
          </w:tcPr>
          <w:p w14:paraId="1FBFF493"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hideMark/>
          </w:tcPr>
          <w:p w14:paraId="221677FB"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системе теплоснабжения</w:t>
            </w:r>
          </w:p>
        </w:tc>
        <w:tc>
          <w:tcPr>
            <w:tcW w:w="2502" w:type="dxa"/>
            <w:tcBorders>
              <w:top w:val="nil"/>
              <w:left w:val="nil"/>
              <w:bottom w:val="single" w:sz="4" w:space="0" w:color="auto"/>
              <w:right w:val="single" w:sz="4" w:space="0" w:color="auto"/>
            </w:tcBorders>
            <w:shd w:val="clear" w:color="auto" w:fill="auto"/>
            <w:vAlign w:val="bottom"/>
            <w:hideMark/>
          </w:tcPr>
          <w:p w14:paraId="5305A416"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97,145</w:t>
            </w:r>
          </w:p>
        </w:tc>
        <w:tc>
          <w:tcPr>
            <w:tcW w:w="1918" w:type="dxa"/>
            <w:tcBorders>
              <w:top w:val="nil"/>
              <w:left w:val="nil"/>
              <w:bottom w:val="single" w:sz="4" w:space="0" w:color="auto"/>
              <w:right w:val="single" w:sz="4" w:space="0" w:color="auto"/>
            </w:tcBorders>
            <w:shd w:val="clear" w:color="auto" w:fill="auto"/>
            <w:vAlign w:val="center"/>
            <w:hideMark/>
          </w:tcPr>
          <w:p w14:paraId="1A74B9E9"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r>
      <w:tr w:rsidR="00596460" w:rsidRPr="002C5E59" w14:paraId="357E94F7"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DE2002"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Система водоснабжения</w:t>
            </w:r>
          </w:p>
        </w:tc>
      </w:tr>
      <w:tr w:rsidR="00596460" w:rsidRPr="002C5E59" w14:paraId="4010AE1A"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4258FF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нентов</w:t>
            </w:r>
          </w:p>
        </w:tc>
      </w:tr>
      <w:tr w:rsidR="00596460" w:rsidRPr="002C5E59" w14:paraId="5D6BD3CD"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AF3FE3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 Строительство новых сетей водоснабжения в целях подключения объектов капитал</w:t>
            </w:r>
            <w:r w:rsidRPr="002C5E59">
              <w:rPr>
                <w:rFonts w:ascii="Times New Roman" w:eastAsia="Times New Roman" w:hAnsi="Times New Roman"/>
                <w:color w:val="000000"/>
                <w:sz w:val="24"/>
                <w:szCs w:val="24"/>
                <w:lang w:eastAsia="ru-RU"/>
              </w:rPr>
              <w:t>ь</w:t>
            </w:r>
            <w:r w:rsidRPr="002C5E59">
              <w:rPr>
                <w:rFonts w:ascii="Times New Roman" w:eastAsia="Times New Roman" w:hAnsi="Times New Roman"/>
                <w:color w:val="000000"/>
                <w:sz w:val="24"/>
                <w:szCs w:val="24"/>
                <w:lang w:eastAsia="ru-RU"/>
              </w:rPr>
              <w:t>ного строительства абонентов</w:t>
            </w:r>
          </w:p>
        </w:tc>
      </w:tr>
      <w:tr w:rsidR="00596460" w:rsidRPr="002C5E59" w14:paraId="16839EC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CA9412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w:t>
            </w:r>
          </w:p>
        </w:tc>
        <w:tc>
          <w:tcPr>
            <w:tcW w:w="4217" w:type="dxa"/>
            <w:tcBorders>
              <w:top w:val="nil"/>
              <w:left w:val="nil"/>
              <w:bottom w:val="single" w:sz="4" w:space="0" w:color="auto"/>
              <w:right w:val="single" w:sz="4" w:space="0" w:color="auto"/>
            </w:tcBorders>
            <w:shd w:val="clear" w:color="auto" w:fill="auto"/>
            <w:vAlign w:val="center"/>
            <w:hideMark/>
          </w:tcPr>
          <w:p w14:paraId="5436562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ВК101 до П_ВК191*</w:t>
            </w:r>
          </w:p>
        </w:tc>
        <w:tc>
          <w:tcPr>
            <w:tcW w:w="2502" w:type="dxa"/>
            <w:tcBorders>
              <w:top w:val="nil"/>
              <w:left w:val="nil"/>
              <w:bottom w:val="single" w:sz="4" w:space="0" w:color="auto"/>
              <w:right w:val="single" w:sz="4" w:space="0" w:color="auto"/>
            </w:tcBorders>
            <w:shd w:val="clear" w:color="auto" w:fill="auto"/>
            <w:vAlign w:val="bottom"/>
            <w:hideMark/>
          </w:tcPr>
          <w:p w14:paraId="43940B3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0,57</w:t>
            </w:r>
          </w:p>
        </w:tc>
        <w:tc>
          <w:tcPr>
            <w:tcW w:w="1918" w:type="dxa"/>
            <w:tcBorders>
              <w:top w:val="nil"/>
              <w:left w:val="nil"/>
              <w:bottom w:val="single" w:sz="4" w:space="0" w:color="auto"/>
              <w:right w:val="single" w:sz="4" w:space="0" w:color="auto"/>
            </w:tcBorders>
            <w:shd w:val="clear" w:color="auto" w:fill="auto"/>
            <w:vAlign w:val="center"/>
            <w:hideMark/>
          </w:tcPr>
          <w:p w14:paraId="217EBF75" w14:textId="5E51F619" w:rsidR="00596460" w:rsidRPr="002C5E59" w:rsidRDefault="00596460" w:rsidP="00F537D8">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МБ - </w:t>
            </w:r>
            <w:r w:rsidR="00F537D8">
              <w:rPr>
                <w:rFonts w:ascii="Times New Roman" w:eastAsia="Times New Roman" w:hAnsi="Times New Roman"/>
                <w:color w:val="000000"/>
                <w:sz w:val="24"/>
                <w:szCs w:val="24"/>
                <w:lang w:eastAsia="ru-RU"/>
              </w:rPr>
              <w:t>1</w:t>
            </w:r>
            <w:r w:rsidRPr="002C5E59">
              <w:rPr>
                <w:rFonts w:ascii="Times New Roman" w:eastAsia="Times New Roman" w:hAnsi="Times New Roman"/>
                <w:color w:val="000000"/>
                <w:sz w:val="24"/>
                <w:szCs w:val="24"/>
                <w:lang w:eastAsia="ru-RU"/>
              </w:rPr>
              <w:t>%,  БРХ -9</w:t>
            </w:r>
            <w:r w:rsidR="00F537D8">
              <w:rPr>
                <w:rFonts w:ascii="Times New Roman" w:eastAsia="Times New Roman" w:hAnsi="Times New Roman"/>
                <w:color w:val="000000"/>
                <w:sz w:val="24"/>
                <w:szCs w:val="24"/>
                <w:lang w:eastAsia="ru-RU"/>
              </w:rPr>
              <w:t>9</w:t>
            </w:r>
            <w:r w:rsidRPr="002C5E59">
              <w:rPr>
                <w:rFonts w:ascii="Times New Roman" w:eastAsia="Times New Roman" w:hAnsi="Times New Roman"/>
                <w:color w:val="000000"/>
                <w:sz w:val="24"/>
                <w:szCs w:val="24"/>
                <w:lang w:eastAsia="ru-RU"/>
              </w:rPr>
              <w:t>%</w:t>
            </w:r>
          </w:p>
        </w:tc>
      </w:tr>
      <w:tr w:rsidR="00596460" w:rsidRPr="002C5E59" w14:paraId="4E5DAEA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26E353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w:t>
            </w:r>
          </w:p>
        </w:tc>
        <w:tc>
          <w:tcPr>
            <w:tcW w:w="4217" w:type="dxa"/>
            <w:tcBorders>
              <w:top w:val="nil"/>
              <w:left w:val="nil"/>
              <w:bottom w:val="single" w:sz="4" w:space="0" w:color="auto"/>
              <w:right w:val="single" w:sz="4" w:space="0" w:color="auto"/>
            </w:tcBorders>
            <w:shd w:val="clear" w:color="auto" w:fill="auto"/>
            <w:vAlign w:val="center"/>
            <w:hideMark/>
          </w:tcPr>
          <w:p w14:paraId="68FD714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П_ВК191* до П_ВК191</w:t>
            </w:r>
          </w:p>
        </w:tc>
        <w:tc>
          <w:tcPr>
            <w:tcW w:w="2502" w:type="dxa"/>
            <w:tcBorders>
              <w:top w:val="nil"/>
              <w:left w:val="nil"/>
              <w:bottom w:val="single" w:sz="4" w:space="0" w:color="auto"/>
              <w:right w:val="single" w:sz="4" w:space="0" w:color="auto"/>
            </w:tcBorders>
            <w:shd w:val="clear" w:color="auto" w:fill="auto"/>
            <w:vAlign w:val="bottom"/>
            <w:hideMark/>
          </w:tcPr>
          <w:p w14:paraId="5DEF7DE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0,76</w:t>
            </w:r>
          </w:p>
        </w:tc>
        <w:tc>
          <w:tcPr>
            <w:tcW w:w="1918" w:type="dxa"/>
            <w:tcBorders>
              <w:top w:val="nil"/>
              <w:left w:val="nil"/>
              <w:bottom w:val="single" w:sz="4" w:space="0" w:color="auto"/>
              <w:right w:val="single" w:sz="4" w:space="0" w:color="auto"/>
            </w:tcBorders>
            <w:shd w:val="clear" w:color="auto" w:fill="auto"/>
            <w:vAlign w:val="center"/>
            <w:hideMark/>
          </w:tcPr>
          <w:p w14:paraId="47BD9082" w14:textId="6E864B1D" w:rsidR="00596460" w:rsidRPr="002C5E59" w:rsidRDefault="00596460" w:rsidP="00F537D8">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МБ - </w:t>
            </w:r>
            <w:r w:rsidR="00F537D8">
              <w:rPr>
                <w:rFonts w:ascii="Times New Roman" w:eastAsia="Times New Roman" w:hAnsi="Times New Roman"/>
                <w:color w:val="000000"/>
                <w:sz w:val="24"/>
                <w:szCs w:val="24"/>
                <w:lang w:eastAsia="ru-RU"/>
              </w:rPr>
              <w:t>1</w:t>
            </w:r>
            <w:r w:rsidRPr="002C5E59">
              <w:rPr>
                <w:rFonts w:ascii="Times New Roman" w:eastAsia="Times New Roman" w:hAnsi="Times New Roman"/>
                <w:color w:val="000000"/>
                <w:sz w:val="24"/>
                <w:szCs w:val="24"/>
                <w:lang w:eastAsia="ru-RU"/>
              </w:rPr>
              <w:t>%,  БРХ -9</w:t>
            </w:r>
            <w:r w:rsidR="00F537D8">
              <w:rPr>
                <w:rFonts w:ascii="Times New Roman" w:eastAsia="Times New Roman" w:hAnsi="Times New Roman"/>
                <w:color w:val="000000"/>
                <w:sz w:val="24"/>
                <w:szCs w:val="24"/>
                <w:lang w:eastAsia="ru-RU"/>
              </w:rPr>
              <w:t>9</w:t>
            </w:r>
            <w:r w:rsidRPr="002C5E59">
              <w:rPr>
                <w:rFonts w:ascii="Times New Roman" w:eastAsia="Times New Roman" w:hAnsi="Times New Roman"/>
                <w:color w:val="000000"/>
                <w:sz w:val="24"/>
                <w:szCs w:val="24"/>
                <w:lang w:eastAsia="ru-RU"/>
              </w:rPr>
              <w:t>%</w:t>
            </w:r>
          </w:p>
        </w:tc>
      </w:tr>
      <w:tr w:rsidR="00596460" w:rsidRPr="002C5E59" w14:paraId="533C1FA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B023E4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w:t>
            </w:r>
          </w:p>
        </w:tc>
        <w:tc>
          <w:tcPr>
            <w:tcW w:w="4217" w:type="dxa"/>
            <w:tcBorders>
              <w:top w:val="nil"/>
              <w:left w:val="nil"/>
              <w:bottom w:val="single" w:sz="4" w:space="0" w:color="auto"/>
              <w:right w:val="single" w:sz="4" w:space="0" w:color="auto"/>
            </w:tcBorders>
            <w:shd w:val="clear" w:color="auto" w:fill="auto"/>
            <w:vAlign w:val="center"/>
            <w:hideMark/>
          </w:tcPr>
          <w:p w14:paraId="201CA63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П_ВК191 до П_ВК190*</w:t>
            </w:r>
          </w:p>
        </w:tc>
        <w:tc>
          <w:tcPr>
            <w:tcW w:w="2502" w:type="dxa"/>
            <w:tcBorders>
              <w:top w:val="nil"/>
              <w:left w:val="nil"/>
              <w:bottom w:val="single" w:sz="4" w:space="0" w:color="auto"/>
              <w:right w:val="single" w:sz="4" w:space="0" w:color="auto"/>
            </w:tcBorders>
            <w:shd w:val="clear" w:color="auto" w:fill="auto"/>
            <w:vAlign w:val="bottom"/>
            <w:hideMark/>
          </w:tcPr>
          <w:p w14:paraId="0621D6F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0,70</w:t>
            </w:r>
          </w:p>
        </w:tc>
        <w:tc>
          <w:tcPr>
            <w:tcW w:w="1918" w:type="dxa"/>
            <w:tcBorders>
              <w:top w:val="nil"/>
              <w:left w:val="nil"/>
              <w:bottom w:val="single" w:sz="4" w:space="0" w:color="auto"/>
              <w:right w:val="single" w:sz="4" w:space="0" w:color="auto"/>
            </w:tcBorders>
            <w:shd w:val="clear" w:color="auto" w:fill="auto"/>
            <w:vAlign w:val="center"/>
            <w:hideMark/>
          </w:tcPr>
          <w:p w14:paraId="5B4077AD" w14:textId="2CB4869B" w:rsidR="00596460" w:rsidRPr="002C5E59" w:rsidRDefault="00596460" w:rsidP="00F537D8">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МБ - </w:t>
            </w:r>
            <w:r w:rsidR="00F537D8">
              <w:rPr>
                <w:rFonts w:ascii="Times New Roman" w:eastAsia="Times New Roman" w:hAnsi="Times New Roman"/>
                <w:color w:val="000000"/>
                <w:sz w:val="24"/>
                <w:szCs w:val="24"/>
                <w:lang w:eastAsia="ru-RU"/>
              </w:rPr>
              <w:t>1</w:t>
            </w:r>
            <w:r w:rsidRPr="002C5E59">
              <w:rPr>
                <w:rFonts w:ascii="Times New Roman" w:eastAsia="Times New Roman" w:hAnsi="Times New Roman"/>
                <w:color w:val="000000"/>
                <w:sz w:val="24"/>
                <w:szCs w:val="24"/>
                <w:lang w:eastAsia="ru-RU"/>
              </w:rPr>
              <w:t xml:space="preserve">%, </w:t>
            </w:r>
            <w:r w:rsidR="00F537D8">
              <w:rPr>
                <w:rFonts w:ascii="Times New Roman" w:eastAsia="Times New Roman" w:hAnsi="Times New Roman"/>
                <w:color w:val="000000"/>
                <w:sz w:val="24"/>
                <w:szCs w:val="24"/>
                <w:lang w:eastAsia="ru-RU"/>
              </w:rPr>
              <w:t>БРХ -99</w:t>
            </w:r>
            <w:r w:rsidRPr="002C5E59">
              <w:rPr>
                <w:rFonts w:ascii="Times New Roman" w:eastAsia="Times New Roman" w:hAnsi="Times New Roman"/>
                <w:color w:val="000000"/>
                <w:sz w:val="24"/>
                <w:szCs w:val="24"/>
                <w:lang w:eastAsia="ru-RU"/>
              </w:rPr>
              <w:t>%</w:t>
            </w:r>
          </w:p>
        </w:tc>
      </w:tr>
      <w:tr w:rsidR="00596460" w:rsidRPr="002C5E59" w14:paraId="728F4F8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4975AE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w:t>
            </w:r>
          </w:p>
        </w:tc>
        <w:tc>
          <w:tcPr>
            <w:tcW w:w="4217" w:type="dxa"/>
            <w:tcBorders>
              <w:top w:val="nil"/>
              <w:left w:val="nil"/>
              <w:bottom w:val="single" w:sz="4" w:space="0" w:color="auto"/>
              <w:right w:val="single" w:sz="4" w:space="0" w:color="auto"/>
            </w:tcBorders>
            <w:shd w:val="clear" w:color="auto" w:fill="auto"/>
            <w:vAlign w:val="center"/>
            <w:hideMark/>
          </w:tcPr>
          <w:p w14:paraId="7D86445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П_ВК190* до П_ВК190</w:t>
            </w:r>
          </w:p>
        </w:tc>
        <w:tc>
          <w:tcPr>
            <w:tcW w:w="2502" w:type="dxa"/>
            <w:tcBorders>
              <w:top w:val="nil"/>
              <w:left w:val="nil"/>
              <w:bottom w:val="single" w:sz="4" w:space="0" w:color="auto"/>
              <w:right w:val="single" w:sz="4" w:space="0" w:color="auto"/>
            </w:tcBorders>
            <w:shd w:val="clear" w:color="auto" w:fill="auto"/>
            <w:vAlign w:val="bottom"/>
            <w:hideMark/>
          </w:tcPr>
          <w:p w14:paraId="22F8152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0,61</w:t>
            </w:r>
          </w:p>
        </w:tc>
        <w:tc>
          <w:tcPr>
            <w:tcW w:w="1918" w:type="dxa"/>
            <w:tcBorders>
              <w:top w:val="nil"/>
              <w:left w:val="nil"/>
              <w:bottom w:val="single" w:sz="4" w:space="0" w:color="auto"/>
              <w:right w:val="single" w:sz="4" w:space="0" w:color="auto"/>
            </w:tcBorders>
            <w:shd w:val="clear" w:color="auto" w:fill="auto"/>
            <w:vAlign w:val="center"/>
            <w:hideMark/>
          </w:tcPr>
          <w:p w14:paraId="225002FC" w14:textId="25805A8A" w:rsidR="00596460" w:rsidRPr="002C5E59" w:rsidRDefault="00596460" w:rsidP="00F537D8">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МБ - </w:t>
            </w:r>
            <w:r w:rsidR="00F537D8">
              <w:rPr>
                <w:rFonts w:ascii="Times New Roman" w:eastAsia="Times New Roman" w:hAnsi="Times New Roman"/>
                <w:color w:val="000000"/>
                <w:sz w:val="24"/>
                <w:szCs w:val="24"/>
                <w:lang w:eastAsia="ru-RU"/>
              </w:rPr>
              <w:t>1</w:t>
            </w:r>
            <w:r w:rsidRPr="002C5E59">
              <w:rPr>
                <w:rFonts w:ascii="Times New Roman" w:eastAsia="Times New Roman" w:hAnsi="Times New Roman"/>
                <w:color w:val="000000"/>
                <w:sz w:val="24"/>
                <w:szCs w:val="24"/>
                <w:lang w:eastAsia="ru-RU"/>
              </w:rPr>
              <w:t>%, БРХ -9</w:t>
            </w:r>
            <w:r w:rsidR="00F537D8">
              <w:rPr>
                <w:rFonts w:ascii="Times New Roman" w:eastAsia="Times New Roman" w:hAnsi="Times New Roman"/>
                <w:color w:val="000000"/>
                <w:sz w:val="24"/>
                <w:szCs w:val="24"/>
                <w:lang w:eastAsia="ru-RU"/>
              </w:rPr>
              <w:t>9</w:t>
            </w:r>
            <w:r w:rsidRPr="002C5E59">
              <w:rPr>
                <w:rFonts w:ascii="Times New Roman" w:eastAsia="Times New Roman" w:hAnsi="Times New Roman"/>
                <w:color w:val="000000"/>
                <w:sz w:val="24"/>
                <w:szCs w:val="24"/>
                <w:lang w:eastAsia="ru-RU"/>
              </w:rPr>
              <w:t>%</w:t>
            </w:r>
          </w:p>
        </w:tc>
      </w:tr>
      <w:tr w:rsidR="00596460" w:rsidRPr="002C5E59" w14:paraId="7827EF9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EEA703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1.1.5</w:t>
            </w:r>
          </w:p>
        </w:tc>
        <w:tc>
          <w:tcPr>
            <w:tcW w:w="4217" w:type="dxa"/>
            <w:tcBorders>
              <w:top w:val="nil"/>
              <w:left w:val="nil"/>
              <w:bottom w:val="single" w:sz="4" w:space="0" w:color="auto"/>
              <w:right w:val="single" w:sz="4" w:space="0" w:color="auto"/>
            </w:tcBorders>
            <w:shd w:val="clear" w:color="auto" w:fill="auto"/>
            <w:vAlign w:val="center"/>
            <w:hideMark/>
          </w:tcPr>
          <w:p w14:paraId="02DFD22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П_ВК190 до П_ВК189</w:t>
            </w:r>
          </w:p>
        </w:tc>
        <w:tc>
          <w:tcPr>
            <w:tcW w:w="2502" w:type="dxa"/>
            <w:tcBorders>
              <w:top w:val="nil"/>
              <w:left w:val="nil"/>
              <w:bottom w:val="single" w:sz="4" w:space="0" w:color="auto"/>
              <w:right w:val="single" w:sz="4" w:space="0" w:color="auto"/>
            </w:tcBorders>
            <w:shd w:val="clear" w:color="auto" w:fill="auto"/>
            <w:vAlign w:val="bottom"/>
            <w:hideMark/>
          </w:tcPr>
          <w:p w14:paraId="5F8E433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0,68</w:t>
            </w:r>
          </w:p>
        </w:tc>
        <w:tc>
          <w:tcPr>
            <w:tcW w:w="1918" w:type="dxa"/>
            <w:tcBorders>
              <w:top w:val="nil"/>
              <w:left w:val="nil"/>
              <w:bottom w:val="single" w:sz="4" w:space="0" w:color="auto"/>
              <w:right w:val="single" w:sz="4" w:space="0" w:color="auto"/>
            </w:tcBorders>
            <w:shd w:val="clear" w:color="auto" w:fill="auto"/>
            <w:vAlign w:val="center"/>
            <w:hideMark/>
          </w:tcPr>
          <w:p w14:paraId="6FB46F8A" w14:textId="79FD2661" w:rsidR="00596460" w:rsidRPr="002C5E59" w:rsidRDefault="00F537D8" w:rsidP="00F537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w:t>
            </w:r>
            <w:r w:rsidR="00596460" w:rsidRPr="002C5E59">
              <w:rPr>
                <w:rFonts w:ascii="Times New Roman" w:eastAsia="Times New Roman" w:hAnsi="Times New Roman"/>
                <w:color w:val="000000"/>
                <w:sz w:val="24"/>
                <w:szCs w:val="24"/>
                <w:lang w:eastAsia="ru-RU"/>
              </w:rPr>
              <w:t>%, БРХ -9</w:t>
            </w:r>
            <w:r>
              <w:rPr>
                <w:rFonts w:ascii="Times New Roman" w:eastAsia="Times New Roman" w:hAnsi="Times New Roman"/>
                <w:color w:val="000000"/>
                <w:sz w:val="24"/>
                <w:szCs w:val="24"/>
                <w:lang w:eastAsia="ru-RU"/>
              </w:rPr>
              <w:t>9</w:t>
            </w:r>
            <w:r w:rsidR="00596460" w:rsidRPr="002C5E59">
              <w:rPr>
                <w:rFonts w:ascii="Times New Roman" w:eastAsia="Times New Roman" w:hAnsi="Times New Roman"/>
                <w:color w:val="000000"/>
                <w:sz w:val="24"/>
                <w:szCs w:val="24"/>
                <w:lang w:eastAsia="ru-RU"/>
              </w:rPr>
              <w:t>%</w:t>
            </w:r>
          </w:p>
        </w:tc>
      </w:tr>
      <w:tr w:rsidR="00596460" w:rsidRPr="002C5E59" w14:paraId="43B667B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F1ED0B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w:t>
            </w:r>
          </w:p>
        </w:tc>
        <w:tc>
          <w:tcPr>
            <w:tcW w:w="4217" w:type="dxa"/>
            <w:tcBorders>
              <w:top w:val="nil"/>
              <w:left w:val="nil"/>
              <w:bottom w:val="single" w:sz="4" w:space="0" w:color="auto"/>
              <w:right w:val="single" w:sz="4" w:space="0" w:color="auto"/>
            </w:tcBorders>
            <w:shd w:val="clear" w:color="auto" w:fill="auto"/>
            <w:vAlign w:val="center"/>
            <w:hideMark/>
          </w:tcPr>
          <w:p w14:paraId="4C39CF2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П_ВК192 до П_ВК188</w:t>
            </w:r>
          </w:p>
        </w:tc>
        <w:tc>
          <w:tcPr>
            <w:tcW w:w="2502" w:type="dxa"/>
            <w:tcBorders>
              <w:top w:val="nil"/>
              <w:left w:val="nil"/>
              <w:bottom w:val="single" w:sz="4" w:space="0" w:color="auto"/>
              <w:right w:val="single" w:sz="4" w:space="0" w:color="auto"/>
            </w:tcBorders>
            <w:shd w:val="clear" w:color="auto" w:fill="auto"/>
            <w:vAlign w:val="bottom"/>
            <w:hideMark/>
          </w:tcPr>
          <w:p w14:paraId="60CBE5E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0,49</w:t>
            </w:r>
          </w:p>
        </w:tc>
        <w:tc>
          <w:tcPr>
            <w:tcW w:w="1918" w:type="dxa"/>
            <w:tcBorders>
              <w:top w:val="nil"/>
              <w:left w:val="nil"/>
              <w:bottom w:val="single" w:sz="4" w:space="0" w:color="auto"/>
              <w:right w:val="single" w:sz="4" w:space="0" w:color="auto"/>
            </w:tcBorders>
            <w:shd w:val="clear" w:color="auto" w:fill="auto"/>
            <w:vAlign w:val="center"/>
            <w:hideMark/>
          </w:tcPr>
          <w:p w14:paraId="093EA7C2" w14:textId="0346828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8EB916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7B6823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w:t>
            </w:r>
          </w:p>
        </w:tc>
        <w:tc>
          <w:tcPr>
            <w:tcW w:w="4217" w:type="dxa"/>
            <w:tcBorders>
              <w:top w:val="nil"/>
              <w:left w:val="nil"/>
              <w:bottom w:val="single" w:sz="4" w:space="0" w:color="auto"/>
              <w:right w:val="single" w:sz="4" w:space="0" w:color="auto"/>
            </w:tcBorders>
            <w:shd w:val="clear" w:color="auto" w:fill="auto"/>
            <w:vAlign w:val="center"/>
            <w:hideMark/>
          </w:tcPr>
          <w:p w14:paraId="3FAE7FE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П_ВК188 до П_ВК188*</w:t>
            </w:r>
          </w:p>
        </w:tc>
        <w:tc>
          <w:tcPr>
            <w:tcW w:w="2502" w:type="dxa"/>
            <w:tcBorders>
              <w:top w:val="nil"/>
              <w:left w:val="nil"/>
              <w:bottom w:val="single" w:sz="4" w:space="0" w:color="auto"/>
              <w:right w:val="single" w:sz="4" w:space="0" w:color="auto"/>
            </w:tcBorders>
            <w:shd w:val="clear" w:color="auto" w:fill="auto"/>
            <w:vAlign w:val="bottom"/>
            <w:hideMark/>
          </w:tcPr>
          <w:p w14:paraId="246D876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0,45</w:t>
            </w:r>
          </w:p>
        </w:tc>
        <w:tc>
          <w:tcPr>
            <w:tcW w:w="1918" w:type="dxa"/>
            <w:tcBorders>
              <w:top w:val="nil"/>
              <w:left w:val="nil"/>
              <w:bottom w:val="single" w:sz="4" w:space="0" w:color="auto"/>
              <w:right w:val="single" w:sz="4" w:space="0" w:color="auto"/>
            </w:tcBorders>
            <w:shd w:val="clear" w:color="auto" w:fill="auto"/>
            <w:vAlign w:val="center"/>
            <w:hideMark/>
          </w:tcPr>
          <w:p w14:paraId="18F13784" w14:textId="4CE275C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FA3FEB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035FD1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w:t>
            </w:r>
          </w:p>
        </w:tc>
        <w:tc>
          <w:tcPr>
            <w:tcW w:w="4217" w:type="dxa"/>
            <w:tcBorders>
              <w:top w:val="nil"/>
              <w:left w:val="nil"/>
              <w:bottom w:val="single" w:sz="4" w:space="0" w:color="auto"/>
              <w:right w:val="single" w:sz="4" w:space="0" w:color="auto"/>
            </w:tcBorders>
            <w:shd w:val="clear" w:color="auto" w:fill="auto"/>
            <w:vAlign w:val="center"/>
            <w:hideMark/>
          </w:tcPr>
          <w:p w14:paraId="323AA80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П_ВК188* до П_ВК189</w:t>
            </w:r>
          </w:p>
        </w:tc>
        <w:tc>
          <w:tcPr>
            <w:tcW w:w="2502" w:type="dxa"/>
            <w:tcBorders>
              <w:top w:val="nil"/>
              <w:left w:val="nil"/>
              <w:bottom w:val="single" w:sz="4" w:space="0" w:color="auto"/>
              <w:right w:val="single" w:sz="4" w:space="0" w:color="auto"/>
            </w:tcBorders>
            <w:shd w:val="clear" w:color="auto" w:fill="auto"/>
            <w:vAlign w:val="bottom"/>
            <w:hideMark/>
          </w:tcPr>
          <w:p w14:paraId="0F4D047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0,96</w:t>
            </w:r>
          </w:p>
        </w:tc>
        <w:tc>
          <w:tcPr>
            <w:tcW w:w="1918" w:type="dxa"/>
            <w:tcBorders>
              <w:top w:val="nil"/>
              <w:left w:val="nil"/>
              <w:bottom w:val="single" w:sz="4" w:space="0" w:color="auto"/>
              <w:right w:val="single" w:sz="4" w:space="0" w:color="auto"/>
            </w:tcBorders>
            <w:shd w:val="clear" w:color="auto" w:fill="auto"/>
            <w:vAlign w:val="center"/>
            <w:hideMark/>
          </w:tcPr>
          <w:p w14:paraId="18B1FF83" w14:textId="09F5405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DBCAB9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1704A5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w:t>
            </w:r>
          </w:p>
        </w:tc>
        <w:tc>
          <w:tcPr>
            <w:tcW w:w="4217" w:type="dxa"/>
            <w:tcBorders>
              <w:top w:val="nil"/>
              <w:left w:val="nil"/>
              <w:bottom w:val="single" w:sz="4" w:space="0" w:color="auto"/>
              <w:right w:val="single" w:sz="4" w:space="0" w:color="auto"/>
            </w:tcBorders>
            <w:shd w:val="clear" w:color="auto" w:fill="auto"/>
            <w:vAlign w:val="center"/>
            <w:hideMark/>
          </w:tcPr>
          <w:p w14:paraId="5BE0AF9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П_ВК188 до П_ВК187*</w:t>
            </w:r>
          </w:p>
        </w:tc>
        <w:tc>
          <w:tcPr>
            <w:tcW w:w="2502" w:type="dxa"/>
            <w:tcBorders>
              <w:top w:val="nil"/>
              <w:left w:val="nil"/>
              <w:bottom w:val="single" w:sz="4" w:space="0" w:color="auto"/>
              <w:right w:val="single" w:sz="4" w:space="0" w:color="auto"/>
            </w:tcBorders>
            <w:shd w:val="clear" w:color="auto" w:fill="auto"/>
            <w:vAlign w:val="bottom"/>
            <w:hideMark/>
          </w:tcPr>
          <w:p w14:paraId="55BC1DD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0,43</w:t>
            </w:r>
          </w:p>
        </w:tc>
        <w:tc>
          <w:tcPr>
            <w:tcW w:w="1918" w:type="dxa"/>
            <w:tcBorders>
              <w:top w:val="nil"/>
              <w:left w:val="nil"/>
              <w:bottom w:val="single" w:sz="4" w:space="0" w:color="auto"/>
              <w:right w:val="single" w:sz="4" w:space="0" w:color="auto"/>
            </w:tcBorders>
            <w:shd w:val="clear" w:color="auto" w:fill="auto"/>
            <w:vAlign w:val="center"/>
            <w:hideMark/>
          </w:tcPr>
          <w:p w14:paraId="2CD1F54F" w14:textId="624D799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5AB042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A10B70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w:t>
            </w:r>
          </w:p>
        </w:tc>
        <w:tc>
          <w:tcPr>
            <w:tcW w:w="4217" w:type="dxa"/>
            <w:tcBorders>
              <w:top w:val="nil"/>
              <w:left w:val="nil"/>
              <w:bottom w:val="single" w:sz="4" w:space="0" w:color="auto"/>
              <w:right w:val="single" w:sz="4" w:space="0" w:color="auto"/>
            </w:tcBorders>
            <w:shd w:val="clear" w:color="auto" w:fill="auto"/>
            <w:vAlign w:val="center"/>
            <w:hideMark/>
          </w:tcPr>
          <w:p w14:paraId="0E4A26D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П_ВК187 до П_ВК187*</w:t>
            </w:r>
          </w:p>
        </w:tc>
        <w:tc>
          <w:tcPr>
            <w:tcW w:w="2502" w:type="dxa"/>
            <w:tcBorders>
              <w:top w:val="nil"/>
              <w:left w:val="nil"/>
              <w:bottom w:val="single" w:sz="4" w:space="0" w:color="auto"/>
              <w:right w:val="single" w:sz="4" w:space="0" w:color="auto"/>
            </w:tcBorders>
            <w:shd w:val="clear" w:color="auto" w:fill="auto"/>
            <w:vAlign w:val="bottom"/>
            <w:hideMark/>
          </w:tcPr>
          <w:p w14:paraId="4DC1C34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0,48</w:t>
            </w:r>
          </w:p>
        </w:tc>
        <w:tc>
          <w:tcPr>
            <w:tcW w:w="1918" w:type="dxa"/>
            <w:tcBorders>
              <w:top w:val="nil"/>
              <w:left w:val="nil"/>
              <w:bottom w:val="single" w:sz="4" w:space="0" w:color="auto"/>
              <w:right w:val="single" w:sz="4" w:space="0" w:color="auto"/>
            </w:tcBorders>
            <w:shd w:val="clear" w:color="auto" w:fill="auto"/>
            <w:vAlign w:val="center"/>
            <w:hideMark/>
          </w:tcPr>
          <w:p w14:paraId="1D6D5037" w14:textId="669FCB2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2A5A2F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CCB328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w:t>
            </w:r>
          </w:p>
        </w:tc>
        <w:tc>
          <w:tcPr>
            <w:tcW w:w="4217" w:type="dxa"/>
            <w:tcBorders>
              <w:top w:val="nil"/>
              <w:left w:val="nil"/>
              <w:bottom w:val="single" w:sz="4" w:space="0" w:color="auto"/>
              <w:right w:val="single" w:sz="4" w:space="0" w:color="auto"/>
            </w:tcBorders>
            <w:shd w:val="clear" w:color="auto" w:fill="auto"/>
            <w:vAlign w:val="center"/>
            <w:hideMark/>
          </w:tcPr>
          <w:p w14:paraId="6A5DF6C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П_ВК187 до П_ВК186*</w:t>
            </w:r>
          </w:p>
        </w:tc>
        <w:tc>
          <w:tcPr>
            <w:tcW w:w="2502" w:type="dxa"/>
            <w:tcBorders>
              <w:top w:val="nil"/>
              <w:left w:val="nil"/>
              <w:bottom w:val="single" w:sz="4" w:space="0" w:color="auto"/>
              <w:right w:val="single" w:sz="4" w:space="0" w:color="auto"/>
            </w:tcBorders>
            <w:shd w:val="clear" w:color="auto" w:fill="auto"/>
            <w:vAlign w:val="bottom"/>
            <w:hideMark/>
          </w:tcPr>
          <w:p w14:paraId="31D1F23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0,45</w:t>
            </w:r>
          </w:p>
        </w:tc>
        <w:tc>
          <w:tcPr>
            <w:tcW w:w="1918" w:type="dxa"/>
            <w:tcBorders>
              <w:top w:val="nil"/>
              <w:left w:val="nil"/>
              <w:bottom w:val="single" w:sz="4" w:space="0" w:color="auto"/>
              <w:right w:val="single" w:sz="4" w:space="0" w:color="auto"/>
            </w:tcBorders>
            <w:shd w:val="clear" w:color="auto" w:fill="auto"/>
            <w:vAlign w:val="center"/>
            <w:hideMark/>
          </w:tcPr>
          <w:p w14:paraId="5E44DB80" w14:textId="684EE5E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5D9770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769423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w:t>
            </w:r>
          </w:p>
        </w:tc>
        <w:tc>
          <w:tcPr>
            <w:tcW w:w="4217" w:type="dxa"/>
            <w:tcBorders>
              <w:top w:val="nil"/>
              <w:left w:val="nil"/>
              <w:bottom w:val="single" w:sz="4" w:space="0" w:color="auto"/>
              <w:right w:val="single" w:sz="4" w:space="0" w:color="auto"/>
            </w:tcBorders>
            <w:shd w:val="clear" w:color="auto" w:fill="auto"/>
            <w:vAlign w:val="center"/>
            <w:hideMark/>
          </w:tcPr>
          <w:p w14:paraId="1C1EB83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П_ВК186* до П_ВК186</w:t>
            </w:r>
          </w:p>
        </w:tc>
        <w:tc>
          <w:tcPr>
            <w:tcW w:w="2502" w:type="dxa"/>
            <w:tcBorders>
              <w:top w:val="nil"/>
              <w:left w:val="nil"/>
              <w:bottom w:val="single" w:sz="4" w:space="0" w:color="auto"/>
              <w:right w:val="single" w:sz="4" w:space="0" w:color="auto"/>
            </w:tcBorders>
            <w:shd w:val="clear" w:color="auto" w:fill="auto"/>
            <w:vAlign w:val="bottom"/>
            <w:hideMark/>
          </w:tcPr>
          <w:p w14:paraId="618EB7B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0,46</w:t>
            </w:r>
          </w:p>
        </w:tc>
        <w:tc>
          <w:tcPr>
            <w:tcW w:w="1918" w:type="dxa"/>
            <w:tcBorders>
              <w:top w:val="nil"/>
              <w:left w:val="nil"/>
              <w:bottom w:val="single" w:sz="4" w:space="0" w:color="auto"/>
              <w:right w:val="single" w:sz="4" w:space="0" w:color="auto"/>
            </w:tcBorders>
            <w:shd w:val="clear" w:color="auto" w:fill="auto"/>
            <w:vAlign w:val="center"/>
            <w:hideMark/>
          </w:tcPr>
          <w:p w14:paraId="3B2B43EC" w14:textId="79032E31"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D66F2C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2B8D7B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w:t>
            </w:r>
          </w:p>
        </w:tc>
        <w:tc>
          <w:tcPr>
            <w:tcW w:w="4217" w:type="dxa"/>
            <w:tcBorders>
              <w:top w:val="nil"/>
              <w:left w:val="nil"/>
              <w:bottom w:val="single" w:sz="4" w:space="0" w:color="auto"/>
              <w:right w:val="single" w:sz="4" w:space="0" w:color="auto"/>
            </w:tcBorders>
            <w:shd w:val="clear" w:color="auto" w:fill="auto"/>
            <w:vAlign w:val="center"/>
            <w:hideMark/>
          </w:tcPr>
          <w:p w14:paraId="083723A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ВК137 до П_ВК138</w:t>
            </w:r>
          </w:p>
        </w:tc>
        <w:tc>
          <w:tcPr>
            <w:tcW w:w="2502" w:type="dxa"/>
            <w:tcBorders>
              <w:top w:val="nil"/>
              <w:left w:val="nil"/>
              <w:bottom w:val="single" w:sz="4" w:space="0" w:color="auto"/>
              <w:right w:val="single" w:sz="4" w:space="0" w:color="auto"/>
            </w:tcBorders>
            <w:shd w:val="clear" w:color="auto" w:fill="auto"/>
            <w:vAlign w:val="bottom"/>
            <w:hideMark/>
          </w:tcPr>
          <w:p w14:paraId="465E7CC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0,44</w:t>
            </w:r>
          </w:p>
        </w:tc>
        <w:tc>
          <w:tcPr>
            <w:tcW w:w="1918" w:type="dxa"/>
            <w:tcBorders>
              <w:top w:val="nil"/>
              <w:left w:val="nil"/>
              <w:bottom w:val="single" w:sz="4" w:space="0" w:color="auto"/>
              <w:right w:val="single" w:sz="4" w:space="0" w:color="auto"/>
            </w:tcBorders>
            <w:shd w:val="clear" w:color="auto" w:fill="auto"/>
            <w:vAlign w:val="center"/>
            <w:hideMark/>
          </w:tcPr>
          <w:p w14:paraId="31E6C6D7" w14:textId="2297895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0B9AAC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17BCF5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w:t>
            </w:r>
          </w:p>
        </w:tc>
        <w:tc>
          <w:tcPr>
            <w:tcW w:w="4217" w:type="dxa"/>
            <w:tcBorders>
              <w:top w:val="nil"/>
              <w:left w:val="nil"/>
              <w:bottom w:val="single" w:sz="4" w:space="0" w:color="auto"/>
              <w:right w:val="single" w:sz="4" w:space="0" w:color="auto"/>
            </w:tcBorders>
            <w:shd w:val="clear" w:color="auto" w:fill="auto"/>
            <w:vAlign w:val="center"/>
            <w:hideMark/>
          </w:tcPr>
          <w:p w14:paraId="35CE5F4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П_ВК138 до П_ВК184</w:t>
            </w:r>
          </w:p>
        </w:tc>
        <w:tc>
          <w:tcPr>
            <w:tcW w:w="2502" w:type="dxa"/>
            <w:tcBorders>
              <w:top w:val="nil"/>
              <w:left w:val="nil"/>
              <w:bottom w:val="single" w:sz="4" w:space="0" w:color="auto"/>
              <w:right w:val="single" w:sz="4" w:space="0" w:color="auto"/>
            </w:tcBorders>
            <w:shd w:val="clear" w:color="auto" w:fill="auto"/>
            <w:vAlign w:val="bottom"/>
            <w:hideMark/>
          </w:tcPr>
          <w:p w14:paraId="4929E77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0,94</w:t>
            </w:r>
          </w:p>
        </w:tc>
        <w:tc>
          <w:tcPr>
            <w:tcW w:w="1918" w:type="dxa"/>
            <w:tcBorders>
              <w:top w:val="nil"/>
              <w:left w:val="nil"/>
              <w:bottom w:val="single" w:sz="4" w:space="0" w:color="auto"/>
              <w:right w:val="single" w:sz="4" w:space="0" w:color="auto"/>
            </w:tcBorders>
            <w:shd w:val="clear" w:color="auto" w:fill="auto"/>
            <w:vAlign w:val="center"/>
            <w:hideMark/>
          </w:tcPr>
          <w:p w14:paraId="67A143FA" w14:textId="725B2ED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F01429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DDA8AA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1.1.15</w:t>
            </w:r>
          </w:p>
        </w:tc>
        <w:tc>
          <w:tcPr>
            <w:tcW w:w="4217" w:type="dxa"/>
            <w:tcBorders>
              <w:top w:val="nil"/>
              <w:left w:val="nil"/>
              <w:bottom w:val="single" w:sz="4" w:space="0" w:color="auto"/>
              <w:right w:val="single" w:sz="4" w:space="0" w:color="auto"/>
            </w:tcBorders>
            <w:shd w:val="clear" w:color="auto" w:fill="auto"/>
            <w:vAlign w:val="center"/>
            <w:hideMark/>
          </w:tcPr>
          <w:p w14:paraId="240554F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П_ВК184 до П_ВК184*</w:t>
            </w:r>
          </w:p>
        </w:tc>
        <w:tc>
          <w:tcPr>
            <w:tcW w:w="2502" w:type="dxa"/>
            <w:tcBorders>
              <w:top w:val="nil"/>
              <w:left w:val="nil"/>
              <w:bottom w:val="single" w:sz="4" w:space="0" w:color="auto"/>
              <w:right w:val="single" w:sz="4" w:space="0" w:color="auto"/>
            </w:tcBorders>
            <w:shd w:val="clear" w:color="auto" w:fill="auto"/>
            <w:vAlign w:val="bottom"/>
            <w:hideMark/>
          </w:tcPr>
          <w:p w14:paraId="7B99B26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0,62</w:t>
            </w:r>
          </w:p>
        </w:tc>
        <w:tc>
          <w:tcPr>
            <w:tcW w:w="1918" w:type="dxa"/>
            <w:tcBorders>
              <w:top w:val="nil"/>
              <w:left w:val="nil"/>
              <w:bottom w:val="single" w:sz="4" w:space="0" w:color="auto"/>
              <w:right w:val="single" w:sz="4" w:space="0" w:color="auto"/>
            </w:tcBorders>
            <w:shd w:val="clear" w:color="auto" w:fill="auto"/>
            <w:vAlign w:val="center"/>
            <w:hideMark/>
          </w:tcPr>
          <w:p w14:paraId="525E842B" w14:textId="11E682A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519576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E651E1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1.1.16</w:t>
            </w:r>
          </w:p>
        </w:tc>
        <w:tc>
          <w:tcPr>
            <w:tcW w:w="4217" w:type="dxa"/>
            <w:tcBorders>
              <w:top w:val="nil"/>
              <w:left w:val="nil"/>
              <w:bottom w:val="single" w:sz="4" w:space="0" w:color="auto"/>
              <w:right w:val="single" w:sz="4" w:space="0" w:color="auto"/>
            </w:tcBorders>
            <w:shd w:val="clear" w:color="auto" w:fill="auto"/>
            <w:vAlign w:val="center"/>
            <w:hideMark/>
          </w:tcPr>
          <w:p w14:paraId="4840DDE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П_ВК184* до П_ВК185</w:t>
            </w:r>
          </w:p>
        </w:tc>
        <w:tc>
          <w:tcPr>
            <w:tcW w:w="2502" w:type="dxa"/>
            <w:tcBorders>
              <w:top w:val="nil"/>
              <w:left w:val="nil"/>
              <w:bottom w:val="single" w:sz="4" w:space="0" w:color="auto"/>
              <w:right w:val="single" w:sz="4" w:space="0" w:color="auto"/>
            </w:tcBorders>
            <w:shd w:val="clear" w:color="auto" w:fill="auto"/>
            <w:vAlign w:val="bottom"/>
            <w:hideMark/>
          </w:tcPr>
          <w:p w14:paraId="7B8ED16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0,56</w:t>
            </w:r>
          </w:p>
        </w:tc>
        <w:tc>
          <w:tcPr>
            <w:tcW w:w="1918" w:type="dxa"/>
            <w:tcBorders>
              <w:top w:val="nil"/>
              <w:left w:val="nil"/>
              <w:bottom w:val="single" w:sz="4" w:space="0" w:color="auto"/>
              <w:right w:val="single" w:sz="4" w:space="0" w:color="auto"/>
            </w:tcBorders>
            <w:shd w:val="clear" w:color="auto" w:fill="auto"/>
            <w:vAlign w:val="center"/>
            <w:hideMark/>
          </w:tcPr>
          <w:p w14:paraId="3104ED88" w14:textId="6D281BB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246316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83A812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1.1.17</w:t>
            </w:r>
          </w:p>
        </w:tc>
        <w:tc>
          <w:tcPr>
            <w:tcW w:w="4217" w:type="dxa"/>
            <w:tcBorders>
              <w:top w:val="nil"/>
              <w:left w:val="nil"/>
              <w:bottom w:val="single" w:sz="4" w:space="0" w:color="auto"/>
              <w:right w:val="single" w:sz="4" w:space="0" w:color="auto"/>
            </w:tcBorders>
            <w:shd w:val="clear" w:color="auto" w:fill="auto"/>
            <w:vAlign w:val="center"/>
            <w:hideMark/>
          </w:tcPr>
          <w:p w14:paraId="577894B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П_ВК185 до П_ВК186</w:t>
            </w:r>
          </w:p>
        </w:tc>
        <w:tc>
          <w:tcPr>
            <w:tcW w:w="2502" w:type="dxa"/>
            <w:tcBorders>
              <w:top w:val="nil"/>
              <w:left w:val="nil"/>
              <w:bottom w:val="single" w:sz="4" w:space="0" w:color="auto"/>
              <w:right w:val="single" w:sz="4" w:space="0" w:color="auto"/>
            </w:tcBorders>
            <w:shd w:val="clear" w:color="auto" w:fill="auto"/>
            <w:vAlign w:val="bottom"/>
            <w:hideMark/>
          </w:tcPr>
          <w:p w14:paraId="47EF415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1,02</w:t>
            </w:r>
          </w:p>
        </w:tc>
        <w:tc>
          <w:tcPr>
            <w:tcW w:w="1918" w:type="dxa"/>
            <w:tcBorders>
              <w:top w:val="nil"/>
              <w:left w:val="nil"/>
              <w:bottom w:val="single" w:sz="4" w:space="0" w:color="auto"/>
              <w:right w:val="single" w:sz="4" w:space="0" w:color="auto"/>
            </w:tcBorders>
            <w:shd w:val="clear" w:color="auto" w:fill="auto"/>
            <w:vAlign w:val="center"/>
            <w:hideMark/>
          </w:tcPr>
          <w:p w14:paraId="40AAC4A1" w14:textId="65E73AD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F1F902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9E1F8E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1.1.18</w:t>
            </w:r>
          </w:p>
        </w:tc>
        <w:tc>
          <w:tcPr>
            <w:tcW w:w="4217" w:type="dxa"/>
            <w:tcBorders>
              <w:top w:val="nil"/>
              <w:left w:val="nil"/>
              <w:bottom w:val="single" w:sz="4" w:space="0" w:color="auto"/>
              <w:right w:val="single" w:sz="4" w:space="0" w:color="auto"/>
            </w:tcBorders>
            <w:shd w:val="clear" w:color="auto" w:fill="auto"/>
            <w:vAlign w:val="center"/>
            <w:hideMark/>
          </w:tcPr>
          <w:p w14:paraId="3D15E66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П_ВК192 до П_ВК189*</w:t>
            </w:r>
          </w:p>
        </w:tc>
        <w:tc>
          <w:tcPr>
            <w:tcW w:w="2502" w:type="dxa"/>
            <w:tcBorders>
              <w:top w:val="nil"/>
              <w:left w:val="nil"/>
              <w:bottom w:val="single" w:sz="4" w:space="0" w:color="auto"/>
              <w:right w:val="single" w:sz="4" w:space="0" w:color="auto"/>
            </w:tcBorders>
            <w:shd w:val="clear" w:color="auto" w:fill="auto"/>
            <w:vAlign w:val="bottom"/>
            <w:hideMark/>
          </w:tcPr>
          <w:p w14:paraId="0C357B6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0,61</w:t>
            </w:r>
          </w:p>
        </w:tc>
        <w:tc>
          <w:tcPr>
            <w:tcW w:w="1918" w:type="dxa"/>
            <w:tcBorders>
              <w:top w:val="nil"/>
              <w:left w:val="nil"/>
              <w:bottom w:val="single" w:sz="4" w:space="0" w:color="auto"/>
              <w:right w:val="single" w:sz="4" w:space="0" w:color="auto"/>
            </w:tcBorders>
            <w:shd w:val="clear" w:color="auto" w:fill="auto"/>
            <w:vAlign w:val="center"/>
            <w:hideMark/>
          </w:tcPr>
          <w:p w14:paraId="7ACCD54B" w14:textId="3C0A168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6DC2E5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8E96C2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1.1.19</w:t>
            </w:r>
          </w:p>
        </w:tc>
        <w:tc>
          <w:tcPr>
            <w:tcW w:w="4217" w:type="dxa"/>
            <w:tcBorders>
              <w:top w:val="nil"/>
              <w:left w:val="nil"/>
              <w:bottom w:val="single" w:sz="4" w:space="0" w:color="auto"/>
              <w:right w:val="single" w:sz="4" w:space="0" w:color="auto"/>
            </w:tcBorders>
            <w:shd w:val="clear" w:color="auto" w:fill="auto"/>
            <w:vAlign w:val="center"/>
            <w:hideMark/>
          </w:tcPr>
          <w:p w14:paraId="4DE6DB0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П_ВК192 до П_ВК191</w:t>
            </w:r>
          </w:p>
        </w:tc>
        <w:tc>
          <w:tcPr>
            <w:tcW w:w="2502" w:type="dxa"/>
            <w:tcBorders>
              <w:top w:val="nil"/>
              <w:left w:val="nil"/>
              <w:bottom w:val="single" w:sz="4" w:space="0" w:color="auto"/>
              <w:right w:val="single" w:sz="4" w:space="0" w:color="auto"/>
            </w:tcBorders>
            <w:shd w:val="clear" w:color="auto" w:fill="auto"/>
            <w:vAlign w:val="bottom"/>
            <w:hideMark/>
          </w:tcPr>
          <w:p w14:paraId="2C6E551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0,54</w:t>
            </w:r>
          </w:p>
        </w:tc>
        <w:tc>
          <w:tcPr>
            <w:tcW w:w="1918" w:type="dxa"/>
            <w:tcBorders>
              <w:top w:val="nil"/>
              <w:left w:val="nil"/>
              <w:bottom w:val="single" w:sz="4" w:space="0" w:color="auto"/>
              <w:right w:val="single" w:sz="4" w:space="0" w:color="auto"/>
            </w:tcBorders>
            <w:shd w:val="clear" w:color="auto" w:fill="auto"/>
            <w:vAlign w:val="center"/>
            <w:hideMark/>
          </w:tcPr>
          <w:p w14:paraId="1FC4401C" w14:textId="03035EC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DFB08D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7EA93F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1.1.20</w:t>
            </w:r>
          </w:p>
        </w:tc>
        <w:tc>
          <w:tcPr>
            <w:tcW w:w="4217" w:type="dxa"/>
            <w:tcBorders>
              <w:top w:val="nil"/>
              <w:left w:val="nil"/>
              <w:bottom w:val="single" w:sz="4" w:space="0" w:color="auto"/>
              <w:right w:val="single" w:sz="4" w:space="0" w:color="auto"/>
            </w:tcBorders>
            <w:shd w:val="clear" w:color="auto" w:fill="auto"/>
            <w:vAlign w:val="center"/>
            <w:hideMark/>
          </w:tcPr>
          <w:p w14:paraId="4D3BA58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П_ВК193 до П_ВК192</w:t>
            </w:r>
          </w:p>
        </w:tc>
        <w:tc>
          <w:tcPr>
            <w:tcW w:w="2502" w:type="dxa"/>
            <w:tcBorders>
              <w:top w:val="nil"/>
              <w:left w:val="nil"/>
              <w:bottom w:val="single" w:sz="4" w:space="0" w:color="auto"/>
              <w:right w:val="single" w:sz="4" w:space="0" w:color="auto"/>
            </w:tcBorders>
            <w:shd w:val="clear" w:color="auto" w:fill="auto"/>
            <w:vAlign w:val="bottom"/>
            <w:hideMark/>
          </w:tcPr>
          <w:p w14:paraId="0449FF5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0,91</w:t>
            </w:r>
          </w:p>
        </w:tc>
        <w:tc>
          <w:tcPr>
            <w:tcW w:w="1918" w:type="dxa"/>
            <w:tcBorders>
              <w:top w:val="nil"/>
              <w:left w:val="nil"/>
              <w:bottom w:val="single" w:sz="4" w:space="0" w:color="auto"/>
              <w:right w:val="single" w:sz="4" w:space="0" w:color="auto"/>
            </w:tcBorders>
            <w:shd w:val="clear" w:color="auto" w:fill="auto"/>
            <w:vAlign w:val="center"/>
            <w:hideMark/>
          </w:tcPr>
          <w:p w14:paraId="25D66C07" w14:textId="48DACE6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C7FA2C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28EA76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1.1.21</w:t>
            </w:r>
          </w:p>
        </w:tc>
        <w:tc>
          <w:tcPr>
            <w:tcW w:w="4217" w:type="dxa"/>
            <w:tcBorders>
              <w:top w:val="nil"/>
              <w:left w:val="nil"/>
              <w:bottom w:val="single" w:sz="4" w:space="0" w:color="auto"/>
              <w:right w:val="single" w:sz="4" w:space="0" w:color="auto"/>
            </w:tcBorders>
            <w:shd w:val="clear" w:color="auto" w:fill="auto"/>
            <w:vAlign w:val="center"/>
            <w:hideMark/>
          </w:tcPr>
          <w:p w14:paraId="05B7D91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П_ВК193 до П_ВК187</w:t>
            </w:r>
          </w:p>
        </w:tc>
        <w:tc>
          <w:tcPr>
            <w:tcW w:w="2502" w:type="dxa"/>
            <w:tcBorders>
              <w:top w:val="nil"/>
              <w:left w:val="nil"/>
              <w:bottom w:val="single" w:sz="4" w:space="0" w:color="auto"/>
              <w:right w:val="single" w:sz="4" w:space="0" w:color="auto"/>
            </w:tcBorders>
            <w:shd w:val="clear" w:color="auto" w:fill="auto"/>
            <w:vAlign w:val="bottom"/>
            <w:hideMark/>
          </w:tcPr>
          <w:p w14:paraId="7910A25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0,47</w:t>
            </w:r>
          </w:p>
        </w:tc>
        <w:tc>
          <w:tcPr>
            <w:tcW w:w="1918" w:type="dxa"/>
            <w:tcBorders>
              <w:top w:val="nil"/>
              <w:left w:val="nil"/>
              <w:bottom w:val="single" w:sz="4" w:space="0" w:color="auto"/>
              <w:right w:val="single" w:sz="4" w:space="0" w:color="auto"/>
            </w:tcBorders>
            <w:shd w:val="clear" w:color="auto" w:fill="auto"/>
            <w:vAlign w:val="center"/>
            <w:hideMark/>
          </w:tcPr>
          <w:p w14:paraId="0E31EDE2" w14:textId="1FB7753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BDE61C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794CEE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1.1.22</w:t>
            </w:r>
          </w:p>
        </w:tc>
        <w:tc>
          <w:tcPr>
            <w:tcW w:w="4217" w:type="dxa"/>
            <w:tcBorders>
              <w:top w:val="nil"/>
              <w:left w:val="nil"/>
              <w:bottom w:val="single" w:sz="4" w:space="0" w:color="auto"/>
              <w:right w:val="single" w:sz="4" w:space="0" w:color="auto"/>
            </w:tcBorders>
            <w:shd w:val="clear" w:color="auto" w:fill="auto"/>
            <w:vAlign w:val="center"/>
            <w:hideMark/>
          </w:tcPr>
          <w:p w14:paraId="62D1BA7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ВК5 до П_ВК4*</w:t>
            </w:r>
          </w:p>
        </w:tc>
        <w:tc>
          <w:tcPr>
            <w:tcW w:w="2502" w:type="dxa"/>
            <w:tcBorders>
              <w:top w:val="nil"/>
              <w:left w:val="nil"/>
              <w:bottom w:val="single" w:sz="4" w:space="0" w:color="auto"/>
              <w:right w:val="single" w:sz="4" w:space="0" w:color="auto"/>
            </w:tcBorders>
            <w:shd w:val="clear" w:color="auto" w:fill="auto"/>
            <w:vAlign w:val="bottom"/>
            <w:hideMark/>
          </w:tcPr>
          <w:p w14:paraId="22EA9B6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3,19</w:t>
            </w:r>
          </w:p>
        </w:tc>
        <w:tc>
          <w:tcPr>
            <w:tcW w:w="1918" w:type="dxa"/>
            <w:tcBorders>
              <w:top w:val="nil"/>
              <w:left w:val="nil"/>
              <w:bottom w:val="single" w:sz="4" w:space="0" w:color="auto"/>
              <w:right w:val="single" w:sz="4" w:space="0" w:color="auto"/>
            </w:tcBorders>
            <w:shd w:val="clear" w:color="auto" w:fill="auto"/>
            <w:vAlign w:val="center"/>
            <w:hideMark/>
          </w:tcPr>
          <w:p w14:paraId="1D589F27" w14:textId="1C1D53D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63AE52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D58E0A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1.1.23</w:t>
            </w:r>
          </w:p>
        </w:tc>
        <w:tc>
          <w:tcPr>
            <w:tcW w:w="4217" w:type="dxa"/>
            <w:tcBorders>
              <w:top w:val="nil"/>
              <w:left w:val="nil"/>
              <w:bottom w:val="single" w:sz="4" w:space="0" w:color="auto"/>
              <w:right w:val="single" w:sz="4" w:space="0" w:color="auto"/>
            </w:tcBorders>
            <w:shd w:val="clear" w:color="auto" w:fill="auto"/>
            <w:vAlign w:val="center"/>
            <w:hideMark/>
          </w:tcPr>
          <w:p w14:paraId="65AE979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ВК4 до П_ВК4*</w:t>
            </w:r>
          </w:p>
        </w:tc>
        <w:tc>
          <w:tcPr>
            <w:tcW w:w="2502" w:type="dxa"/>
            <w:tcBorders>
              <w:top w:val="nil"/>
              <w:left w:val="nil"/>
              <w:bottom w:val="single" w:sz="4" w:space="0" w:color="auto"/>
              <w:right w:val="single" w:sz="4" w:space="0" w:color="auto"/>
            </w:tcBorders>
            <w:shd w:val="clear" w:color="auto" w:fill="auto"/>
            <w:vAlign w:val="bottom"/>
            <w:hideMark/>
          </w:tcPr>
          <w:p w14:paraId="75FB706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0,90</w:t>
            </w:r>
          </w:p>
        </w:tc>
        <w:tc>
          <w:tcPr>
            <w:tcW w:w="1918" w:type="dxa"/>
            <w:tcBorders>
              <w:top w:val="nil"/>
              <w:left w:val="nil"/>
              <w:bottom w:val="single" w:sz="4" w:space="0" w:color="auto"/>
              <w:right w:val="single" w:sz="4" w:space="0" w:color="auto"/>
            </w:tcBorders>
            <w:shd w:val="clear" w:color="auto" w:fill="auto"/>
            <w:vAlign w:val="center"/>
            <w:hideMark/>
          </w:tcPr>
          <w:p w14:paraId="4A13D764" w14:textId="2F215829"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7F19D4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C76E4F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1.1.24</w:t>
            </w:r>
          </w:p>
        </w:tc>
        <w:tc>
          <w:tcPr>
            <w:tcW w:w="4217" w:type="dxa"/>
            <w:tcBorders>
              <w:top w:val="nil"/>
              <w:left w:val="nil"/>
              <w:bottom w:val="single" w:sz="4" w:space="0" w:color="auto"/>
              <w:right w:val="single" w:sz="4" w:space="0" w:color="auto"/>
            </w:tcBorders>
            <w:shd w:val="clear" w:color="auto" w:fill="auto"/>
            <w:vAlign w:val="center"/>
            <w:hideMark/>
          </w:tcPr>
          <w:p w14:paraId="083B784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ВК123 до П_ВК123*</w:t>
            </w:r>
          </w:p>
        </w:tc>
        <w:tc>
          <w:tcPr>
            <w:tcW w:w="2502" w:type="dxa"/>
            <w:tcBorders>
              <w:top w:val="nil"/>
              <w:left w:val="nil"/>
              <w:bottom w:val="single" w:sz="4" w:space="0" w:color="auto"/>
              <w:right w:val="single" w:sz="4" w:space="0" w:color="auto"/>
            </w:tcBorders>
            <w:shd w:val="clear" w:color="auto" w:fill="auto"/>
            <w:vAlign w:val="bottom"/>
            <w:hideMark/>
          </w:tcPr>
          <w:p w14:paraId="6C8228B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0,66</w:t>
            </w:r>
          </w:p>
        </w:tc>
        <w:tc>
          <w:tcPr>
            <w:tcW w:w="1918" w:type="dxa"/>
            <w:tcBorders>
              <w:top w:val="nil"/>
              <w:left w:val="nil"/>
              <w:bottom w:val="single" w:sz="4" w:space="0" w:color="auto"/>
              <w:right w:val="single" w:sz="4" w:space="0" w:color="auto"/>
            </w:tcBorders>
            <w:shd w:val="clear" w:color="auto" w:fill="auto"/>
            <w:vAlign w:val="center"/>
            <w:hideMark/>
          </w:tcPr>
          <w:p w14:paraId="5861B88B" w14:textId="085F8DB1"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54C73F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B2AFB5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1.1.25</w:t>
            </w:r>
          </w:p>
        </w:tc>
        <w:tc>
          <w:tcPr>
            <w:tcW w:w="4217" w:type="dxa"/>
            <w:tcBorders>
              <w:top w:val="nil"/>
              <w:left w:val="nil"/>
              <w:bottom w:val="single" w:sz="4" w:space="0" w:color="auto"/>
              <w:right w:val="single" w:sz="4" w:space="0" w:color="auto"/>
            </w:tcBorders>
            <w:shd w:val="clear" w:color="auto" w:fill="auto"/>
            <w:vAlign w:val="center"/>
            <w:hideMark/>
          </w:tcPr>
          <w:p w14:paraId="4AF916F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ВК138 до П_ВК186</w:t>
            </w:r>
          </w:p>
        </w:tc>
        <w:tc>
          <w:tcPr>
            <w:tcW w:w="2502" w:type="dxa"/>
            <w:tcBorders>
              <w:top w:val="nil"/>
              <w:left w:val="nil"/>
              <w:bottom w:val="single" w:sz="4" w:space="0" w:color="auto"/>
              <w:right w:val="single" w:sz="4" w:space="0" w:color="auto"/>
            </w:tcBorders>
            <w:shd w:val="clear" w:color="auto" w:fill="auto"/>
            <w:vAlign w:val="bottom"/>
            <w:hideMark/>
          </w:tcPr>
          <w:p w14:paraId="50F1E95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0,96</w:t>
            </w:r>
          </w:p>
        </w:tc>
        <w:tc>
          <w:tcPr>
            <w:tcW w:w="1918" w:type="dxa"/>
            <w:tcBorders>
              <w:top w:val="nil"/>
              <w:left w:val="nil"/>
              <w:bottom w:val="single" w:sz="4" w:space="0" w:color="auto"/>
              <w:right w:val="single" w:sz="4" w:space="0" w:color="auto"/>
            </w:tcBorders>
            <w:shd w:val="clear" w:color="auto" w:fill="auto"/>
            <w:vAlign w:val="center"/>
            <w:hideMark/>
          </w:tcPr>
          <w:p w14:paraId="6B9103D2" w14:textId="1A4D017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9A769F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10AB5E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1.1.26</w:t>
            </w:r>
          </w:p>
        </w:tc>
        <w:tc>
          <w:tcPr>
            <w:tcW w:w="4217" w:type="dxa"/>
            <w:tcBorders>
              <w:top w:val="nil"/>
              <w:left w:val="nil"/>
              <w:bottom w:val="single" w:sz="4" w:space="0" w:color="auto"/>
              <w:right w:val="single" w:sz="4" w:space="0" w:color="auto"/>
            </w:tcBorders>
            <w:shd w:val="clear" w:color="auto" w:fill="auto"/>
            <w:vAlign w:val="center"/>
            <w:hideMark/>
          </w:tcPr>
          <w:p w14:paraId="22F16EE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П_ВК123* до П_ВК193</w:t>
            </w:r>
          </w:p>
        </w:tc>
        <w:tc>
          <w:tcPr>
            <w:tcW w:w="2502" w:type="dxa"/>
            <w:tcBorders>
              <w:top w:val="nil"/>
              <w:left w:val="nil"/>
              <w:bottom w:val="single" w:sz="4" w:space="0" w:color="auto"/>
              <w:right w:val="single" w:sz="4" w:space="0" w:color="auto"/>
            </w:tcBorders>
            <w:shd w:val="clear" w:color="auto" w:fill="auto"/>
            <w:vAlign w:val="bottom"/>
            <w:hideMark/>
          </w:tcPr>
          <w:p w14:paraId="23397EA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0,67</w:t>
            </w:r>
          </w:p>
        </w:tc>
        <w:tc>
          <w:tcPr>
            <w:tcW w:w="1918" w:type="dxa"/>
            <w:tcBorders>
              <w:top w:val="nil"/>
              <w:left w:val="nil"/>
              <w:bottom w:val="single" w:sz="4" w:space="0" w:color="auto"/>
              <w:right w:val="single" w:sz="4" w:space="0" w:color="auto"/>
            </w:tcBorders>
            <w:shd w:val="clear" w:color="auto" w:fill="auto"/>
            <w:vAlign w:val="center"/>
            <w:hideMark/>
          </w:tcPr>
          <w:p w14:paraId="6FBC6624" w14:textId="6BD3A2D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E12FDA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699F2F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1.1.27</w:t>
            </w:r>
          </w:p>
        </w:tc>
        <w:tc>
          <w:tcPr>
            <w:tcW w:w="4217" w:type="dxa"/>
            <w:tcBorders>
              <w:top w:val="nil"/>
              <w:left w:val="nil"/>
              <w:bottom w:val="single" w:sz="4" w:space="0" w:color="auto"/>
              <w:right w:val="single" w:sz="4" w:space="0" w:color="auto"/>
            </w:tcBorders>
            <w:shd w:val="clear" w:color="auto" w:fill="auto"/>
            <w:vAlign w:val="center"/>
            <w:hideMark/>
          </w:tcPr>
          <w:p w14:paraId="2B09CDD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снабжения с устройством смотровых колодцев, пожарных гидрантов от </w:t>
            </w:r>
            <w:r w:rsidRPr="002C5E59">
              <w:rPr>
                <w:rFonts w:ascii="Times New Roman" w:eastAsia="Times New Roman" w:hAnsi="Times New Roman"/>
                <w:color w:val="000000"/>
                <w:sz w:val="24"/>
                <w:szCs w:val="24"/>
                <w:lang w:eastAsia="ru-RU"/>
              </w:rPr>
              <w:lastRenderedPageBreak/>
              <w:t>Проектируемой скважины до П_ВК1</w:t>
            </w:r>
          </w:p>
        </w:tc>
        <w:tc>
          <w:tcPr>
            <w:tcW w:w="2502" w:type="dxa"/>
            <w:tcBorders>
              <w:top w:val="nil"/>
              <w:left w:val="nil"/>
              <w:bottom w:val="single" w:sz="4" w:space="0" w:color="auto"/>
              <w:right w:val="single" w:sz="4" w:space="0" w:color="auto"/>
            </w:tcBorders>
            <w:shd w:val="clear" w:color="auto" w:fill="auto"/>
            <w:vAlign w:val="bottom"/>
            <w:hideMark/>
          </w:tcPr>
          <w:p w14:paraId="322A4CC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2,42</w:t>
            </w:r>
          </w:p>
        </w:tc>
        <w:tc>
          <w:tcPr>
            <w:tcW w:w="1918" w:type="dxa"/>
            <w:tcBorders>
              <w:top w:val="nil"/>
              <w:left w:val="nil"/>
              <w:bottom w:val="single" w:sz="4" w:space="0" w:color="auto"/>
              <w:right w:val="single" w:sz="4" w:space="0" w:color="auto"/>
            </w:tcBorders>
            <w:shd w:val="clear" w:color="auto" w:fill="auto"/>
            <w:vAlign w:val="center"/>
            <w:hideMark/>
          </w:tcPr>
          <w:p w14:paraId="1BCF62EE" w14:textId="1BEFE45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D143B7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998FA0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1.1.28</w:t>
            </w:r>
          </w:p>
        </w:tc>
        <w:tc>
          <w:tcPr>
            <w:tcW w:w="4217" w:type="dxa"/>
            <w:tcBorders>
              <w:top w:val="nil"/>
              <w:left w:val="nil"/>
              <w:bottom w:val="single" w:sz="4" w:space="0" w:color="auto"/>
              <w:right w:val="single" w:sz="4" w:space="0" w:color="auto"/>
            </w:tcBorders>
            <w:shd w:val="clear" w:color="auto" w:fill="auto"/>
            <w:vAlign w:val="center"/>
            <w:hideMark/>
          </w:tcPr>
          <w:p w14:paraId="3CBCD82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П_ВК55 до П_ВК1</w:t>
            </w:r>
          </w:p>
        </w:tc>
        <w:tc>
          <w:tcPr>
            <w:tcW w:w="2502" w:type="dxa"/>
            <w:tcBorders>
              <w:top w:val="nil"/>
              <w:left w:val="nil"/>
              <w:bottom w:val="single" w:sz="4" w:space="0" w:color="auto"/>
              <w:right w:val="single" w:sz="4" w:space="0" w:color="auto"/>
            </w:tcBorders>
            <w:shd w:val="clear" w:color="auto" w:fill="auto"/>
            <w:vAlign w:val="bottom"/>
            <w:hideMark/>
          </w:tcPr>
          <w:p w14:paraId="33BD227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0,78</w:t>
            </w:r>
          </w:p>
        </w:tc>
        <w:tc>
          <w:tcPr>
            <w:tcW w:w="1918" w:type="dxa"/>
            <w:tcBorders>
              <w:top w:val="nil"/>
              <w:left w:val="nil"/>
              <w:bottom w:val="single" w:sz="4" w:space="0" w:color="auto"/>
              <w:right w:val="single" w:sz="4" w:space="0" w:color="auto"/>
            </w:tcBorders>
            <w:shd w:val="clear" w:color="auto" w:fill="auto"/>
            <w:vAlign w:val="center"/>
            <w:hideMark/>
          </w:tcPr>
          <w:p w14:paraId="79DF0D75" w14:textId="134D015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188548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C3AF92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1.1.29</w:t>
            </w:r>
          </w:p>
        </w:tc>
        <w:tc>
          <w:tcPr>
            <w:tcW w:w="4217" w:type="dxa"/>
            <w:tcBorders>
              <w:top w:val="nil"/>
              <w:left w:val="nil"/>
              <w:bottom w:val="single" w:sz="4" w:space="0" w:color="auto"/>
              <w:right w:val="single" w:sz="4" w:space="0" w:color="auto"/>
            </w:tcBorders>
            <w:shd w:val="clear" w:color="auto" w:fill="auto"/>
            <w:vAlign w:val="center"/>
            <w:hideMark/>
          </w:tcPr>
          <w:p w14:paraId="4D75702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П_ВК11 до П_ВК10</w:t>
            </w:r>
          </w:p>
        </w:tc>
        <w:tc>
          <w:tcPr>
            <w:tcW w:w="2502" w:type="dxa"/>
            <w:tcBorders>
              <w:top w:val="nil"/>
              <w:left w:val="nil"/>
              <w:bottom w:val="single" w:sz="4" w:space="0" w:color="auto"/>
              <w:right w:val="single" w:sz="4" w:space="0" w:color="auto"/>
            </w:tcBorders>
            <w:shd w:val="clear" w:color="auto" w:fill="auto"/>
            <w:vAlign w:val="bottom"/>
            <w:hideMark/>
          </w:tcPr>
          <w:p w14:paraId="2D5BCB2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0,25</w:t>
            </w:r>
          </w:p>
        </w:tc>
        <w:tc>
          <w:tcPr>
            <w:tcW w:w="1918" w:type="dxa"/>
            <w:tcBorders>
              <w:top w:val="nil"/>
              <w:left w:val="nil"/>
              <w:bottom w:val="single" w:sz="4" w:space="0" w:color="auto"/>
              <w:right w:val="single" w:sz="4" w:space="0" w:color="auto"/>
            </w:tcBorders>
            <w:shd w:val="clear" w:color="auto" w:fill="auto"/>
            <w:vAlign w:val="center"/>
            <w:hideMark/>
          </w:tcPr>
          <w:p w14:paraId="358E5CBB" w14:textId="0DC2EC0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D80175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6200D7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1.1.30</w:t>
            </w:r>
          </w:p>
        </w:tc>
        <w:tc>
          <w:tcPr>
            <w:tcW w:w="4217" w:type="dxa"/>
            <w:tcBorders>
              <w:top w:val="nil"/>
              <w:left w:val="nil"/>
              <w:bottom w:val="single" w:sz="4" w:space="0" w:color="auto"/>
              <w:right w:val="single" w:sz="4" w:space="0" w:color="auto"/>
            </w:tcBorders>
            <w:shd w:val="clear" w:color="auto" w:fill="auto"/>
            <w:vAlign w:val="center"/>
            <w:hideMark/>
          </w:tcPr>
          <w:p w14:paraId="26B19E8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 до П_ВК10</w:t>
            </w:r>
          </w:p>
        </w:tc>
        <w:tc>
          <w:tcPr>
            <w:tcW w:w="2502" w:type="dxa"/>
            <w:tcBorders>
              <w:top w:val="nil"/>
              <w:left w:val="nil"/>
              <w:bottom w:val="single" w:sz="4" w:space="0" w:color="auto"/>
              <w:right w:val="single" w:sz="4" w:space="0" w:color="auto"/>
            </w:tcBorders>
            <w:shd w:val="clear" w:color="auto" w:fill="auto"/>
            <w:vAlign w:val="bottom"/>
            <w:hideMark/>
          </w:tcPr>
          <w:p w14:paraId="071C0E3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0,39</w:t>
            </w:r>
          </w:p>
        </w:tc>
        <w:tc>
          <w:tcPr>
            <w:tcW w:w="1918" w:type="dxa"/>
            <w:tcBorders>
              <w:top w:val="nil"/>
              <w:left w:val="nil"/>
              <w:bottom w:val="single" w:sz="4" w:space="0" w:color="auto"/>
              <w:right w:val="single" w:sz="4" w:space="0" w:color="auto"/>
            </w:tcBorders>
            <w:shd w:val="clear" w:color="auto" w:fill="auto"/>
            <w:vAlign w:val="center"/>
            <w:hideMark/>
          </w:tcPr>
          <w:p w14:paraId="5A594384" w14:textId="74E8083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F7EFEC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60D20A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1.1.31</w:t>
            </w:r>
          </w:p>
        </w:tc>
        <w:tc>
          <w:tcPr>
            <w:tcW w:w="4217" w:type="dxa"/>
            <w:tcBorders>
              <w:top w:val="nil"/>
              <w:left w:val="nil"/>
              <w:bottom w:val="single" w:sz="4" w:space="0" w:color="auto"/>
              <w:right w:val="single" w:sz="4" w:space="0" w:color="auto"/>
            </w:tcBorders>
            <w:shd w:val="clear" w:color="auto" w:fill="auto"/>
            <w:vAlign w:val="center"/>
            <w:hideMark/>
          </w:tcPr>
          <w:p w14:paraId="60AA86A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П_ВК101 до П_ВК100</w:t>
            </w:r>
          </w:p>
        </w:tc>
        <w:tc>
          <w:tcPr>
            <w:tcW w:w="2502" w:type="dxa"/>
            <w:tcBorders>
              <w:top w:val="nil"/>
              <w:left w:val="nil"/>
              <w:bottom w:val="single" w:sz="4" w:space="0" w:color="auto"/>
              <w:right w:val="single" w:sz="4" w:space="0" w:color="auto"/>
            </w:tcBorders>
            <w:shd w:val="clear" w:color="auto" w:fill="auto"/>
            <w:vAlign w:val="bottom"/>
            <w:hideMark/>
          </w:tcPr>
          <w:p w14:paraId="08FC824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0,59</w:t>
            </w:r>
          </w:p>
        </w:tc>
        <w:tc>
          <w:tcPr>
            <w:tcW w:w="1918" w:type="dxa"/>
            <w:tcBorders>
              <w:top w:val="nil"/>
              <w:left w:val="nil"/>
              <w:bottom w:val="single" w:sz="4" w:space="0" w:color="auto"/>
              <w:right w:val="single" w:sz="4" w:space="0" w:color="auto"/>
            </w:tcBorders>
            <w:shd w:val="clear" w:color="auto" w:fill="auto"/>
            <w:vAlign w:val="center"/>
            <w:hideMark/>
          </w:tcPr>
          <w:p w14:paraId="5A1F57FA" w14:textId="14A8F5F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1F331E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600831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1.1.32</w:t>
            </w:r>
          </w:p>
        </w:tc>
        <w:tc>
          <w:tcPr>
            <w:tcW w:w="4217" w:type="dxa"/>
            <w:tcBorders>
              <w:top w:val="nil"/>
              <w:left w:val="nil"/>
              <w:bottom w:val="single" w:sz="4" w:space="0" w:color="auto"/>
              <w:right w:val="single" w:sz="4" w:space="0" w:color="auto"/>
            </w:tcBorders>
            <w:shd w:val="clear" w:color="auto" w:fill="auto"/>
            <w:vAlign w:val="center"/>
            <w:hideMark/>
          </w:tcPr>
          <w:p w14:paraId="1CB1D3C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П_ВК97 до П_ВК100</w:t>
            </w:r>
          </w:p>
        </w:tc>
        <w:tc>
          <w:tcPr>
            <w:tcW w:w="2502" w:type="dxa"/>
            <w:tcBorders>
              <w:top w:val="nil"/>
              <w:left w:val="nil"/>
              <w:bottom w:val="single" w:sz="4" w:space="0" w:color="auto"/>
              <w:right w:val="single" w:sz="4" w:space="0" w:color="auto"/>
            </w:tcBorders>
            <w:shd w:val="clear" w:color="auto" w:fill="auto"/>
            <w:vAlign w:val="bottom"/>
            <w:hideMark/>
          </w:tcPr>
          <w:p w14:paraId="6D15A17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1,06</w:t>
            </w:r>
          </w:p>
        </w:tc>
        <w:tc>
          <w:tcPr>
            <w:tcW w:w="1918" w:type="dxa"/>
            <w:tcBorders>
              <w:top w:val="nil"/>
              <w:left w:val="nil"/>
              <w:bottom w:val="single" w:sz="4" w:space="0" w:color="auto"/>
              <w:right w:val="single" w:sz="4" w:space="0" w:color="auto"/>
            </w:tcBorders>
            <w:shd w:val="clear" w:color="auto" w:fill="auto"/>
            <w:vAlign w:val="center"/>
            <w:hideMark/>
          </w:tcPr>
          <w:p w14:paraId="71E0A3A7" w14:textId="4851D1B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CD1DA9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9CD7A7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1.1.33</w:t>
            </w:r>
          </w:p>
        </w:tc>
        <w:tc>
          <w:tcPr>
            <w:tcW w:w="4217" w:type="dxa"/>
            <w:tcBorders>
              <w:top w:val="nil"/>
              <w:left w:val="nil"/>
              <w:bottom w:val="single" w:sz="4" w:space="0" w:color="auto"/>
              <w:right w:val="single" w:sz="4" w:space="0" w:color="auto"/>
            </w:tcBorders>
            <w:shd w:val="clear" w:color="auto" w:fill="auto"/>
            <w:vAlign w:val="center"/>
            <w:hideMark/>
          </w:tcPr>
          <w:p w14:paraId="5ADF755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П_ВК101* до П_ВК101</w:t>
            </w:r>
          </w:p>
        </w:tc>
        <w:tc>
          <w:tcPr>
            <w:tcW w:w="2502" w:type="dxa"/>
            <w:tcBorders>
              <w:top w:val="nil"/>
              <w:left w:val="nil"/>
              <w:bottom w:val="single" w:sz="4" w:space="0" w:color="auto"/>
              <w:right w:val="single" w:sz="4" w:space="0" w:color="auto"/>
            </w:tcBorders>
            <w:shd w:val="clear" w:color="auto" w:fill="auto"/>
            <w:vAlign w:val="bottom"/>
            <w:hideMark/>
          </w:tcPr>
          <w:p w14:paraId="49A4F28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0,59</w:t>
            </w:r>
          </w:p>
        </w:tc>
        <w:tc>
          <w:tcPr>
            <w:tcW w:w="1918" w:type="dxa"/>
            <w:tcBorders>
              <w:top w:val="nil"/>
              <w:left w:val="nil"/>
              <w:bottom w:val="single" w:sz="4" w:space="0" w:color="auto"/>
              <w:right w:val="single" w:sz="4" w:space="0" w:color="auto"/>
            </w:tcBorders>
            <w:shd w:val="clear" w:color="auto" w:fill="auto"/>
            <w:vAlign w:val="center"/>
            <w:hideMark/>
          </w:tcPr>
          <w:p w14:paraId="57F9FFA9" w14:textId="672E6BB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C6DDDA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9BB0DA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1.1.34</w:t>
            </w:r>
          </w:p>
        </w:tc>
        <w:tc>
          <w:tcPr>
            <w:tcW w:w="4217" w:type="dxa"/>
            <w:tcBorders>
              <w:top w:val="nil"/>
              <w:left w:val="nil"/>
              <w:bottom w:val="single" w:sz="4" w:space="0" w:color="auto"/>
              <w:right w:val="single" w:sz="4" w:space="0" w:color="auto"/>
            </w:tcBorders>
            <w:shd w:val="clear" w:color="auto" w:fill="auto"/>
            <w:vAlign w:val="center"/>
            <w:hideMark/>
          </w:tcPr>
          <w:p w14:paraId="68066CE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П_ВК90 до П_ВК101*</w:t>
            </w:r>
          </w:p>
        </w:tc>
        <w:tc>
          <w:tcPr>
            <w:tcW w:w="2502" w:type="dxa"/>
            <w:tcBorders>
              <w:top w:val="nil"/>
              <w:left w:val="nil"/>
              <w:bottom w:val="single" w:sz="4" w:space="0" w:color="auto"/>
              <w:right w:val="single" w:sz="4" w:space="0" w:color="auto"/>
            </w:tcBorders>
            <w:shd w:val="clear" w:color="auto" w:fill="auto"/>
            <w:vAlign w:val="bottom"/>
            <w:hideMark/>
          </w:tcPr>
          <w:p w14:paraId="598C68C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0,63</w:t>
            </w:r>
          </w:p>
        </w:tc>
        <w:tc>
          <w:tcPr>
            <w:tcW w:w="1918" w:type="dxa"/>
            <w:tcBorders>
              <w:top w:val="nil"/>
              <w:left w:val="nil"/>
              <w:bottom w:val="single" w:sz="4" w:space="0" w:color="auto"/>
              <w:right w:val="single" w:sz="4" w:space="0" w:color="auto"/>
            </w:tcBorders>
            <w:shd w:val="clear" w:color="auto" w:fill="auto"/>
            <w:vAlign w:val="center"/>
            <w:hideMark/>
          </w:tcPr>
          <w:p w14:paraId="7A9B8C9A" w14:textId="7BAA1D2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0AB823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DDCB36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1.1.35</w:t>
            </w:r>
          </w:p>
        </w:tc>
        <w:tc>
          <w:tcPr>
            <w:tcW w:w="4217" w:type="dxa"/>
            <w:tcBorders>
              <w:top w:val="nil"/>
              <w:left w:val="nil"/>
              <w:bottom w:val="single" w:sz="4" w:space="0" w:color="auto"/>
              <w:right w:val="single" w:sz="4" w:space="0" w:color="auto"/>
            </w:tcBorders>
            <w:shd w:val="clear" w:color="auto" w:fill="auto"/>
            <w:vAlign w:val="center"/>
            <w:hideMark/>
          </w:tcPr>
          <w:p w14:paraId="76DBFDB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П_ВК101 до П_ВК102</w:t>
            </w:r>
          </w:p>
        </w:tc>
        <w:tc>
          <w:tcPr>
            <w:tcW w:w="2502" w:type="dxa"/>
            <w:tcBorders>
              <w:top w:val="nil"/>
              <w:left w:val="nil"/>
              <w:bottom w:val="single" w:sz="4" w:space="0" w:color="auto"/>
              <w:right w:val="single" w:sz="4" w:space="0" w:color="auto"/>
            </w:tcBorders>
            <w:shd w:val="clear" w:color="auto" w:fill="auto"/>
            <w:vAlign w:val="bottom"/>
            <w:hideMark/>
          </w:tcPr>
          <w:p w14:paraId="70A13A4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0,43</w:t>
            </w:r>
          </w:p>
        </w:tc>
        <w:tc>
          <w:tcPr>
            <w:tcW w:w="1918" w:type="dxa"/>
            <w:tcBorders>
              <w:top w:val="nil"/>
              <w:left w:val="nil"/>
              <w:bottom w:val="single" w:sz="4" w:space="0" w:color="auto"/>
              <w:right w:val="single" w:sz="4" w:space="0" w:color="auto"/>
            </w:tcBorders>
            <w:shd w:val="clear" w:color="auto" w:fill="auto"/>
            <w:vAlign w:val="center"/>
            <w:hideMark/>
          </w:tcPr>
          <w:p w14:paraId="7444DBA7" w14:textId="72AEDCC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8CFD65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EB03FA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1.1.36</w:t>
            </w:r>
          </w:p>
        </w:tc>
        <w:tc>
          <w:tcPr>
            <w:tcW w:w="4217" w:type="dxa"/>
            <w:tcBorders>
              <w:top w:val="nil"/>
              <w:left w:val="nil"/>
              <w:bottom w:val="single" w:sz="4" w:space="0" w:color="auto"/>
              <w:right w:val="single" w:sz="4" w:space="0" w:color="auto"/>
            </w:tcBorders>
            <w:shd w:val="clear" w:color="auto" w:fill="auto"/>
            <w:vAlign w:val="center"/>
            <w:hideMark/>
          </w:tcPr>
          <w:p w14:paraId="6A865C7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П_ВК102 до П_ВК102*</w:t>
            </w:r>
          </w:p>
        </w:tc>
        <w:tc>
          <w:tcPr>
            <w:tcW w:w="2502" w:type="dxa"/>
            <w:tcBorders>
              <w:top w:val="nil"/>
              <w:left w:val="nil"/>
              <w:bottom w:val="single" w:sz="4" w:space="0" w:color="auto"/>
              <w:right w:val="single" w:sz="4" w:space="0" w:color="auto"/>
            </w:tcBorders>
            <w:shd w:val="clear" w:color="auto" w:fill="auto"/>
            <w:vAlign w:val="bottom"/>
            <w:hideMark/>
          </w:tcPr>
          <w:p w14:paraId="3F96B5B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0,51</w:t>
            </w:r>
          </w:p>
        </w:tc>
        <w:tc>
          <w:tcPr>
            <w:tcW w:w="1918" w:type="dxa"/>
            <w:tcBorders>
              <w:top w:val="nil"/>
              <w:left w:val="nil"/>
              <w:bottom w:val="single" w:sz="4" w:space="0" w:color="auto"/>
              <w:right w:val="single" w:sz="4" w:space="0" w:color="auto"/>
            </w:tcBorders>
            <w:shd w:val="clear" w:color="auto" w:fill="auto"/>
            <w:vAlign w:val="center"/>
            <w:hideMark/>
          </w:tcPr>
          <w:p w14:paraId="13C64849" w14:textId="36AC132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D02E4E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85E757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1.1.37</w:t>
            </w:r>
          </w:p>
        </w:tc>
        <w:tc>
          <w:tcPr>
            <w:tcW w:w="4217" w:type="dxa"/>
            <w:tcBorders>
              <w:top w:val="nil"/>
              <w:left w:val="nil"/>
              <w:bottom w:val="single" w:sz="4" w:space="0" w:color="auto"/>
              <w:right w:val="single" w:sz="4" w:space="0" w:color="auto"/>
            </w:tcBorders>
            <w:shd w:val="clear" w:color="auto" w:fill="auto"/>
            <w:vAlign w:val="center"/>
            <w:hideMark/>
          </w:tcPr>
          <w:p w14:paraId="7ACD0FF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П_ВК102* до П_ВК103</w:t>
            </w:r>
          </w:p>
        </w:tc>
        <w:tc>
          <w:tcPr>
            <w:tcW w:w="2502" w:type="dxa"/>
            <w:tcBorders>
              <w:top w:val="nil"/>
              <w:left w:val="nil"/>
              <w:bottom w:val="single" w:sz="4" w:space="0" w:color="auto"/>
              <w:right w:val="single" w:sz="4" w:space="0" w:color="auto"/>
            </w:tcBorders>
            <w:shd w:val="clear" w:color="auto" w:fill="auto"/>
            <w:vAlign w:val="bottom"/>
            <w:hideMark/>
          </w:tcPr>
          <w:p w14:paraId="27EBAB9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0,36</w:t>
            </w:r>
          </w:p>
        </w:tc>
        <w:tc>
          <w:tcPr>
            <w:tcW w:w="1918" w:type="dxa"/>
            <w:tcBorders>
              <w:top w:val="nil"/>
              <w:left w:val="nil"/>
              <w:bottom w:val="single" w:sz="4" w:space="0" w:color="auto"/>
              <w:right w:val="single" w:sz="4" w:space="0" w:color="auto"/>
            </w:tcBorders>
            <w:shd w:val="clear" w:color="auto" w:fill="auto"/>
            <w:vAlign w:val="center"/>
            <w:hideMark/>
          </w:tcPr>
          <w:p w14:paraId="17218BF5" w14:textId="347D938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A56189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3148D3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1.1.38</w:t>
            </w:r>
          </w:p>
        </w:tc>
        <w:tc>
          <w:tcPr>
            <w:tcW w:w="4217" w:type="dxa"/>
            <w:tcBorders>
              <w:top w:val="nil"/>
              <w:left w:val="nil"/>
              <w:bottom w:val="single" w:sz="4" w:space="0" w:color="auto"/>
              <w:right w:val="single" w:sz="4" w:space="0" w:color="auto"/>
            </w:tcBorders>
            <w:shd w:val="clear" w:color="auto" w:fill="auto"/>
            <w:vAlign w:val="center"/>
            <w:hideMark/>
          </w:tcPr>
          <w:p w14:paraId="767B723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П_ВК12 до П_ВК11</w:t>
            </w:r>
          </w:p>
        </w:tc>
        <w:tc>
          <w:tcPr>
            <w:tcW w:w="2502" w:type="dxa"/>
            <w:tcBorders>
              <w:top w:val="nil"/>
              <w:left w:val="nil"/>
              <w:bottom w:val="single" w:sz="4" w:space="0" w:color="auto"/>
              <w:right w:val="single" w:sz="4" w:space="0" w:color="auto"/>
            </w:tcBorders>
            <w:shd w:val="clear" w:color="auto" w:fill="auto"/>
            <w:vAlign w:val="bottom"/>
            <w:hideMark/>
          </w:tcPr>
          <w:p w14:paraId="78D8A69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0,15</w:t>
            </w:r>
          </w:p>
        </w:tc>
        <w:tc>
          <w:tcPr>
            <w:tcW w:w="1918" w:type="dxa"/>
            <w:tcBorders>
              <w:top w:val="nil"/>
              <w:left w:val="nil"/>
              <w:bottom w:val="single" w:sz="4" w:space="0" w:color="auto"/>
              <w:right w:val="single" w:sz="4" w:space="0" w:color="auto"/>
            </w:tcBorders>
            <w:shd w:val="clear" w:color="auto" w:fill="auto"/>
            <w:vAlign w:val="center"/>
            <w:hideMark/>
          </w:tcPr>
          <w:p w14:paraId="2A7B6172" w14:textId="6279510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4282FB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3FB6D2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1.1.39</w:t>
            </w:r>
          </w:p>
        </w:tc>
        <w:tc>
          <w:tcPr>
            <w:tcW w:w="4217" w:type="dxa"/>
            <w:tcBorders>
              <w:top w:val="nil"/>
              <w:left w:val="nil"/>
              <w:bottom w:val="single" w:sz="4" w:space="0" w:color="auto"/>
              <w:right w:val="single" w:sz="4" w:space="0" w:color="auto"/>
            </w:tcBorders>
            <w:shd w:val="clear" w:color="auto" w:fill="auto"/>
            <w:vAlign w:val="center"/>
            <w:hideMark/>
          </w:tcPr>
          <w:p w14:paraId="4F97E98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снабжения с устройством смотровых </w:t>
            </w:r>
            <w:r w:rsidRPr="002C5E59">
              <w:rPr>
                <w:rFonts w:ascii="Times New Roman" w:eastAsia="Times New Roman" w:hAnsi="Times New Roman"/>
                <w:color w:val="000000"/>
                <w:sz w:val="24"/>
                <w:szCs w:val="24"/>
                <w:lang w:eastAsia="ru-RU"/>
              </w:rPr>
              <w:lastRenderedPageBreak/>
              <w:t>колодцев, пожарных гидрантов от П_ВК19 до П_ВК11</w:t>
            </w:r>
          </w:p>
        </w:tc>
        <w:tc>
          <w:tcPr>
            <w:tcW w:w="2502" w:type="dxa"/>
            <w:tcBorders>
              <w:top w:val="nil"/>
              <w:left w:val="nil"/>
              <w:bottom w:val="single" w:sz="4" w:space="0" w:color="auto"/>
              <w:right w:val="single" w:sz="4" w:space="0" w:color="auto"/>
            </w:tcBorders>
            <w:shd w:val="clear" w:color="auto" w:fill="auto"/>
            <w:vAlign w:val="bottom"/>
            <w:hideMark/>
          </w:tcPr>
          <w:p w14:paraId="11E7CBB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0,55</w:t>
            </w:r>
          </w:p>
        </w:tc>
        <w:tc>
          <w:tcPr>
            <w:tcW w:w="1918" w:type="dxa"/>
            <w:tcBorders>
              <w:top w:val="nil"/>
              <w:left w:val="nil"/>
              <w:bottom w:val="single" w:sz="4" w:space="0" w:color="auto"/>
              <w:right w:val="single" w:sz="4" w:space="0" w:color="auto"/>
            </w:tcBorders>
            <w:shd w:val="clear" w:color="auto" w:fill="auto"/>
            <w:vAlign w:val="center"/>
            <w:hideMark/>
          </w:tcPr>
          <w:p w14:paraId="04802C17" w14:textId="7B4F797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5080CE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4BA822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1.1.40</w:t>
            </w:r>
          </w:p>
        </w:tc>
        <w:tc>
          <w:tcPr>
            <w:tcW w:w="4217" w:type="dxa"/>
            <w:tcBorders>
              <w:top w:val="nil"/>
              <w:left w:val="nil"/>
              <w:bottom w:val="single" w:sz="4" w:space="0" w:color="auto"/>
              <w:right w:val="single" w:sz="4" w:space="0" w:color="auto"/>
            </w:tcBorders>
            <w:shd w:val="clear" w:color="auto" w:fill="auto"/>
            <w:vAlign w:val="center"/>
            <w:hideMark/>
          </w:tcPr>
          <w:p w14:paraId="121EE3E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П_ВК13 до П_ВК12</w:t>
            </w:r>
          </w:p>
        </w:tc>
        <w:tc>
          <w:tcPr>
            <w:tcW w:w="2502" w:type="dxa"/>
            <w:tcBorders>
              <w:top w:val="nil"/>
              <w:left w:val="nil"/>
              <w:bottom w:val="single" w:sz="4" w:space="0" w:color="auto"/>
              <w:right w:val="single" w:sz="4" w:space="0" w:color="auto"/>
            </w:tcBorders>
            <w:shd w:val="clear" w:color="auto" w:fill="auto"/>
            <w:vAlign w:val="bottom"/>
            <w:hideMark/>
          </w:tcPr>
          <w:p w14:paraId="4619424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0,48</w:t>
            </w:r>
          </w:p>
        </w:tc>
        <w:tc>
          <w:tcPr>
            <w:tcW w:w="1918" w:type="dxa"/>
            <w:tcBorders>
              <w:top w:val="nil"/>
              <w:left w:val="nil"/>
              <w:bottom w:val="single" w:sz="4" w:space="0" w:color="auto"/>
              <w:right w:val="single" w:sz="4" w:space="0" w:color="auto"/>
            </w:tcBorders>
            <w:shd w:val="clear" w:color="auto" w:fill="auto"/>
            <w:vAlign w:val="center"/>
            <w:hideMark/>
          </w:tcPr>
          <w:p w14:paraId="521043DB" w14:textId="535E145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6C9AC5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0E3429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1.1.41</w:t>
            </w:r>
          </w:p>
        </w:tc>
        <w:tc>
          <w:tcPr>
            <w:tcW w:w="4217" w:type="dxa"/>
            <w:tcBorders>
              <w:top w:val="nil"/>
              <w:left w:val="nil"/>
              <w:bottom w:val="single" w:sz="4" w:space="0" w:color="auto"/>
              <w:right w:val="single" w:sz="4" w:space="0" w:color="auto"/>
            </w:tcBorders>
            <w:shd w:val="clear" w:color="auto" w:fill="auto"/>
            <w:vAlign w:val="center"/>
            <w:hideMark/>
          </w:tcPr>
          <w:p w14:paraId="197FA5A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П_ВК17 до П_ВК12</w:t>
            </w:r>
          </w:p>
        </w:tc>
        <w:tc>
          <w:tcPr>
            <w:tcW w:w="2502" w:type="dxa"/>
            <w:tcBorders>
              <w:top w:val="nil"/>
              <w:left w:val="nil"/>
              <w:bottom w:val="single" w:sz="4" w:space="0" w:color="auto"/>
              <w:right w:val="single" w:sz="4" w:space="0" w:color="auto"/>
            </w:tcBorders>
            <w:shd w:val="clear" w:color="auto" w:fill="auto"/>
            <w:vAlign w:val="bottom"/>
            <w:hideMark/>
          </w:tcPr>
          <w:p w14:paraId="5102D3F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0,31</w:t>
            </w:r>
          </w:p>
        </w:tc>
        <w:tc>
          <w:tcPr>
            <w:tcW w:w="1918" w:type="dxa"/>
            <w:tcBorders>
              <w:top w:val="nil"/>
              <w:left w:val="nil"/>
              <w:bottom w:val="single" w:sz="4" w:space="0" w:color="auto"/>
              <w:right w:val="single" w:sz="4" w:space="0" w:color="auto"/>
            </w:tcBorders>
            <w:shd w:val="clear" w:color="auto" w:fill="auto"/>
            <w:vAlign w:val="center"/>
            <w:hideMark/>
          </w:tcPr>
          <w:p w14:paraId="748B15A1" w14:textId="524978A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B19744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1E539F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1.1.42</w:t>
            </w:r>
          </w:p>
        </w:tc>
        <w:tc>
          <w:tcPr>
            <w:tcW w:w="4217" w:type="dxa"/>
            <w:tcBorders>
              <w:top w:val="nil"/>
              <w:left w:val="nil"/>
              <w:bottom w:val="single" w:sz="4" w:space="0" w:color="auto"/>
              <w:right w:val="single" w:sz="4" w:space="0" w:color="auto"/>
            </w:tcBorders>
            <w:shd w:val="clear" w:color="auto" w:fill="auto"/>
            <w:vAlign w:val="center"/>
            <w:hideMark/>
          </w:tcPr>
          <w:p w14:paraId="61EE2AB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П_ВК14 до П_ВК13</w:t>
            </w:r>
          </w:p>
        </w:tc>
        <w:tc>
          <w:tcPr>
            <w:tcW w:w="2502" w:type="dxa"/>
            <w:tcBorders>
              <w:top w:val="nil"/>
              <w:left w:val="nil"/>
              <w:bottom w:val="single" w:sz="4" w:space="0" w:color="auto"/>
              <w:right w:val="single" w:sz="4" w:space="0" w:color="auto"/>
            </w:tcBorders>
            <w:shd w:val="clear" w:color="auto" w:fill="auto"/>
            <w:vAlign w:val="bottom"/>
            <w:hideMark/>
          </w:tcPr>
          <w:p w14:paraId="08EAD60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0,53</w:t>
            </w:r>
          </w:p>
        </w:tc>
        <w:tc>
          <w:tcPr>
            <w:tcW w:w="1918" w:type="dxa"/>
            <w:tcBorders>
              <w:top w:val="nil"/>
              <w:left w:val="nil"/>
              <w:bottom w:val="single" w:sz="4" w:space="0" w:color="auto"/>
              <w:right w:val="single" w:sz="4" w:space="0" w:color="auto"/>
            </w:tcBorders>
            <w:shd w:val="clear" w:color="auto" w:fill="auto"/>
            <w:vAlign w:val="center"/>
            <w:hideMark/>
          </w:tcPr>
          <w:p w14:paraId="34228372" w14:textId="09B77D9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3E441A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A8E5C5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1.1.43</w:t>
            </w:r>
          </w:p>
        </w:tc>
        <w:tc>
          <w:tcPr>
            <w:tcW w:w="4217" w:type="dxa"/>
            <w:tcBorders>
              <w:top w:val="nil"/>
              <w:left w:val="nil"/>
              <w:bottom w:val="single" w:sz="4" w:space="0" w:color="auto"/>
              <w:right w:val="single" w:sz="4" w:space="0" w:color="auto"/>
            </w:tcBorders>
            <w:shd w:val="clear" w:color="auto" w:fill="auto"/>
            <w:vAlign w:val="center"/>
            <w:hideMark/>
          </w:tcPr>
          <w:p w14:paraId="1278AD2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П_ВК15 до П_ВК14</w:t>
            </w:r>
          </w:p>
        </w:tc>
        <w:tc>
          <w:tcPr>
            <w:tcW w:w="2502" w:type="dxa"/>
            <w:tcBorders>
              <w:top w:val="nil"/>
              <w:left w:val="nil"/>
              <w:bottom w:val="single" w:sz="4" w:space="0" w:color="auto"/>
              <w:right w:val="single" w:sz="4" w:space="0" w:color="auto"/>
            </w:tcBorders>
            <w:shd w:val="clear" w:color="auto" w:fill="auto"/>
            <w:vAlign w:val="bottom"/>
            <w:hideMark/>
          </w:tcPr>
          <w:p w14:paraId="3A97723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0,80</w:t>
            </w:r>
          </w:p>
        </w:tc>
        <w:tc>
          <w:tcPr>
            <w:tcW w:w="1918" w:type="dxa"/>
            <w:tcBorders>
              <w:top w:val="nil"/>
              <w:left w:val="nil"/>
              <w:bottom w:val="single" w:sz="4" w:space="0" w:color="auto"/>
              <w:right w:val="single" w:sz="4" w:space="0" w:color="auto"/>
            </w:tcBorders>
            <w:shd w:val="clear" w:color="auto" w:fill="auto"/>
            <w:vAlign w:val="center"/>
            <w:hideMark/>
          </w:tcPr>
          <w:p w14:paraId="5F052834" w14:textId="3017EE9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2027CE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6B6CF8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1.1.44</w:t>
            </w:r>
          </w:p>
        </w:tc>
        <w:tc>
          <w:tcPr>
            <w:tcW w:w="4217" w:type="dxa"/>
            <w:tcBorders>
              <w:top w:val="nil"/>
              <w:left w:val="nil"/>
              <w:bottom w:val="single" w:sz="4" w:space="0" w:color="auto"/>
              <w:right w:val="single" w:sz="4" w:space="0" w:color="auto"/>
            </w:tcBorders>
            <w:shd w:val="clear" w:color="auto" w:fill="auto"/>
            <w:vAlign w:val="center"/>
            <w:hideMark/>
          </w:tcPr>
          <w:p w14:paraId="6E44223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П_ВК18 до П_ВК15</w:t>
            </w:r>
          </w:p>
        </w:tc>
        <w:tc>
          <w:tcPr>
            <w:tcW w:w="2502" w:type="dxa"/>
            <w:tcBorders>
              <w:top w:val="nil"/>
              <w:left w:val="nil"/>
              <w:bottom w:val="single" w:sz="4" w:space="0" w:color="auto"/>
              <w:right w:val="single" w:sz="4" w:space="0" w:color="auto"/>
            </w:tcBorders>
            <w:shd w:val="clear" w:color="auto" w:fill="auto"/>
            <w:vAlign w:val="bottom"/>
            <w:hideMark/>
          </w:tcPr>
          <w:p w14:paraId="46E09BD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0,28</w:t>
            </w:r>
          </w:p>
        </w:tc>
        <w:tc>
          <w:tcPr>
            <w:tcW w:w="1918" w:type="dxa"/>
            <w:tcBorders>
              <w:top w:val="nil"/>
              <w:left w:val="nil"/>
              <w:bottom w:val="single" w:sz="4" w:space="0" w:color="auto"/>
              <w:right w:val="single" w:sz="4" w:space="0" w:color="auto"/>
            </w:tcBorders>
            <w:shd w:val="clear" w:color="auto" w:fill="auto"/>
            <w:vAlign w:val="center"/>
            <w:hideMark/>
          </w:tcPr>
          <w:p w14:paraId="31C6C864" w14:textId="4CE5BC2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BC1E56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47E2B7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1.1.45</w:t>
            </w:r>
          </w:p>
        </w:tc>
        <w:tc>
          <w:tcPr>
            <w:tcW w:w="4217" w:type="dxa"/>
            <w:tcBorders>
              <w:top w:val="nil"/>
              <w:left w:val="nil"/>
              <w:bottom w:val="single" w:sz="4" w:space="0" w:color="auto"/>
              <w:right w:val="single" w:sz="4" w:space="0" w:color="auto"/>
            </w:tcBorders>
            <w:shd w:val="clear" w:color="auto" w:fill="auto"/>
            <w:vAlign w:val="center"/>
            <w:hideMark/>
          </w:tcPr>
          <w:p w14:paraId="1757537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П_ВК15 до П_ВК16</w:t>
            </w:r>
          </w:p>
        </w:tc>
        <w:tc>
          <w:tcPr>
            <w:tcW w:w="2502" w:type="dxa"/>
            <w:tcBorders>
              <w:top w:val="nil"/>
              <w:left w:val="nil"/>
              <w:bottom w:val="single" w:sz="4" w:space="0" w:color="auto"/>
              <w:right w:val="single" w:sz="4" w:space="0" w:color="auto"/>
            </w:tcBorders>
            <w:shd w:val="clear" w:color="auto" w:fill="auto"/>
            <w:vAlign w:val="bottom"/>
            <w:hideMark/>
          </w:tcPr>
          <w:p w14:paraId="0C2AF6F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0,31</w:t>
            </w:r>
          </w:p>
        </w:tc>
        <w:tc>
          <w:tcPr>
            <w:tcW w:w="1918" w:type="dxa"/>
            <w:tcBorders>
              <w:top w:val="nil"/>
              <w:left w:val="nil"/>
              <w:bottom w:val="single" w:sz="4" w:space="0" w:color="auto"/>
              <w:right w:val="single" w:sz="4" w:space="0" w:color="auto"/>
            </w:tcBorders>
            <w:shd w:val="clear" w:color="auto" w:fill="auto"/>
            <w:vAlign w:val="center"/>
            <w:hideMark/>
          </w:tcPr>
          <w:p w14:paraId="67524F87" w14:textId="2224189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98AF27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88A87D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1.1.46</w:t>
            </w:r>
          </w:p>
        </w:tc>
        <w:tc>
          <w:tcPr>
            <w:tcW w:w="4217" w:type="dxa"/>
            <w:tcBorders>
              <w:top w:val="nil"/>
              <w:left w:val="nil"/>
              <w:bottom w:val="single" w:sz="4" w:space="0" w:color="auto"/>
              <w:right w:val="single" w:sz="4" w:space="0" w:color="auto"/>
            </w:tcBorders>
            <w:shd w:val="clear" w:color="auto" w:fill="auto"/>
            <w:vAlign w:val="center"/>
            <w:hideMark/>
          </w:tcPr>
          <w:p w14:paraId="3589503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П_ВК16 до П_ВК17</w:t>
            </w:r>
          </w:p>
        </w:tc>
        <w:tc>
          <w:tcPr>
            <w:tcW w:w="2502" w:type="dxa"/>
            <w:tcBorders>
              <w:top w:val="nil"/>
              <w:left w:val="nil"/>
              <w:bottom w:val="single" w:sz="4" w:space="0" w:color="auto"/>
              <w:right w:val="single" w:sz="4" w:space="0" w:color="auto"/>
            </w:tcBorders>
            <w:shd w:val="clear" w:color="auto" w:fill="auto"/>
            <w:vAlign w:val="bottom"/>
            <w:hideMark/>
          </w:tcPr>
          <w:p w14:paraId="6FD822E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0,38</w:t>
            </w:r>
          </w:p>
        </w:tc>
        <w:tc>
          <w:tcPr>
            <w:tcW w:w="1918" w:type="dxa"/>
            <w:tcBorders>
              <w:top w:val="nil"/>
              <w:left w:val="nil"/>
              <w:bottom w:val="single" w:sz="4" w:space="0" w:color="auto"/>
              <w:right w:val="single" w:sz="4" w:space="0" w:color="auto"/>
            </w:tcBorders>
            <w:shd w:val="clear" w:color="auto" w:fill="auto"/>
            <w:vAlign w:val="center"/>
            <w:hideMark/>
          </w:tcPr>
          <w:p w14:paraId="51BFE397" w14:textId="7D2034C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7BD75C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283CA0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1.1.47</w:t>
            </w:r>
          </w:p>
        </w:tc>
        <w:tc>
          <w:tcPr>
            <w:tcW w:w="4217" w:type="dxa"/>
            <w:tcBorders>
              <w:top w:val="nil"/>
              <w:left w:val="nil"/>
              <w:bottom w:val="single" w:sz="4" w:space="0" w:color="auto"/>
              <w:right w:val="single" w:sz="4" w:space="0" w:color="auto"/>
            </w:tcBorders>
            <w:shd w:val="clear" w:color="auto" w:fill="auto"/>
            <w:vAlign w:val="center"/>
            <w:hideMark/>
          </w:tcPr>
          <w:p w14:paraId="44EADE8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П_ВК20 до П_ВК18</w:t>
            </w:r>
          </w:p>
        </w:tc>
        <w:tc>
          <w:tcPr>
            <w:tcW w:w="2502" w:type="dxa"/>
            <w:tcBorders>
              <w:top w:val="nil"/>
              <w:left w:val="nil"/>
              <w:bottom w:val="single" w:sz="4" w:space="0" w:color="auto"/>
              <w:right w:val="single" w:sz="4" w:space="0" w:color="auto"/>
            </w:tcBorders>
            <w:shd w:val="clear" w:color="auto" w:fill="auto"/>
            <w:vAlign w:val="bottom"/>
            <w:hideMark/>
          </w:tcPr>
          <w:p w14:paraId="0168262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0,61</w:t>
            </w:r>
          </w:p>
        </w:tc>
        <w:tc>
          <w:tcPr>
            <w:tcW w:w="1918" w:type="dxa"/>
            <w:tcBorders>
              <w:top w:val="nil"/>
              <w:left w:val="nil"/>
              <w:bottom w:val="single" w:sz="4" w:space="0" w:color="auto"/>
              <w:right w:val="single" w:sz="4" w:space="0" w:color="auto"/>
            </w:tcBorders>
            <w:shd w:val="clear" w:color="auto" w:fill="auto"/>
            <w:vAlign w:val="center"/>
            <w:hideMark/>
          </w:tcPr>
          <w:p w14:paraId="138D8895" w14:textId="0613823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12558A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A5B1FE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1.1.48</w:t>
            </w:r>
          </w:p>
        </w:tc>
        <w:tc>
          <w:tcPr>
            <w:tcW w:w="4217" w:type="dxa"/>
            <w:tcBorders>
              <w:top w:val="nil"/>
              <w:left w:val="nil"/>
              <w:bottom w:val="single" w:sz="4" w:space="0" w:color="auto"/>
              <w:right w:val="single" w:sz="4" w:space="0" w:color="auto"/>
            </w:tcBorders>
            <w:shd w:val="clear" w:color="auto" w:fill="auto"/>
            <w:vAlign w:val="center"/>
            <w:hideMark/>
          </w:tcPr>
          <w:p w14:paraId="14E2C3B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П_ВК18 до П_ВК19</w:t>
            </w:r>
          </w:p>
        </w:tc>
        <w:tc>
          <w:tcPr>
            <w:tcW w:w="2502" w:type="dxa"/>
            <w:tcBorders>
              <w:top w:val="nil"/>
              <w:left w:val="nil"/>
              <w:bottom w:val="single" w:sz="4" w:space="0" w:color="auto"/>
              <w:right w:val="single" w:sz="4" w:space="0" w:color="auto"/>
            </w:tcBorders>
            <w:shd w:val="clear" w:color="auto" w:fill="auto"/>
            <w:vAlign w:val="bottom"/>
            <w:hideMark/>
          </w:tcPr>
          <w:p w14:paraId="5A7B40A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0,45</w:t>
            </w:r>
          </w:p>
        </w:tc>
        <w:tc>
          <w:tcPr>
            <w:tcW w:w="1918" w:type="dxa"/>
            <w:tcBorders>
              <w:top w:val="nil"/>
              <w:left w:val="nil"/>
              <w:bottom w:val="single" w:sz="4" w:space="0" w:color="auto"/>
              <w:right w:val="single" w:sz="4" w:space="0" w:color="auto"/>
            </w:tcBorders>
            <w:shd w:val="clear" w:color="auto" w:fill="auto"/>
            <w:vAlign w:val="center"/>
            <w:hideMark/>
          </w:tcPr>
          <w:p w14:paraId="456D676B" w14:textId="27ED4FE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3FCB6D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0C6BDE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1.1.49</w:t>
            </w:r>
          </w:p>
        </w:tc>
        <w:tc>
          <w:tcPr>
            <w:tcW w:w="4217" w:type="dxa"/>
            <w:tcBorders>
              <w:top w:val="nil"/>
              <w:left w:val="nil"/>
              <w:bottom w:val="single" w:sz="4" w:space="0" w:color="auto"/>
              <w:right w:val="single" w:sz="4" w:space="0" w:color="auto"/>
            </w:tcBorders>
            <w:shd w:val="clear" w:color="auto" w:fill="auto"/>
            <w:vAlign w:val="center"/>
            <w:hideMark/>
          </w:tcPr>
          <w:p w14:paraId="437052C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 до П_ВК2</w:t>
            </w:r>
          </w:p>
        </w:tc>
        <w:tc>
          <w:tcPr>
            <w:tcW w:w="2502" w:type="dxa"/>
            <w:tcBorders>
              <w:top w:val="nil"/>
              <w:left w:val="nil"/>
              <w:bottom w:val="single" w:sz="4" w:space="0" w:color="auto"/>
              <w:right w:val="single" w:sz="4" w:space="0" w:color="auto"/>
            </w:tcBorders>
            <w:shd w:val="clear" w:color="auto" w:fill="auto"/>
            <w:vAlign w:val="bottom"/>
            <w:hideMark/>
          </w:tcPr>
          <w:p w14:paraId="4725ADC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0,95</w:t>
            </w:r>
          </w:p>
        </w:tc>
        <w:tc>
          <w:tcPr>
            <w:tcW w:w="1918" w:type="dxa"/>
            <w:tcBorders>
              <w:top w:val="nil"/>
              <w:left w:val="nil"/>
              <w:bottom w:val="single" w:sz="4" w:space="0" w:color="auto"/>
              <w:right w:val="single" w:sz="4" w:space="0" w:color="auto"/>
            </w:tcBorders>
            <w:shd w:val="clear" w:color="auto" w:fill="auto"/>
            <w:vAlign w:val="center"/>
            <w:hideMark/>
          </w:tcPr>
          <w:p w14:paraId="0B87CE29" w14:textId="14ACCE61"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A58FF9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0FF159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1.1.50</w:t>
            </w:r>
          </w:p>
        </w:tc>
        <w:tc>
          <w:tcPr>
            <w:tcW w:w="4217" w:type="dxa"/>
            <w:tcBorders>
              <w:top w:val="nil"/>
              <w:left w:val="nil"/>
              <w:bottom w:val="single" w:sz="4" w:space="0" w:color="auto"/>
              <w:right w:val="single" w:sz="4" w:space="0" w:color="auto"/>
            </w:tcBorders>
            <w:shd w:val="clear" w:color="auto" w:fill="auto"/>
            <w:vAlign w:val="center"/>
            <w:hideMark/>
          </w:tcPr>
          <w:p w14:paraId="14EB563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П_ВК21 до П_ВК20</w:t>
            </w:r>
          </w:p>
        </w:tc>
        <w:tc>
          <w:tcPr>
            <w:tcW w:w="2502" w:type="dxa"/>
            <w:tcBorders>
              <w:top w:val="nil"/>
              <w:left w:val="nil"/>
              <w:bottom w:val="single" w:sz="4" w:space="0" w:color="auto"/>
              <w:right w:val="single" w:sz="4" w:space="0" w:color="auto"/>
            </w:tcBorders>
            <w:shd w:val="clear" w:color="auto" w:fill="auto"/>
            <w:vAlign w:val="bottom"/>
            <w:hideMark/>
          </w:tcPr>
          <w:p w14:paraId="2356223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0,45</w:t>
            </w:r>
          </w:p>
        </w:tc>
        <w:tc>
          <w:tcPr>
            <w:tcW w:w="1918" w:type="dxa"/>
            <w:tcBorders>
              <w:top w:val="nil"/>
              <w:left w:val="nil"/>
              <w:bottom w:val="single" w:sz="4" w:space="0" w:color="auto"/>
              <w:right w:val="single" w:sz="4" w:space="0" w:color="auto"/>
            </w:tcBorders>
            <w:shd w:val="clear" w:color="auto" w:fill="auto"/>
            <w:vAlign w:val="center"/>
            <w:hideMark/>
          </w:tcPr>
          <w:p w14:paraId="3A6C5DD8" w14:textId="02AFD18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CC7003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351E85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1.1.51</w:t>
            </w:r>
          </w:p>
        </w:tc>
        <w:tc>
          <w:tcPr>
            <w:tcW w:w="4217" w:type="dxa"/>
            <w:tcBorders>
              <w:top w:val="nil"/>
              <w:left w:val="nil"/>
              <w:bottom w:val="single" w:sz="4" w:space="0" w:color="auto"/>
              <w:right w:val="single" w:sz="4" w:space="0" w:color="auto"/>
            </w:tcBorders>
            <w:shd w:val="clear" w:color="auto" w:fill="auto"/>
            <w:vAlign w:val="center"/>
            <w:hideMark/>
          </w:tcPr>
          <w:p w14:paraId="284B636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lastRenderedPageBreak/>
              <w:t>снабжения с устройством смотровых колодцев, пожарных гидрантов от П_ВК10 до П_ВК21</w:t>
            </w:r>
          </w:p>
        </w:tc>
        <w:tc>
          <w:tcPr>
            <w:tcW w:w="2502" w:type="dxa"/>
            <w:tcBorders>
              <w:top w:val="nil"/>
              <w:left w:val="nil"/>
              <w:bottom w:val="single" w:sz="4" w:space="0" w:color="auto"/>
              <w:right w:val="single" w:sz="4" w:space="0" w:color="auto"/>
            </w:tcBorders>
            <w:shd w:val="clear" w:color="auto" w:fill="auto"/>
            <w:vAlign w:val="bottom"/>
            <w:hideMark/>
          </w:tcPr>
          <w:p w14:paraId="6F31C5A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0,52</w:t>
            </w:r>
          </w:p>
        </w:tc>
        <w:tc>
          <w:tcPr>
            <w:tcW w:w="1918" w:type="dxa"/>
            <w:tcBorders>
              <w:top w:val="nil"/>
              <w:left w:val="nil"/>
              <w:bottom w:val="single" w:sz="4" w:space="0" w:color="auto"/>
              <w:right w:val="single" w:sz="4" w:space="0" w:color="auto"/>
            </w:tcBorders>
            <w:shd w:val="clear" w:color="auto" w:fill="auto"/>
            <w:vAlign w:val="center"/>
            <w:hideMark/>
          </w:tcPr>
          <w:p w14:paraId="63778F72" w14:textId="2D1A64A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w:t>
            </w:r>
            <w:r>
              <w:rPr>
                <w:rFonts w:ascii="Times New Roman" w:eastAsia="Times New Roman" w:hAnsi="Times New Roman"/>
                <w:color w:val="000000"/>
                <w:sz w:val="24"/>
                <w:szCs w:val="24"/>
                <w:lang w:eastAsia="ru-RU"/>
              </w:rPr>
              <w:lastRenderedPageBreak/>
              <w:t>99%</w:t>
            </w:r>
          </w:p>
        </w:tc>
      </w:tr>
      <w:tr w:rsidR="00596460" w:rsidRPr="002C5E59" w14:paraId="4D78BC0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960758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1.1.52</w:t>
            </w:r>
          </w:p>
        </w:tc>
        <w:tc>
          <w:tcPr>
            <w:tcW w:w="4217" w:type="dxa"/>
            <w:tcBorders>
              <w:top w:val="nil"/>
              <w:left w:val="nil"/>
              <w:bottom w:val="single" w:sz="4" w:space="0" w:color="auto"/>
              <w:right w:val="single" w:sz="4" w:space="0" w:color="auto"/>
            </w:tcBorders>
            <w:shd w:val="clear" w:color="auto" w:fill="auto"/>
            <w:vAlign w:val="center"/>
            <w:hideMark/>
          </w:tcPr>
          <w:p w14:paraId="048AA35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П_ВК13 до П_ВК22</w:t>
            </w:r>
          </w:p>
        </w:tc>
        <w:tc>
          <w:tcPr>
            <w:tcW w:w="2502" w:type="dxa"/>
            <w:tcBorders>
              <w:top w:val="nil"/>
              <w:left w:val="nil"/>
              <w:bottom w:val="single" w:sz="4" w:space="0" w:color="auto"/>
              <w:right w:val="single" w:sz="4" w:space="0" w:color="auto"/>
            </w:tcBorders>
            <w:shd w:val="clear" w:color="auto" w:fill="auto"/>
            <w:vAlign w:val="bottom"/>
            <w:hideMark/>
          </w:tcPr>
          <w:p w14:paraId="55A87FC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0,43</w:t>
            </w:r>
          </w:p>
        </w:tc>
        <w:tc>
          <w:tcPr>
            <w:tcW w:w="1918" w:type="dxa"/>
            <w:tcBorders>
              <w:top w:val="nil"/>
              <w:left w:val="nil"/>
              <w:bottom w:val="single" w:sz="4" w:space="0" w:color="auto"/>
              <w:right w:val="single" w:sz="4" w:space="0" w:color="auto"/>
            </w:tcBorders>
            <w:shd w:val="clear" w:color="auto" w:fill="auto"/>
            <w:vAlign w:val="center"/>
            <w:hideMark/>
          </w:tcPr>
          <w:p w14:paraId="3C3B6404" w14:textId="2525E159"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C96557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BD32D5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1.1.53</w:t>
            </w:r>
          </w:p>
        </w:tc>
        <w:tc>
          <w:tcPr>
            <w:tcW w:w="4217" w:type="dxa"/>
            <w:tcBorders>
              <w:top w:val="nil"/>
              <w:left w:val="nil"/>
              <w:bottom w:val="single" w:sz="4" w:space="0" w:color="auto"/>
              <w:right w:val="single" w:sz="4" w:space="0" w:color="auto"/>
            </w:tcBorders>
            <w:shd w:val="clear" w:color="auto" w:fill="auto"/>
            <w:vAlign w:val="center"/>
            <w:hideMark/>
          </w:tcPr>
          <w:p w14:paraId="5F7E5A2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П_ВК22 до П_ВК23</w:t>
            </w:r>
          </w:p>
        </w:tc>
        <w:tc>
          <w:tcPr>
            <w:tcW w:w="2502" w:type="dxa"/>
            <w:tcBorders>
              <w:top w:val="nil"/>
              <w:left w:val="nil"/>
              <w:bottom w:val="single" w:sz="4" w:space="0" w:color="auto"/>
              <w:right w:val="single" w:sz="4" w:space="0" w:color="auto"/>
            </w:tcBorders>
            <w:shd w:val="clear" w:color="auto" w:fill="auto"/>
            <w:vAlign w:val="bottom"/>
            <w:hideMark/>
          </w:tcPr>
          <w:p w14:paraId="0D55B9A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0,46</w:t>
            </w:r>
          </w:p>
        </w:tc>
        <w:tc>
          <w:tcPr>
            <w:tcW w:w="1918" w:type="dxa"/>
            <w:tcBorders>
              <w:top w:val="nil"/>
              <w:left w:val="nil"/>
              <w:bottom w:val="single" w:sz="4" w:space="0" w:color="auto"/>
              <w:right w:val="single" w:sz="4" w:space="0" w:color="auto"/>
            </w:tcBorders>
            <w:shd w:val="clear" w:color="auto" w:fill="auto"/>
            <w:vAlign w:val="center"/>
            <w:hideMark/>
          </w:tcPr>
          <w:p w14:paraId="2CBFFE95" w14:textId="5621933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1CB12A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E59D76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1.1.54</w:t>
            </w:r>
          </w:p>
        </w:tc>
        <w:tc>
          <w:tcPr>
            <w:tcW w:w="4217" w:type="dxa"/>
            <w:tcBorders>
              <w:top w:val="nil"/>
              <w:left w:val="nil"/>
              <w:bottom w:val="single" w:sz="4" w:space="0" w:color="auto"/>
              <w:right w:val="single" w:sz="4" w:space="0" w:color="auto"/>
            </w:tcBorders>
            <w:shd w:val="clear" w:color="auto" w:fill="auto"/>
            <w:vAlign w:val="center"/>
            <w:hideMark/>
          </w:tcPr>
          <w:p w14:paraId="27A9591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П_ВК23 до П_ВК24</w:t>
            </w:r>
          </w:p>
        </w:tc>
        <w:tc>
          <w:tcPr>
            <w:tcW w:w="2502" w:type="dxa"/>
            <w:tcBorders>
              <w:top w:val="nil"/>
              <w:left w:val="nil"/>
              <w:bottom w:val="single" w:sz="4" w:space="0" w:color="auto"/>
              <w:right w:val="single" w:sz="4" w:space="0" w:color="auto"/>
            </w:tcBorders>
            <w:shd w:val="clear" w:color="auto" w:fill="auto"/>
            <w:vAlign w:val="bottom"/>
            <w:hideMark/>
          </w:tcPr>
          <w:p w14:paraId="26CBBCE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0,41</w:t>
            </w:r>
          </w:p>
        </w:tc>
        <w:tc>
          <w:tcPr>
            <w:tcW w:w="1918" w:type="dxa"/>
            <w:tcBorders>
              <w:top w:val="nil"/>
              <w:left w:val="nil"/>
              <w:bottom w:val="single" w:sz="4" w:space="0" w:color="auto"/>
              <w:right w:val="single" w:sz="4" w:space="0" w:color="auto"/>
            </w:tcBorders>
            <w:shd w:val="clear" w:color="auto" w:fill="auto"/>
            <w:vAlign w:val="center"/>
            <w:hideMark/>
          </w:tcPr>
          <w:p w14:paraId="711B5CFC" w14:textId="22E2238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DAB996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6985CA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1.1.55</w:t>
            </w:r>
          </w:p>
        </w:tc>
        <w:tc>
          <w:tcPr>
            <w:tcW w:w="4217" w:type="dxa"/>
            <w:tcBorders>
              <w:top w:val="nil"/>
              <w:left w:val="nil"/>
              <w:bottom w:val="single" w:sz="4" w:space="0" w:color="auto"/>
              <w:right w:val="single" w:sz="4" w:space="0" w:color="auto"/>
            </w:tcBorders>
            <w:shd w:val="clear" w:color="auto" w:fill="auto"/>
            <w:vAlign w:val="center"/>
            <w:hideMark/>
          </w:tcPr>
          <w:p w14:paraId="3E282CE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П_ВК25 до П_ВК24</w:t>
            </w:r>
          </w:p>
        </w:tc>
        <w:tc>
          <w:tcPr>
            <w:tcW w:w="2502" w:type="dxa"/>
            <w:tcBorders>
              <w:top w:val="nil"/>
              <w:left w:val="nil"/>
              <w:bottom w:val="single" w:sz="4" w:space="0" w:color="auto"/>
              <w:right w:val="single" w:sz="4" w:space="0" w:color="auto"/>
            </w:tcBorders>
            <w:shd w:val="clear" w:color="auto" w:fill="auto"/>
            <w:vAlign w:val="bottom"/>
            <w:hideMark/>
          </w:tcPr>
          <w:p w14:paraId="2650059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0,31</w:t>
            </w:r>
          </w:p>
        </w:tc>
        <w:tc>
          <w:tcPr>
            <w:tcW w:w="1918" w:type="dxa"/>
            <w:tcBorders>
              <w:top w:val="nil"/>
              <w:left w:val="nil"/>
              <w:bottom w:val="single" w:sz="4" w:space="0" w:color="auto"/>
              <w:right w:val="single" w:sz="4" w:space="0" w:color="auto"/>
            </w:tcBorders>
            <w:shd w:val="clear" w:color="auto" w:fill="auto"/>
            <w:vAlign w:val="center"/>
            <w:hideMark/>
          </w:tcPr>
          <w:p w14:paraId="66F26F7A" w14:textId="334462B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1EEA72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B29B8F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1.1.56</w:t>
            </w:r>
          </w:p>
        </w:tc>
        <w:tc>
          <w:tcPr>
            <w:tcW w:w="4217" w:type="dxa"/>
            <w:tcBorders>
              <w:top w:val="nil"/>
              <w:left w:val="nil"/>
              <w:bottom w:val="single" w:sz="4" w:space="0" w:color="auto"/>
              <w:right w:val="single" w:sz="4" w:space="0" w:color="auto"/>
            </w:tcBorders>
            <w:shd w:val="clear" w:color="auto" w:fill="auto"/>
            <w:vAlign w:val="center"/>
            <w:hideMark/>
          </w:tcPr>
          <w:p w14:paraId="4AAA024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П_ВК26 до П_ВК25</w:t>
            </w:r>
          </w:p>
        </w:tc>
        <w:tc>
          <w:tcPr>
            <w:tcW w:w="2502" w:type="dxa"/>
            <w:tcBorders>
              <w:top w:val="nil"/>
              <w:left w:val="nil"/>
              <w:bottom w:val="single" w:sz="4" w:space="0" w:color="auto"/>
              <w:right w:val="single" w:sz="4" w:space="0" w:color="auto"/>
            </w:tcBorders>
            <w:shd w:val="clear" w:color="auto" w:fill="auto"/>
            <w:vAlign w:val="bottom"/>
            <w:hideMark/>
          </w:tcPr>
          <w:p w14:paraId="7726EF4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0,52</w:t>
            </w:r>
          </w:p>
        </w:tc>
        <w:tc>
          <w:tcPr>
            <w:tcW w:w="1918" w:type="dxa"/>
            <w:tcBorders>
              <w:top w:val="nil"/>
              <w:left w:val="nil"/>
              <w:bottom w:val="single" w:sz="4" w:space="0" w:color="auto"/>
              <w:right w:val="single" w:sz="4" w:space="0" w:color="auto"/>
            </w:tcBorders>
            <w:shd w:val="clear" w:color="auto" w:fill="auto"/>
            <w:vAlign w:val="center"/>
            <w:hideMark/>
          </w:tcPr>
          <w:p w14:paraId="2BB6768C" w14:textId="4DC7BFD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DB8992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B8FA29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1.1.57</w:t>
            </w:r>
          </w:p>
        </w:tc>
        <w:tc>
          <w:tcPr>
            <w:tcW w:w="4217" w:type="dxa"/>
            <w:tcBorders>
              <w:top w:val="nil"/>
              <w:left w:val="nil"/>
              <w:bottom w:val="single" w:sz="4" w:space="0" w:color="auto"/>
              <w:right w:val="single" w:sz="4" w:space="0" w:color="auto"/>
            </w:tcBorders>
            <w:shd w:val="clear" w:color="auto" w:fill="auto"/>
            <w:vAlign w:val="center"/>
            <w:hideMark/>
          </w:tcPr>
          <w:p w14:paraId="205E4F4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П_ВК12 до П_ВК26</w:t>
            </w:r>
          </w:p>
        </w:tc>
        <w:tc>
          <w:tcPr>
            <w:tcW w:w="2502" w:type="dxa"/>
            <w:tcBorders>
              <w:top w:val="nil"/>
              <w:left w:val="nil"/>
              <w:bottom w:val="single" w:sz="4" w:space="0" w:color="auto"/>
              <w:right w:val="single" w:sz="4" w:space="0" w:color="auto"/>
            </w:tcBorders>
            <w:shd w:val="clear" w:color="auto" w:fill="auto"/>
            <w:vAlign w:val="bottom"/>
            <w:hideMark/>
          </w:tcPr>
          <w:p w14:paraId="5D1351D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0,41</w:t>
            </w:r>
          </w:p>
        </w:tc>
        <w:tc>
          <w:tcPr>
            <w:tcW w:w="1918" w:type="dxa"/>
            <w:tcBorders>
              <w:top w:val="nil"/>
              <w:left w:val="nil"/>
              <w:bottom w:val="single" w:sz="4" w:space="0" w:color="auto"/>
              <w:right w:val="single" w:sz="4" w:space="0" w:color="auto"/>
            </w:tcBorders>
            <w:shd w:val="clear" w:color="auto" w:fill="auto"/>
            <w:vAlign w:val="center"/>
            <w:hideMark/>
          </w:tcPr>
          <w:p w14:paraId="4938A902" w14:textId="509C064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58EF44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DD753F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1.1.58</w:t>
            </w:r>
          </w:p>
        </w:tc>
        <w:tc>
          <w:tcPr>
            <w:tcW w:w="4217" w:type="dxa"/>
            <w:tcBorders>
              <w:top w:val="nil"/>
              <w:left w:val="nil"/>
              <w:bottom w:val="single" w:sz="4" w:space="0" w:color="auto"/>
              <w:right w:val="single" w:sz="4" w:space="0" w:color="auto"/>
            </w:tcBorders>
            <w:shd w:val="clear" w:color="auto" w:fill="auto"/>
            <w:vAlign w:val="center"/>
            <w:hideMark/>
          </w:tcPr>
          <w:p w14:paraId="58BC0CE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П_ВК24 до П_ВК27</w:t>
            </w:r>
          </w:p>
        </w:tc>
        <w:tc>
          <w:tcPr>
            <w:tcW w:w="2502" w:type="dxa"/>
            <w:tcBorders>
              <w:top w:val="nil"/>
              <w:left w:val="nil"/>
              <w:bottom w:val="single" w:sz="4" w:space="0" w:color="auto"/>
              <w:right w:val="single" w:sz="4" w:space="0" w:color="auto"/>
            </w:tcBorders>
            <w:shd w:val="clear" w:color="auto" w:fill="auto"/>
            <w:vAlign w:val="bottom"/>
            <w:hideMark/>
          </w:tcPr>
          <w:p w14:paraId="4148F22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0,42</w:t>
            </w:r>
          </w:p>
        </w:tc>
        <w:tc>
          <w:tcPr>
            <w:tcW w:w="1918" w:type="dxa"/>
            <w:tcBorders>
              <w:top w:val="nil"/>
              <w:left w:val="nil"/>
              <w:bottom w:val="single" w:sz="4" w:space="0" w:color="auto"/>
              <w:right w:val="single" w:sz="4" w:space="0" w:color="auto"/>
            </w:tcBorders>
            <w:shd w:val="clear" w:color="auto" w:fill="auto"/>
            <w:vAlign w:val="center"/>
            <w:hideMark/>
          </w:tcPr>
          <w:p w14:paraId="267DDCDE" w14:textId="10BE0D1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6351A6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83F555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1.1.59</w:t>
            </w:r>
          </w:p>
        </w:tc>
        <w:tc>
          <w:tcPr>
            <w:tcW w:w="4217" w:type="dxa"/>
            <w:tcBorders>
              <w:top w:val="nil"/>
              <w:left w:val="nil"/>
              <w:bottom w:val="single" w:sz="4" w:space="0" w:color="auto"/>
              <w:right w:val="single" w:sz="4" w:space="0" w:color="auto"/>
            </w:tcBorders>
            <w:shd w:val="clear" w:color="auto" w:fill="auto"/>
            <w:vAlign w:val="center"/>
            <w:hideMark/>
          </w:tcPr>
          <w:p w14:paraId="50BAA26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П_ВК28 до П_ВК27</w:t>
            </w:r>
          </w:p>
        </w:tc>
        <w:tc>
          <w:tcPr>
            <w:tcW w:w="2502" w:type="dxa"/>
            <w:tcBorders>
              <w:top w:val="nil"/>
              <w:left w:val="nil"/>
              <w:bottom w:val="single" w:sz="4" w:space="0" w:color="auto"/>
              <w:right w:val="single" w:sz="4" w:space="0" w:color="auto"/>
            </w:tcBorders>
            <w:shd w:val="clear" w:color="auto" w:fill="auto"/>
            <w:vAlign w:val="bottom"/>
            <w:hideMark/>
          </w:tcPr>
          <w:p w14:paraId="22F45C0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0,43</w:t>
            </w:r>
          </w:p>
        </w:tc>
        <w:tc>
          <w:tcPr>
            <w:tcW w:w="1918" w:type="dxa"/>
            <w:tcBorders>
              <w:top w:val="nil"/>
              <w:left w:val="nil"/>
              <w:bottom w:val="single" w:sz="4" w:space="0" w:color="auto"/>
              <w:right w:val="single" w:sz="4" w:space="0" w:color="auto"/>
            </w:tcBorders>
            <w:shd w:val="clear" w:color="auto" w:fill="auto"/>
            <w:vAlign w:val="center"/>
            <w:hideMark/>
          </w:tcPr>
          <w:p w14:paraId="137B2487" w14:textId="15FEE72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EAF0F6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E4370B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1.1.60</w:t>
            </w:r>
          </w:p>
        </w:tc>
        <w:tc>
          <w:tcPr>
            <w:tcW w:w="4217" w:type="dxa"/>
            <w:tcBorders>
              <w:top w:val="nil"/>
              <w:left w:val="nil"/>
              <w:bottom w:val="single" w:sz="4" w:space="0" w:color="auto"/>
              <w:right w:val="single" w:sz="4" w:space="0" w:color="auto"/>
            </w:tcBorders>
            <w:shd w:val="clear" w:color="auto" w:fill="auto"/>
            <w:vAlign w:val="center"/>
            <w:hideMark/>
          </w:tcPr>
          <w:p w14:paraId="2C48AB7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П_ВК29 до П_ВК28</w:t>
            </w:r>
          </w:p>
        </w:tc>
        <w:tc>
          <w:tcPr>
            <w:tcW w:w="2502" w:type="dxa"/>
            <w:tcBorders>
              <w:top w:val="nil"/>
              <w:left w:val="nil"/>
              <w:bottom w:val="single" w:sz="4" w:space="0" w:color="auto"/>
              <w:right w:val="single" w:sz="4" w:space="0" w:color="auto"/>
            </w:tcBorders>
            <w:shd w:val="clear" w:color="auto" w:fill="auto"/>
            <w:vAlign w:val="bottom"/>
            <w:hideMark/>
          </w:tcPr>
          <w:p w14:paraId="7AE800D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0,51</w:t>
            </w:r>
          </w:p>
        </w:tc>
        <w:tc>
          <w:tcPr>
            <w:tcW w:w="1918" w:type="dxa"/>
            <w:tcBorders>
              <w:top w:val="nil"/>
              <w:left w:val="nil"/>
              <w:bottom w:val="single" w:sz="4" w:space="0" w:color="auto"/>
              <w:right w:val="single" w:sz="4" w:space="0" w:color="auto"/>
            </w:tcBorders>
            <w:shd w:val="clear" w:color="auto" w:fill="auto"/>
            <w:vAlign w:val="center"/>
            <w:hideMark/>
          </w:tcPr>
          <w:p w14:paraId="317488C1" w14:textId="2F52AAD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66C77F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CEDF01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1.1.61</w:t>
            </w:r>
          </w:p>
        </w:tc>
        <w:tc>
          <w:tcPr>
            <w:tcW w:w="4217" w:type="dxa"/>
            <w:tcBorders>
              <w:top w:val="nil"/>
              <w:left w:val="nil"/>
              <w:bottom w:val="single" w:sz="4" w:space="0" w:color="auto"/>
              <w:right w:val="single" w:sz="4" w:space="0" w:color="auto"/>
            </w:tcBorders>
            <w:shd w:val="clear" w:color="auto" w:fill="auto"/>
            <w:vAlign w:val="center"/>
            <w:hideMark/>
          </w:tcPr>
          <w:p w14:paraId="4F20021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П_ВК10 до П_ВК29</w:t>
            </w:r>
          </w:p>
        </w:tc>
        <w:tc>
          <w:tcPr>
            <w:tcW w:w="2502" w:type="dxa"/>
            <w:tcBorders>
              <w:top w:val="nil"/>
              <w:left w:val="nil"/>
              <w:bottom w:val="single" w:sz="4" w:space="0" w:color="auto"/>
              <w:right w:val="single" w:sz="4" w:space="0" w:color="auto"/>
            </w:tcBorders>
            <w:shd w:val="clear" w:color="auto" w:fill="auto"/>
            <w:vAlign w:val="bottom"/>
            <w:hideMark/>
          </w:tcPr>
          <w:p w14:paraId="19FBEEB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0,39</w:t>
            </w:r>
          </w:p>
        </w:tc>
        <w:tc>
          <w:tcPr>
            <w:tcW w:w="1918" w:type="dxa"/>
            <w:tcBorders>
              <w:top w:val="nil"/>
              <w:left w:val="nil"/>
              <w:bottom w:val="single" w:sz="4" w:space="0" w:color="auto"/>
              <w:right w:val="single" w:sz="4" w:space="0" w:color="auto"/>
            </w:tcBorders>
            <w:shd w:val="clear" w:color="auto" w:fill="auto"/>
            <w:vAlign w:val="center"/>
            <w:hideMark/>
          </w:tcPr>
          <w:p w14:paraId="7101A038" w14:textId="25CF37B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7D669B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A42D65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1.1.62</w:t>
            </w:r>
          </w:p>
        </w:tc>
        <w:tc>
          <w:tcPr>
            <w:tcW w:w="4217" w:type="dxa"/>
            <w:tcBorders>
              <w:top w:val="nil"/>
              <w:left w:val="nil"/>
              <w:bottom w:val="single" w:sz="4" w:space="0" w:color="auto"/>
              <w:right w:val="single" w:sz="4" w:space="0" w:color="auto"/>
            </w:tcBorders>
            <w:shd w:val="clear" w:color="auto" w:fill="auto"/>
            <w:vAlign w:val="center"/>
            <w:hideMark/>
          </w:tcPr>
          <w:p w14:paraId="21255D0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 до П_ВК3</w:t>
            </w:r>
          </w:p>
        </w:tc>
        <w:tc>
          <w:tcPr>
            <w:tcW w:w="2502" w:type="dxa"/>
            <w:tcBorders>
              <w:top w:val="nil"/>
              <w:left w:val="nil"/>
              <w:bottom w:val="single" w:sz="4" w:space="0" w:color="auto"/>
              <w:right w:val="single" w:sz="4" w:space="0" w:color="auto"/>
            </w:tcBorders>
            <w:shd w:val="clear" w:color="auto" w:fill="auto"/>
            <w:vAlign w:val="bottom"/>
            <w:hideMark/>
          </w:tcPr>
          <w:p w14:paraId="316EFA2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0,47</w:t>
            </w:r>
          </w:p>
        </w:tc>
        <w:tc>
          <w:tcPr>
            <w:tcW w:w="1918" w:type="dxa"/>
            <w:tcBorders>
              <w:top w:val="nil"/>
              <w:left w:val="nil"/>
              <w:bottom w:val="single" w:sz="4" w:space="0" w:color="auto"/>
              <w:right w:val="single" w:sz="4" w:space="0" w:color="auto"/>
            </w:tcBorders>
            <w:shd w:val="clear" w:color="auto" w:fill="auto"/>
            <w:vAlign w:val="center"/>
            <w:hideMark/>
          </w:tcPr>
          <w:p w14:paraId="097FD336" w14:textId="17A22E4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23FEFB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7A1E2E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1.1.63</w:t>
            </w:r>
          </w:p>
        </w:tc>
        <w:tc>
          <w:tcPr>
            <w:tcW w:w="4217" w:type="dxa"/>
            <w:tcBorders>
              <w:top w:val="nil"/>
              <w:left w:val="nil"/>
              <w:bottom w:val="single" w:sz="4" w:space="0" w:color="auto"/>
              <w:right w:val="single" w:sz="4" w:space="0" w:color="auto"/>
            </w:tcBorders>
            <w:shd w:val="clear" w:color="auto" w:fill="auto"/>
            <w:vAlign w:val="center"/>
            <w:hideMark/>
          </w:tcPr>
          <w:p w14:paraId="288985F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П_ВК52 до П_ВК3</w:t>
            </w:r>
          </w:p>
        </w:tc>
        <w:tc>
          <w:tcPr>
            <w:tcW w:w="2502" w:type="dxa"/>
            <w:tcBorders>
              <w:top w:val="nil"/>
              <w:left w:val="nil"/>
              <w:bottom w:val="single" w:sz="4" w:space="0" w:color="auto"/>
              <w:right w:val="single" w:sz="4" w:space="0" w:color="auto"/>
            </w:tcBorders>
            <w:shd w:val="clear" w:color="auto" w:fill="auto"/>
            <w:vAlign w:val="bottom"/>
            <w:hideMark/>
          </w:tcPr>
          <w:p w14:paraId="3EE51F5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0,59</w:t>
            </w:r>
          </w:p>
        </w:tc>
        <w:tc>
          <w:tcPr>
            <w:tcW w:w="1918" w:type="dxa"/>
            <w:tcBorders>
              <w:top w:val="nil"/>
              <w:left w:val="nil"/>
              <w:bottom w:val="single" w:sz="4" w:space="0" w:color="auto"/>
              <w:right w:val="single" w:sz="4" w:space="0" w:color="auto"/>
            </w:tcBorders>
            <w:shd w:val="clear" w:color="auto" w:fill="auto"/>
            <w:vAlign w:val="center"/>
            <w:hideMark/>
          </w:tcPr>
          <w:p w14:paraId="76F0E2F6" w14:textId="22A9151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EEF9CB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9DB9B7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1.1.64</w:t>
            </w:r>
          </w:p>
        </w:tc>
        <w:tc>
          <w:tcPr>
            <w:tcW w:w="4217" w:type="dxa"/>
            <w:tcBorders>
              <w:top w:val="nil"/>
              <w:left w:val="nil"/>
              <w:bottom w:val="single" w:sz="4" w:space="0" w:color="auto"/>
              <w:right w:val="single" w:sz="4" w:space="0" w:color="auto"/>
            </w:tcBorders>
            <w:shd w:val="clear" w:color="auto" w:fill="auto"/>
            <w:vAlign w:val="center"/>
            <w:hideMark/>
          </w:tcPr>
          <w:p w14:paraId="38E709B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П_ВК27 до П_ВК30</w:t>
            </w:r>
          </w:p>
        </w:tc>
        <w:tc>
          <w:tcPr>
            <w:tcW w:w="2502" w:type="dxa"/>
            <w:tcBorders>
              <w:top w:val="nil"/>
              <w:left w:val="nil"/>
              <w:bottom w:val="single" w:sz="4" w:space="0" w:color="auto"/>
              <w:right w:val="single" w:sz="4" w:space="0" w:color="auto"/>
            </w:tcBorders>
            <w:shd w:val="clear" w:color="auto" w:fill="auto"/>
            <w:vAlign w:val="bottom"/>
            <w:hideMark/>
          </w:tcPr>
          <w:p w14:paraId="126D0FF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0,40</w:t>
            </w:r>
          </w:p>
        </w:tc>
        <w:tc>
          <w:tcPr>
            <w:tcW w:w="1918" w:type="dxa"/>
            <w:tcBorders>
              <w:top w:val="nil"/>
              <w:left w:val="nil"/>
              <w:bottom w:val="single" w:sz="4" w:space="0" w:color="auto"/>
              <w:right w:val="single" w:sz="4" w:space="0" w:color="auto"/>
            </w:tcBorders>
            <w:shd w:val="clear" w:color="auto" w:fill="auto"/>
            <w:vAlign w:val="center"/>
            <w:hideMark/>
          </w:tcPr>
          <w:p w14:paraId="7D09758D" w14:textId="324E2F7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96DF45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95C8B2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1.1.65</w:t>
            </w:r>
          </w:p>
        </w:tc>
        <w:tc>
          <w:tcPr>
            <w:tcW w:w="4217" w:type="dxa"/>
            <w:tcBorders>
              <w:top w:val="nil"/>
              <w:left w:val="nil"/>
              <w:bottom w:val="single" w:sz="4" w:space="0" w:color="auto"/>
              <w:right w:val="single" w:sz="4" w:space="0" w:color="auto"/>
            </w:tcBorders>
            <w:shd w:val="clear" w:color="auto" w:fill="auto"/>
            <w:vAlign w:val="center"/>
            <w:hideMark/>
          </w:tcPr>
          <w:p w14:paraId="6E53FDB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П_ВК31 до П_ВК30</w:t>
            </w:r>
          </w:p>
        </w:tc>
        <w:tc>
          <w:tcPr>
            <w:tcW w:w="2502" w:type="dxa"/>
            <w:tcBorders>
              <w:top w:val="nil"/>
              <w:left w:val="nil"/>
              <w:bottom w:val="single" w:sz="4" w:space="0" w:color="auto"/>
              <w:right w:val="single" w:sz="4" w:space="0" w:color="auto"/>
            </w:tcBorders>
            <w:shd w:val="clear" w:color="auto" w:fill="auto"/>
            <w:vAlign w:val="bottom"/>
            <w:hideMark/>
          </w:tcPr>
          <w:p w14:paraId="27390A2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0,36</w:t>
            </w:r>
          </w:p>
        </w:tc>
        <w:tc>
          <w:tcPr>
            <w:tcW w:w="1918" w:type="dxa"/>
            <w:tcBorders>
              <w:top w:val="nil"/>
              <w:left w:val="nil"/>
              <w:bottom w:val="single" w:sz="4" w:space="0" w:color="auto"/>
              <w:right w:val="single" w:sz="4" w:space="0" w:color="auto"/>
            </w:tcBorders>
            <w:shd w:val="clear" w:color="auto" w:fill="auto"/>
            <w:vAlign w:val="center"/>
            <w:hideMark/>
          </w:tcPr>
          <w:p w14:paraId="52476EAE" w14:textId="49931D4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EF1136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A443D8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1.1.66</w:t>
            </w:r>
          </w:p>
        </w:tc>
        <w:tc>
          <w:tcPr>
            <w:tcW w:w="4217" w:type="dxa"/>
            <w:tcBorders>
              <w:top w:val="nil"/>
              <w:left w:val="nil"/>
              <w:bottom w:val="single" w:sz="4" w:space="0" w:color="auto"/>
              <w:right w:val="single" w:sz="4" w:space="0" w:color="auto"/>
            </w:tcBorders>
            <w:shd w:val="clear" w:color="auto" w:fill="auto"/>
            <w:vAlign w:val="center"/>
            <w:hideMark/>
          </w:tcPr>
          <w:p w14:paraId="16F8F7D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П_ВК37 до П_ВК30</w:t>
            </w:r>
          </w:p>
        </w:tc>
        <w:tc>
          <w:tcPr>
            <w:tcW w:w="2502" w:type="dxa"/>
            <w:tcBorders>
              <w:top w:val="nil"/>
              <w:left w:val="nil"/>
              <w:bottom w:val="single" w:sz="4" w:space="0" w:color="auto"/>
              <w:right w:val="single" w:sz="4" w:space="0" w:color="auto"/>
            </w:tcBorders>
            <w:shd w:val="clear" w:color="auto" w:fill="auto"/>
            <w:vAlign w:val="bottom"/>
            <w:hideMark/>
          </w:tcPr>
          <w:p w14:paraId="684831B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0,16</w:t>
            </w:r>
          </w:p>
        </w:tc>
        <w:tc>
          <w:tcPr>
            <w:tcW w:w="1918" w:type="dxa"/>
            <w:tcBorders>
              <w:top w:val="nil"/>
              <w:left w:val="nil"/>
              <w:bottom w:val="single" w:sz="4" w:space="0" w:color="auto"/>
              <w:right w:val="single" w:sz="4" w:space="0" w:color="auto"/>
            </w:tcBorders>
            <w:shd w:val="clear" w:color="auto" w:fill="auto"/>
            <w:vAlign w:val="center"/>
            <w:hideMark/>
          </w:tcPr>
          <w:p w14:paraId="34A73D8D" w14:textId="499AA50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348129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183283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1.1.67</w:t>
            </w:r>
          </w:p>
        </w:tc>
        <w:tc>
          <w:tcPr>
            <w:tcW w:w="4217" w:type="dxa"/>
            <w:tcBorders>
              <w:top w:val="nil"/>
              <w:left w:val="nil"/>
              <w:bottom w:val="single" w:sz="4" w:space="0" w:color="auto"/>
              <w:right w:val="single" w:sz="4" w:space="0" w:color="auto"/>
            </w:tcBorders>
            <w:shd w:val="clear" w:color="auto" w:fill="auto"/>
            <w:vAlign w:val="center"/>
            <w:hideMark/>
          </w:tcPr>
          <w:p w14:paraId="2FA9D9B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П_ВК32 до П_ВК31</w:t>
            </w:r>
          </w:p>
        </w:tc>
        <w:tc>
          <w:tcPr>
            <w:tcW w:w="2502" w:type="dxa"/>
            <w:tcBorders>
              <w:top w:val="nil"/>
              <w:left w:val="nil"/>
              <w:bottom w:val="single" w:sz="4" w:space="0" w:color="auto"/>
              <w:right w:val="single" w:sz="4" w:space="0" w:color="auto"/>
            </w:tcBorders>
            <w:shd w:val="clear" w:color="auto" w:fill="auto"/>
            <w:vAlign w:val="bottom"/>
            <w:hideMark/>
          </w:tcPr>
          <w:p w14:paraId="2211E2E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0,33</w:t>
            </w:r>
          </w:p>
        </w:tc>
        <w:tc>
          <w:tcPr>
            <w:tcW w:w="1918" w:type="dxa"/>
            <w:tcBorders>
              <w:top w:val="nil"/>
              <w:left w:val="nil"/>
              <w:bottom w:val="single" w:sz="4" w:space="0" w:color="auto"/>
              <w:right w:val="single" w:sz="4" w:space="0" w:color="auto"/>
            </w:tcBorders>
            <w:shd w:val="clear" w:color="auto" w:fill="auto"/>
            <w:vAlign w:val="center"/>
            <w:hideMark/>
          </w:tcPr>
          <w:p w14:paraId="233A6BD8" w14:textId="131DBE8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DC1F5E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EFDEB8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1.1.68</w:t>
            </w:r>
          </w:p>
        </w:tc>
        <w:tc>
          <w:tcPr>
            <w:tcW w:w="4217" w:type="dxa"/>
            <w:tcBorders>
              <w:top w:val="nil"/>
              <w:left w:val="nil"/>
              <w:bottom w:val="single" w:sz="4" w:space="0" w:color="auto"/>
              <w:right w:val="single" w:sz="4" w:space="0" w:color="auto"/>
            </w:tcBorders>
            <w:shd w:val="clear" w:color="auto" w:fill="auto"/>
            <w:vAlign w:val="center"/>
            <w:hideMark/>
          </w:tcPr>
          <w:p w14:paraId="7E411DC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П_ВК33 до П_ВК32</w:t>
            </w:r>
          </w:p>
        </w:tc>
        <w:tc>
          <w:tcPr>
            <w:tcW w:w="2502" w:type="dxa"/>
            <w:tcBorders>
              <w:top w:val="nil"/>
              <w:left w:val="nil"/>
              <w:bottom w:val="single" w:sz="4" w:space="0" w:color="auto"/>
              <w:right w:val="single" w:sz="4" w:space="0" w:color="auto"/>
            </w:tcBorders>
            <w:shd w:val="clear" w:color="auto" w:fill="auto"/>
            <w:vAlign w:val="bottom"/>
            <w:hideMark/>
          </w:tcPr>
          <w:p w14:paraId="2320AB5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0,33</w:t>
            </w:r>
          </w:p>
        </w:tc>
        <w:tc>
          <w:tcPr>
            <w:tcW w:w="1918" w:type="dxa"/>
            <w:tcBorders>
              <w:top w:val="nil"/>
              <w:left w:val="nil"/>
              <w:bottom w:val="single" w:sz="4" w:space="0" w:color="auto"/>
              <w:right w:val="single" w:sz="4" w:space="0" w:color="auto"/>
            </w:tcBorders>
            <w:shd w:val="clear" w:color="auto" w:fill="auto"/>
            <w:vAlign w:val="center"/>
            <w:hideMark/>
          </w:tcPr>
          <w:p w14:paraId="375B1F06" w14:textId="1A690F2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8AEB00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5039F1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1.1.69</w:t>
            </w:r>
          </w:p>
        </w:tc>
        <w:tc>
          <w:tcPr>
            <w:tcW w:w="4217" w:type="dxa"/>
            <w:tcBorders>
              <w:top w:val="nil"/>
              <w:left w:val="nil"/>
              <w:bottom w:val="single" w:sz="4" w:space="0" w:color="auto"/>
              <w:right w:val="single" w:sz="4" w:space="0" w:color="auto"/>
            </w:tcBorders>
            <w:shd w:val="clear" w:color="auto" w:fill="auto"/>
            <w:vAlign w:val="center"/>
            <w:hideMark/>
          </w:tcPr>
          <w:p w14:paraId="06FC39F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П_ВК34 до П_ВК32</w:t>
            </w:r>
          </w:p>
        </w:tc>
        <w:tc>
          <w:tcPr>
            <w:tcW w:w="2502" w:type="dxa"/>
            <w:tcBorders>
              <w:top w:val="nil"/>
              <w:left w:val="nil"/>
              <w:bottom w:val="single" w:sz="4" w:space="0" w:color="auto"/>
              <w:right w:val="single" w:sz="4" w:space="0" w:color="auto"/>
            </w:tcBorders>
            <w:shd w:val="clear" w:color="auto" w:fill="auto"/>
            <w:vAlign w:val="bottom"/>
            <w:hideMark/>
          </w:tcPr>
          <w:p w14:paraId="15475F3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0,38</w:t>
            </w:r>
          </w:p>
        </w:tc>
        <w:tc>
          <w:tcPr>
            <w:tcW w:w="1918" w:type="dxa"/>
            <w:tcBorders>
              <w:top w:val="nil"/>
              <w:left w:val="nil"/>
              <w:bottom w:val="single" w:sz="4" w:space="0" w:color="auto"/>
              <w:right w:val="single" w:sz="4" w:space="0" w:color="auto"/>
            </w:tcBorders>
            <w:shd w:val="clear" w:color="auto" w:fill="auto"/>
            <w:vAlign w:val="center"/>
            <w:hideMark/>
          </w:tcPr>
          <w:p w14:paraId="6E1C8F34" w14:textId="32162EF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293462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0A308C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1.1.70</w:t>
            </w:r>
          </w:p>
        </w:tc>
        <w:tc>
          <w:tcPr>
            <w:tcW w:w="4217" w:type="dxa"/>
            <w:tcBorders>
              <w:top w:val="nil"/>
              <w:left w:val="nil"/>
              <w:bottom w:val="single" w:sz="4" w:space="0" w:color="auto"/>
              <w:right w:val="single" w:sz="4" w:space="0" w:color="auto"/>
            </w:tcBorders>
            <w:shd w:val="clear" w:color="auto" w:fill="auto"/>
            <w:vAlign w:val="center"/>
            <w:hideMark/>
          </w:tcPr>
          <w:p w14:paraId="4994A22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 до П_ВК33</w:t>
            </w:r>
          </w:p>
        </w:tc>
        <w:tc>
          <w:tcPr>
            <w:tcW w:w="2502" w:type="dxa"/>
            <w:tcBorders>
              <w:top w:val="nil"/>
              <w:left w:val="nil"/>
              <w:bottom w:val="single" w:sz="4" w:space="0" w:color="auto"/>
              <w:right w:val="single" w:sz="4" w:space="0" w:color="auto"/>
            </w:tcBorders>
            <w:shd w:val="clear" w:color="auto" w:fill="auto"/>
            <w:vAlign w:val="bottom"/>
            <w:hideMark/>
          </w:tcPr>
          <w:p w14:paraId="661D35D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0,41</w:t>
            </w:r>
          </w:p>
        </w:tc>
        <w:tc>
          <w:tcPr>
            <w:tcW w:w="1918" w:type="dxa"/>
            <w:tcBorders>
              <w:top w:val="nil"/>
              <w:left w:val="nil"/>
              <w:bottom w:val="single" w:sz="4" w:space="0" w:color="auto"/>
              <w:right w:val="single" w:sz="4" w:space="0" w:color="auto"/>
            </w:tcBorders>
            <w:shd w:val="clear" w:color="auto" w:fill="auto"/>
            <w:vAlign w:val="center"/>
            <w:hideMark/>
          </w:tcPr>
          <w:p w14:paraId="09A74F20" w14:textId="5854132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1BF1A6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6F83E7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1.1.71</w:t>
            </w:r>
          </w:p>
        </w:tc>
        <w:tc>
          <w:tcPr>
            <w:tcW w:w="4217" w:type="dxa"/>
            <w:tcBorders>
              <w:top w:val="nil"/>
              <w:left w:val="nil"/>
              <w:bottom w:val="single" w:sz="4" w:space="0" w:color="auto"/>
              <w:right w:val="single" w:sz="4" w:space="0" w:color="auto"/>
            </w:tcBorders>
            <w:shd w:val="clear" w:color="auto" w:fill="auto"/>
            <w:vAlign w:val="center"/>
            <w:hideMark/>
          </w:tcPr>
          <w:p w14:paraId="4C80F02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П_ВК35 до П_ВК34</w:t>
            </w:r>
          </w:p>
        </w:tc>
        <w:tc>
          <w:tcPr>
            <w:tcW w:w="2502" w:type="dxa"/>
            <w:tcBorders>
              <w:top w:val="nil"/>
              <w:left w:val="nil"/>
              <w:bottom w:val="single" w:sz="4" w:space="0" w:color="auto"/>
              <w:right w:val="single" w:sz="4" w:space="0" w:color="auto"/>
            </w:tcBorders>
            <w:shd w:val="clear" w:color="auto" w:fill="auto"/>
            <w:vAlign w:val="bottom"/>
            <w:hideMark/>
          </w:tcPr>
          <w:p w14:paraId="09893C3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0,48</w:t>
            </w:r>
          </w:p>
        </w:tc>
        <w:tc>
          <w:tcPr>
            <w:tcW w:w="1918" w:type="dxa"/>
            <w:tcBorders>
              <w:top w:val="nil"/>
              <w:left w:val="nil"/>
              <w:bottom w:val="single" w:sz="4" w:space="0" w:color="auto"/>
              <w:right w:val="single" w:sz="4" w:space="0" w:color="auto"/>
            </w:tcBorders>
            <w:shd w:val="clear" w:color="auto" w:fill="auto"/>
            <w:vAlign w:val="center"/>
            <w:hideMark/>
          </w:tcPr>
          <w:p w14:paraId="70D6F698" w14:textId="61BAEAA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1ED7B2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B64E4E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1.1.72</w:t>
            </w:r>
          </w:p>
        </w:tc>
        <w:tc>
          <w:tcPr>
            <w:tcW w:w="4217" w:type="dxa"/>
            <w:tcBorders>
              <w:top w:val="nil"/>
              <w:left w:val="nil"/>
              <w:bottom w:val="single" w:sz="4" w:space="0" w:color="auto"/>
              <w:right w:val="single" w:sz="4" w:space="0" w:color="auto"/>
            </w:tcBorders>
            <w:shd w:val="clear" w:color="auto" w:fill="auto"/>
            <w:vAlign w:val="center"/>
            <w:hideMark/>
          </w:tcPr>
          <w:p w14:paraId="08AEDCC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П_ВК36 до П_ВК35</w:t>
            </w:r>
          </w:p>
        </w:tc>
        <w:tc>
          <w:tcPr>
            <w:tcW w:w="2502" w:type="dxa"/>
            <w:tcBorders>
              <w:top w:val="nil"/>
              <w:left w:val="nil"/>
              <w:bottom w:val="single" w:sz="4" w:space="0" w:color="auto"/>
              <w:right w:val="single" w:sz="4" w:space="0" w:color="auto"/>
            </w:tcBorders>
            <w:shd w:val="clear" w:color="auto" w:fill="auto"/>
            <w:vAlign w:val="bottom"/>
            <w:hideMark/>
          </w:tcPr>
          <w:p w14:paraId="37575FE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0,62</w:t>
            </w:r>
          </w:p>
        </w:tc>
        <w:tc>
          <w:tcPr>
            <w:tcW w:w="1918" w:type="dxa"/>
            <w:tcBorders>
              <w:top w:val="nil"/>
              <w:left w:val="nil"/>
              <w:bottom w:val="single" w:sz="4" w:space="0" w:color="auto"/>
              <w:right w:val="single" w:sz="4" w:space="0" w:color="auto"/>
            </w:tcBorders>
            <w:shd w:val="clear" w:color="auto" w:fill="auto"/>
            <w:vAlign w:val="center"/>
            <w:hideMark/>
          </w:tcPr>
          <w:p w14:paraId="2E071CED" w14:textId="1731035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1FF6B9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E9B475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1.1.73</w:t>
            </w:r>
          </w:p>
        </w:tc>
        <w:tc>
          <w:tcPr>
            <w:tcW w:w="4217" w:type="dxa"/>
            <w:tcBorders>
              <w:top w:val="nil"/>
              <w:left w:val="nil"/>
              <w:bottom w:val="single" w:sz="4" w:space="0" w:color="auto"/>
              <w:right w:val="single" w:sz="4" w:space="0" w:color="auto"/>
            </w:tcBorders>
            <w:shd w:val="clear" w:color="auto" w:fill="auto"/>
            <w:vAlign w:val="center"/>
            <w:hideMark/>
          </w:tcPr>
          <w:p w14:paraId="560C8DD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 до П_ВК36</w:t>
            </w:r>
          </w:p>
        </w:tc>
        <w:tc>
          <w:tcPr>
            <w:tcW w:w="2502" w:type="dxa"/>
            <w:tcBorders>
              <w:top w:val="nil"/>
              <w:left w:val="nil"/>
              <w:bottom w:val="single" w:sz="4" w:space="0" w:color="auto"/>
              <w:right w:val="single" w:sz="4" w:space="0" w:color="auto"/>
            </w:tcBorders>
            <w:shd w:val="clear" w:color="auto" w:fill="auto"/>
            <w:vAlign w:val="bottom"/>
            <w:hideMark/>
          </w:tcPr>
          <w:p w14:paraId="3AAAB55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0,46</w:t>
            </w:r>
          </w:p>
        </w:tc>
        <w:tc>
          <w:tcPr>
            <w:tcW w:w="1918" w:type="dxa"/>
            <w:tcBorders>
              <w:top w:val="nil"/>
              <w:left w:val="nil"/>
              <w:bottom w:val="single" w:sz="4" w:space="0" w:color="auto"/>
              <w:right w:val="single" w:sz="4" w:space="0" w:color="auto"/>
            </w:tcBorders>
            <w:shd w:val="clear" w:color="auto" w:fill="auto"/>
            <w:vAlign w:val="center"/>
            <w:hideMark/>
          </w:tcPr>
          <w:p w14:paraId="41FBBFF2" w14:textId="625BB2A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B4299F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ED0A24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1.1.74</w:t>
            </w:r>
          </w:p>
        </w:tc>
        <w:tc>
          <w:tcPr>
            <w:tcW w:w="4217" w:type="dxa"/>
            <w:tcBorders>
              <w:top w:val="nil"/>
              <w:left w:val="nil"/>
              <w:bottom w:val="single" w:sz="4" w:space="0" w:color="auto"/>
              <w:right w:val="single" w:sz="4" w:space="0" w:color="auto"/>
            </w:tcBorders>
            <w:shd w:val="clear" w:color="auto" w:fill="auto"/>
            <w:vAlign w:val="center"/>
            <w:hideMark/>
          </w:tcPr>
          <w:p w14:paraId="54ED7C3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снабжения с устройством смотровых колодцев, пожарных гидрантов от </w:t>
            </w:r>
            <w:r w:rsidRPr="002C5E59">
              <w:rPr>
                <w:rFonts w:ascii="Times New Roman" w:eastAsia="Times New Roman" w:hAnsi="Times New Roman"/>
                <w:color w:val="000000"/>
                <w:sz w:val="24"/>
                <w:szCs w:val="24"/>
                <w:lang w:eastAsia="ru-RU"/>
              </w:rPr>
              <w:lastRenderedPageBreak/>
              <w:t>П_ВК40 до П_ВК37</w:t>
            </w:r>
          </w:p>
        </w:tc>
        <w:tc>
          <w:tcPr>
            <w:tcW w:w="2502" w:type="dxa"/>
            <w:tcBorders>
              <w:top w:val="nil"/>
              <w:left w:val="nil"/>
              <w:bottom w:val="single" w:sz="4" w:space="0" w:color="auto"/>
              <w:right w:val="single" w:sz="4" w:space="0" w:color="auto"/>
            </w:tcBorders>
            <w:shd w:val="clear" w:color="auto" w:fill="auto"/>
            <w:vAlign w:val="bottom"/>
            <w:hideMark/>
          </w:tcPr>
          <w:p w14:paraId="35C42E4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0,43</w:t>
            </w:r>
          </w:p>
        </w:tc>
        <w:tc>
          <w:tcPr>
            <w:tcW w:w="1918" w:type="dxa"/>
            <w:tcBorders>
              <w:top w:val="nil"/>
              <w:left w:val="nil"/>
              <w:bottom w:val="single" w:sz="4" w:space="0" w:color="auto"/>
              <w:right w:val="single" w:sz="4" w:space="0" w:color="auto"/>
            </w:tcBorders>
            <w:shd w:val="clear" w:color="auto" w:fill="auto"/>
            <w:vAlign w:val="center"/>
            <w:hideMark/>
          </w:tcPr>
          <w:p w14:paraId="422FB514" w14:textId="5157B13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BBDEE3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5190FB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1.1.75</w:t>
            </w:r>
          </w:p>
        </w:tc>
        <w:tc>
          <w:tcPr>
            <w:tcW w:w="4217" w:type="dxa"/>
            <w:tcBorders>
              <w:top w:val="nil"/>
              <w:left w:val="nil"/>
              <w:bottom w:val="single" w:sz="4" w:space="0" w:color="auto"/>
              <w:right w:val="single" w:sz="4" w:space="0" w:color="auto"/>
            </w:tcBorders>
            <w:shd w:val="clear" w:color="auto" w:fill="auto"/>
            <w:vAlign w:val="center"/>
            <w:hideMark/>
          </w:tcPr>
          <w:p w14:paraId="2D7DA74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П_ВК37 до П_ВК38</w:t>
            </w:r>
          </w:p>
        </w:tc>
        <w:tc>
          <w:tcPr>
            <w:tcW w:w="2502" w:type="dxa"/>
            <w:tcBorders>
              <w:top w:val="nil"/>
              <w:left w:val="nil"/>
              <w:bottom w:val="single" w:sz="4" w:space="0" w:color="auto"/>
              <w:right w:val="single" w:sz="4" w:space="0" w:color="auto"/>
            </w:tcBorders>
            <w:shd w:val="clear" w:color="auto" w:fill="auto"/>
            <w:vAlign w:val="bottom"/>
            <w:hideMark/>
          </w:tcPr>
          <w:p w14:paraId="4887B5B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0,38</w:t>
            </w:r>
          </w:p>
        </w:tc>
        <w:tc>
          <w:tcPr>
            <w:tcW w:w="1918" w:type="dxa"/>
            <w:tcBorders>
              <w:top w:val="nil"/>
              <w:left w:val="nil"/>
              <w:bottom w:val="single" w:sz="4" w:space="0" w:color="auto"/>
              <w:right w:val="single" w:sz="4" w:space="0" w:color="auto"/>
            </w:tcBorders>
            <w:shd w:val="clear" w:color="auto" w:fill="auto"/>
            <w:vAlign w:val="center"/>
            <w:hideMark/>
          </w:tcPr>
          <w:p w14:paraId="19534D01" w14:textId="4E92DC7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1DD6EE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067849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1.1.76</w:t>
            </w:r>
          </w:p>
        </w:tc>
        <w:tc>
          <w:tcPr>
            <w:tcW w:w="4217" w:type="dxa"/>
            <w:tcBorders>
              <w:top w:val="nil"/>
              <w:left w:val="nil"/>
              <w:bottom w:val="single" w:sz="4" w:space="0" w:color="auto"/>
              <w:right w:val="single" w:sz="4" w:space="0" w:color="auto"/>
            </w:tcBorders>
            <w:shd w:val="clear" w:color="auto" w:fill="auto"/>
            <w:vAlign w:val="center"/>
            <w:hideMark/>
          </w:tcPr>
          <w:p w14:paraId="0E55CCC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П_ВК38 до П_ВК39</w:t>
            </w:r>
          </w:p>
        </w:tc>
        <w:tc>
          <w:tcPr>
            <w:tcW w:w="2502" w:type="dxa"/>
            <w:tcBorders>
              <w:top w:val="nil"/>
              <w:left w:val="nil"/>
              <w:bottom w:val="single" w:sz="4" w:space="0" w:color="auto"/>
              <w:right w:val="single" w:sz="4" w:space="0" w:color="auto"/>
            </w:tcBorders>
            <w:shd w:val="clear" w:color="auto" w:fill="auto"/>
            <w:vAlign w:val="bottom"/>
            <w:hideMark/>
          </w:tcPr>
          <w:p w14:paraId="0C9DABD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0,22</w:t>
            </w:r>
          </w:p>
        </w:tc>
        <w:tc>
          <w:tcPr>
            <w:tcW w:w="1918" w:type="dxa"/>
            <w:tcBorders>
              <w:top w:val="nil"/>
              <w:left w:val="nil"/>
              <w:bottom w:val="single" w:sz="4" w:space="0" w:color="auto"/>
              <w:right w:val="single" w:sz="4" w:space="0" w:color="auto"/>
            </w:tcBorders>
            <w:shd w:val="clear" w:color="auto" w:fill="auto"/>
            <w:vAlign w:val="center"/>
            <w:hideMark/>
          </w:tcPr>
          <w:p w14:paraId="17D502E9" w14:textId="690BF30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17EC14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6F4479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1.1.77</w:t>
            </w:r>
          </w:p>
        </w:tc>
        <w:tc>
          <w:tcPr>
            <w:tcW w:w="4217" w:type="dxa"/>
            <w:tcBorders>
              <w:top w:val="nil"/>
              <w:left w:val="nil"/>
              <w:bottom w:val="single" w:sz="4" w:space="0" w:color="auto"/>
              <w:right w:val="single" w:sz="4" w:space="0" w:color="auto"/>
            </w:tcBorders>
            <w:shd w:val="clear" w:color="auto" w:fill="auto"/>
            <w:vAlign w:val="center"/>
            <w:hideMark/>
          </w:tcPr>
          <w:p w14:paraId="646C5EF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 до П_ВК4</w:t>
            </w:r>
          </w:p>
        </w:tc>
        <w:tc>
          <w:tcPr>
            <w:tcW w:w="2502" w:type="dxa"/>
            <w:tcBorders>
              <w:top w:val="nil"/>
              <w:left w:val="nil"/>
              <w:bottom w:val="single" w:sz="4" w:space="0" w:color="auto"/>
              <w:right w:val="single" w:sz="4" w:space="0" w:color="auto"/>
            </w:tcBorders>
            <w:shd w:val="clear" w:color="auto" w:fill="auto"/>
            <w:vAlign w:val="bottom"/>
            <w:hideMark/>
          </w:tcPr>
          <w:p w14:paraId="2C8469D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0,43</w:t>
            </w:r>
          </w:p>
        </w:tc>
        <w:tc>
          <w:tcPr>
            <w:tcW w:w="1918" w:type="dxa"/>
            <w:tcBorders>
              <w:top w:val="nil"/>
              <w:left w:val="nil"/>
              <w:bottom w:val="single" w:sz="4" w:space="0" w:color="auto"/>
              <w:right w:val="single" w:sz="4" w:space="0" w:color="auto"/>
            </w:tcBorders>
            <w:shd w:val="clear" w:color="auto" w:fill="auto"/>
            <w:vAlign w:val="center"/>
            <w:hideMark/>
          </w:tcPr>
          <w:p w14:paraId="6EDD792E" w14:textId="2C147F7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0B53D2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6C9026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1.1.78</w:t>
            </w:r>
          </w:p>
        </w:tc>
        <w:tc>
          <w:tcPr>
            <w:tcW w:w="4217" w:type="dxa"/>
            <w:tcBorders>
              <w:top w:val="nil"/>
              <w:left w:val="nil"/>
              <w:bottom w:val="single" w:sz="4" w:space="0" w:color="auto"/>
              <w:right w:val="single" w:sz="4" w:space="0" w:color="auto"/>
            </w:tcBorders>
            <w:shd w:val="clear" w:color="auto" w:fill="auto"/>
            <w:vAlign w:val="center"/>
            <w:hideMark/>
          </w:tcPr>
          <w:p w14:paraId="586D115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П_ВК43 до П_ВК40</w:t>
            </w:r>
          </w:p>
        </w:tc>
        <w:tc>
          <w:tcPr>
            <w:tcW w:w="2502" w:type="dxa"/>
            <w:tcBorders>
              <w:top w:val="nil"/>
              <w:left w:val="nil"/>
              <w:bottom w:val="single" w:sz="4" w:space="0" w:color="auto"/>
              <w:right w:val="single" w:sz="4" w:space="0" w:color="auto"/>
            </w:tcBorders>
            <w:shd w:val="clear" w:color="auto" w:fill="auto"/>
            <w:vAlign w:val="bottom"/>
            <w:hideMark/>
          </w:tcPr>
          <w:p w14:paraId="6B3E0E3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0,23</w:t>
            </w:r>
          </w:p>
        </w:tc>
        <w:tc>
          <w:tcPr>
            <w:tcW w:w="1918" w:type="dxa"/>
            <w:tcBorders>
              <w:top w:val="nil"/>
              <w:left w:val="nil"/>
              <w:bottom w:val="single" w:sz="4" w:space="0" w:color="auto"/>
              <w:right w:val="single" w:sz="4" w:space="0" w:color="auto"/>
            </w:tcBorders>
            <w:shd w:val="clear" w:color="auto" w:fill="auto"/>
            <w:vAlign w:val="center"/>
            <w:hideMark/>
          </w:tcPr>
          <w:p w14:paraId="46B534BE" w14:textId="721DC59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22DFFB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3F8031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1.1.79</w:t>
            </w:r>
          </w:p>
        </w:tc>
        <w:tc>
          <w:tcPr>
            <w:tcW w:w="4217" w:type="dxa"/>
            <w:tcBorders>
              <w:top w:val="nil"/>
              <w:left w:val="nil"/>
              <w:bottom w:val="single" w:sz="4" w:space="0" w:color="auto"/>
              <w:right w:val="single" w:sz="4" w:space="0" w:color="auto"/>
            </w:tcBorders>
            <w:shd w:val="clear" w:color="auto" w:fill="auto"/>
            <w:vAlign w:val="center"/>
            <w:hideMark/>
          </w:tcPr>
          <w:p w14:paraId="4C9B883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П_ВК40 до П_ВК41</w:t>
            </w:r>
          </w:p>
        </w:tc>
        <w:tc>
          <w:tcPr>
            <w:tcW w:w="2502" w:type="dxa"/>
            <w:tcBorders>
              <w:top w:val="nil"/>
              <w:left w:val="nil"/>
              <w:bottom w:val="single" w:sz="4" w:space="0" w:color="auto"/>
              <w:right w:val="single" w:sz="4" w:space="0" w:color="auto"/>
            </w:tcBorders>
            <w:shd w:val="clear" w:color="auto" w:fill="auto"/>
            <w:vAlign w:val="bottom"/>
            <w:hideMark/>
          </w:tcPr>
          <w:p w14:paraId="05C546F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0,40</w:t>
            </w:r>
          </w:p>
        </w:tc>
        <w:tc>
          <w:tcPr>
            <w:tcW w:w="1918" w:type="dxa"/>
            <w:tcBorders>
              <w:top w:val="nil"/>
              <w:left w:val="nil"/>
              <w:bottom w:val="single" w:sz="4" w:space="0" w:color="auto"/>
              <w:right w:val="single" w:sz="4" w:space="0" w:color="auto"/>
            </w:tcBorders>
            <w:shd w:val="clear" w:color="auto" w:fill="auto"/>
            <w:vAlign w:val="center"/>
            <w:hideMark/>
          </w:tcPr>
          <w:p w14:paraId="7C3FAF1E" w14:textId="51832681"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25D75B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9B900F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1.1.80</w:t>
            </w:r>
          </w:p>
        </w:tc>
        <w:tc>
          <w:tcPr>
            <w:tcW w:w="4217" w:type="dxa"/>
            <w:tcBorders>
              <w:top w:val="nil"/>
              <w:left w:val="nil"/>
              <w:bottom w:val="single" w:sz="4" w:space="0" w:color="auto"/>
              <w:right w:val="single" w:sz="4" w:space="0" w:color="auto"/>
            </w:tcBorders>
            <w:shd w:val="clear" w:color="auto" w:fill="auto"/>
            <w:vAlign w:val="center"/>
            <w:hideMark/>
          </w:tcPr>
          <w:p w14:paraId="39665DD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П_ВК39 до П_ВК42</w:t>
            </w:r>
          </w:p>
        </w:tc>
        <w:tc>
          <w:tcPr>
            <w:tcW w:w="2502" w:type="dxa"/>
            <w:tcBorders>
              <w:top w:val="nil"/>
              <w:left w:val="nil"/>
              <w:bottom w:val="single" w:sz="4" w:space="0" w:color="auto"/>
              <w:right w:val="single" w:sz="4" w:space="0" w:color="auto"/>
            </w:tcBorders>
            <w:shd w:val="clear" w:color="auto" w:fill="auto"/>
            <w:vAlign w:val="bottom"/>
            <w:hideMark/>
          </w:tcPr>
          <w:p w14:paraId="2729F83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0,32</w:t>
            </w:r>
          </w:p>
        </w:tc>
        <w:tc>
          <w:tcPr>
            <w:tcW w:w="1918" w:type="dxa"/>
            <w:tcBorders>
              <w:top w:val="nil"/>
              <w:left w:val="nil"/>
              <w:bottom w:val="single" w:sz="4" w:space="0" w:color="auto"/>
              <w:right w:val="single" w:sz="4" w:space="0" w:color="auto"/>
            </w:tcBorders>
            <w:shd w:val="clear" w:color="auto" w:fill="auto"/>
            <w:vAlign w:val="center"/>
            <w:hideMark/>
          </w:tcPr>
          <w:p w14:paraId="10240EEE" w14:textId="699C581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5BACFF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67A8CC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1.1.81</w:t>
            </w:r>
          </w:p>
        </w:tc>
        <w:tc>
          <w:tcPr>
            <w:tcW w:w="4217" w:type="dxa"/>
            <w:tcBorders>
              <w:top w:val="nil"/>
              <w:left w:val="nil"/>
              <w:bottom w:val="single" w:sz="4" w:space="0" w:color="auto"/>
              <w:right w:val="single" w:sz="4" w:space="0" w:color="auto"/>
            </w:tcBorders>
            <w:shd w:val="clear" w:color="auto" w:fill="auto"/>
            <w:vAlign w:val="center"/>
            <w:hideMark/>
          </w:tcPr>
          <w:p w14:paraId="0676B1B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П_ВК41 до П_ВК42</w:t>
            </w:r>
          </w:p>
        </w:tc>
        <w:tc>
          <w:tcPr>
            <w:tcW w:w="2502" w:type="dxa"/>
            <w:tcBorders>
              <w:top w:val="nil"/>
              <w:left w:val="nil"/>
              <w:bottom w:val="single" w:sz="4" w:space="0" w:color="auto"/>
              <w:right w:val="single" w:sz="4" w:space="0" w:color="auto"/>
            </w:tcBorders>
            <w:shd w:val="clear" w:color="auto" w:fill="auto"/>
            <w:vAlign w:val="bottom"/>
            <w:hideMark/>
          </w:tcPr>
          <w:p w14:paraId="128B842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0,24</w:t>
            </w:r>
          </w:p>
        </w:tc>
        <w:tc>
          <w:tcPr>
            <w:tcW w:w="1918" w:type="dxa"/>
            <w:tcBorders>
              <w:top w:val="nil"/>
              <w:left w:val="nil"/>
              <w:bottom w:val="single" w:sz="4" w:space="0" w:color="auto"/>
              <w:right w:val="single" w:sz="4" w:space="0" w:color="auto"/>
            </w:tcBorders>
            <w:shd w:val="clear" w:color="auto" w:fill="auto"/>
            <w:vAlign w:val="center"/>
            <w:hideMark/>
          </w:tcPr>
          <w:p w14:paraId="0D59B67F" w14:textId="66A0497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D55006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AC85E6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1.1.82</w:t>
            </w:r>
          </w:p>
        </w:tc>
        <w:tc>
          <w:tcPr>
            <w:tcW w:w="4217" w:type="dxa"/>
            <w:tcBorders>
              <w:top w:val="nil"/>
              <w:left w:val="nil"/>
              <w:bottom w:val="single" w:sz="4" w:space="0" w:color="auto"/>
              <w:right w:val="single" w:sz="4" w:space="0" w:color="auto"/>
            </w:tcBorders>
            <w:shd w:val="clear" w:color="auto" w:fill="auto"/>
            <w:vAlign w:val="center"/>
            <w:hideMark/>
          </w:tcPr>
          <w:p w14:paraId="63D9F63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П_ВК44 до П_ВК43</w:t>
            </w:r>
          </w:p>
        </w:tc>
        <w:tc>
          <w:tcPr>
            <w:tcW w:w="2502" w:type="dxa"/>
            <w:tcBorders>
              <w:top w:val="nil"/>
              <w:left w:val="nil"/>
              <w:bottom w:val="single" w:sz="4" w:space="0" w:color="auto"/>
              <w:right w:val="single" w:sz="4" w:space="0" w:color="auto"/>
            </w:tcBorders>
            <w:shd w:val="clear" w:color="auto" w:fill="auto"/>
            <w:vAlign w:val="bottom"/>
            <w:hideMark/>
          </w:tcPr>
          <w:p w14:paraId="3BC8B98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0,58</w:t>
            </w:r>
          </w:p>
        </w:tc>
        <w:tc>
          <w:tcPr>
            <w:tcW w:w="1918" w:type="dxa"/>
            <w:tcBorders>
              <w:top w:val="nil"/>
              <w:left w:val="nil"/>
              <w:bottom w:val="single" w:sz="4" w:space="0" w:color="auto"/>
              <w:right w:val="single" w:sz="4" w:space="0" w:color="auto"/>
            </w:tcBorders>
            <w:shd w:val="clear" w:color="auto" w:fill="auto"/>
            <w:vAlign w:val="center"/>
            <w:hideMark/>
          </w:tcPr>
          <w:p w14:paraId="1E819C47" w14:textId="0E48006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075235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0FE04A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1.1.83</w:t>
            </w:r>
          </w:p>
        </w:tc>
        <w:tc>
          <w:tcPr>
            <w:tcW w:w="4217" w:type="dxa"/>
            <w:tcBorders>
              <w:top w:val="nil"/>
              <w:left w:val="nil"/>
              <w:bottom w:val="single" w:sz="4" w:space="0" w:color="auto"/>
              <w:right w:val="single" w:sz="4" w:space="0" w:color="auto"/>
            </w:tcBorders>
            <w:shd w:val="clear" w:color="auto" w:fill="auto"/>
            <w:vAlign w:val="center"/>
            <w:hideMark/>
          </w:tcPr>
          <w:p w14:paraId="5C05573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П_ВК47 до П_ВК43</w:t>
            </w:r>
          </w:p>
        </w:tc>
        <w:tc>
          <w:tcPr>
            <w:tcW w:w="2502" w:type="dxa"/>
            <w:tcBorders>
              <w:top w:val="nil"/>
              <w:left w:val="nil"/>
              <w:bottom w:val="single" w:sz="4" w:space="0" w:color="auto"/>
              <w:right w:val="single" w:sz="4" w:space="0" w:color="auto"/>
            </w:tcBorders>
            <w:shd w:val="clear" w:color="auto" w:fill="auto"/>
            <w:vAlign w:val="bottom"/>
            <w:hideMark/>
          </w:tcPr>
          <w:p w14:paraId="53EF4C5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0,20</w:t>
            </w:r>
          </w:p>
        </w:tc>
        <w:tc>
          <w:tcPr>
            <w:tcW w:w="1918" w:type="dxa"/>
            <w:tcBorders>
              <w:top w:val="nil"/>
              <w:left w:val="nil"/>
              <w:bottom w:val="single" w:sz="4" w:space="0" w:color="auto"/>
              <w:right w:val="single" w:sz="4" w:space="0" w:color="auto"/>
            </w:tcBorders>
            <w:shd w:val="clear" w:color="auto" w:fill="auto"/>
            <w:vAlign w:val="center"/>
            <w:hideMark/>
          </w:tcPr>
          <w:p w14:paraId="1E4FA4E2" w14:textId="790B0CC9"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40497D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8D9345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1.1.84</w:t>
            </w:r>
          </w:p>
        </w:tc>
        <w:tc>
          <w:tcPr>
            <w:tcW w:w="4217" w:type="dxa"/>
            <w:tcBorders>
              <w:top w:val="nil"/>
              <w:left w:val="nil"/>
              <w:bottom w:val="single" w:sz="4" w:space="0" w:color="auto"/>
              <w:right w:val="single" w:sz="4" w:space="0" w:color="auto"/>
            </w:tcBorders>
            <w:shd w:val="clear" w:color="auto" w:fill="auto"/>
            <w:vAlign w:val="center"/>
            <w:hideMark/>
          </w:tcPr>
          <w:p w14:paraId="1FB8E95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П_ВК45 до П_ВК44</w:t>
            </w:r>
          </w:p>
        </w:tc>
        <w:tc>
          <w:tcPr>
            <w:tcW w:w="2502" w:type="dxa"/>
            <w:tcBorders>
              <w:top w:val="nil"/>
              <w:left w:val="nil"/>
              <w:bottom w:val="single" w:sz="4" w:space="0" w:color="auto"/>
              <w:right w:val="single" w:sz="4" w:space="0" w:color="auto"/>
            </w:tcBorders>
            <w:shd w:val="clear" w:color="auto" w:fill="auto"/>
            <w:vAlign w:val="bottom"/>
            <w:hideMark/>
          </w:tcPr>
          <w:p w14:paraId="13DD316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0,73</w:t>
            </w:r>
          </w:p>
        </w:tc>
        <w:tc>
          <w:tcPr>
            <w:tcW w:w="1918" w:type="dxa"/>
            <w:tcBorders>
              <w:top w:val="nil"/>
              <w:left w:val="nil"/>
              <w:bottom w:val="single" w:sz="4" w:space="0" w:color="auto"/>
              <w:right w:val="single" w:sz="4" w:space="0" w:color="auto"/>
            </w:tcBorders>
            <w:shd w:val="clear" w:color="auto" w:fill="auto"/>
            <w:vAlign w:val="center"/>
            <w:hideMark/>
          </w:tcPr>
          <w:p w14:paraId="27BD4B75" w14:textId="024A34D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339A23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F416F1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1.1.85</w:t>
            </w:r>
          </w:p>
        </w:tc>
        <w:tc>
          <w:tcPr>
            <w:tcW w:w="4217" w:type="dxa"/>
            <w:tcBorders>
              <w:top w:val="nil"/>
              <w:left w:val="nil"/>
              <w:bottom w:val="single" w:sz="4" w:space="0" w:color="auto"/>
              <w:right w:val="single" w:sz="4" w:space="0" w:color="auto"/>
            </w:tcBorders>
            <w:shd w:val="clear" w:color="auto" w:fill="auto"/>
            <w:vAlign w:val="center"/>
            <w:hideMark/>
          </w:tcPr>
          <w:p w14:paraId="6C4EAAD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П_ВК46 до П_ВК45</w:t>
            </w:r>
          </w:p>
        </w:tc>
        <w:tc>
          <w:tcPr>
            <w:tcW w:w="2502" w:type="dxa"/>
            <w:tcBorders>
              <w:top w:val="nil"/>
              <w:left w:val="nil"/>
              <w:bottom w:val="single" w:sz="4" w:space="0" w:color="auto"/>
              <w:right w:val="single" w:sz="4" w:space="0" w:color="auto"/>
            </w:tcBorders>
            <w:shd w:val="clear" w:color="auto" w:fill="auto"/>
            <w:vAlign w:val="bottom"/>
            <w:hideMark/>
          </w:tcPr>
          <w:p w14:paraId="20FD589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0,62</w:t>
            </w:r>
          </w:p>
        </w:tc>
        <w:tc>
          <w:tcPr>
            <w:tcW w:w="1918" w:type="dxa"/>
            <w:tcBorders>
              <w:top w:val="nil"/>
              <w:left w:val="nil"/>
              <w:bottom w:val="single" w:sz="4" w:space="0" w:color="auto"/>
              <w:right w:val="single" w:sz="4" w:space="0" w:color="auto"/>
            </w:tcBorders>
            <w:shd w:val="clear" w:color="auto" w:fill="auto"/>
            <w:vAlign w:val="center"/>
            <w:hideMark/>
          </w:tcPr>
          <w:p w14:paraId="323B97C1" w14:textId="091F54B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48B984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511601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1.1.86</w:t>
            </w:r>
          </w:p>
        </w:tc>
        <w:tc>
          <w:tcPr>
            <w:tcW w:w="4217" w:type="dxa"/>
            <w:tcBorders>
              <w:top w:val="nil"/>
              <w:left w:val="nil"/>
              <w:bottom w:val="single" w:sz="4" w:space="0" w:color="auto"/>
              <w:right w:val="single" w:sz="4" w:space="0" w:color="auto"/>
            </w:tcBorders>
            <w:shd w:val="clear" w:color="auto" w:fill="auto"/>
            <w:vAlign w:val="center"/>
            <w:hideMark/>
          </w:tcPr>
          <w:p w14:paraId="46A1189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снабжения с устройством смотровых </w:t>
            </w:r>
            <w:r w:rsidRPr="002C5E59">
              <w:rPr>
                <w:rFonts w:ascii="Times New Roman" w:eastAsia="Times New Roman" w:hAnsi="Times New Roman"/>
                <w:color w:val="000000"/>
                <w:sz w:val="24"/>
                <w:szCs w:val="24"/>
                <w:lang w:eastAsia="ru-RU"/>
              </w:rPr>
              <w:lastRenderedPageBreak/>
              <w:t>колодцев, пожарных гидрантов от П_ВК5 до П_ВК46</w:t>
            </w:r>
          </w:p>
        </w:tc>
        <w:tc>
          <w:tcPr>
            <w:tcW w:w="2502" w:type="dxa"/>
            <w:tcBorders>
              <w:top w:val="nil"/>
              <w:left w:val="nil"/>
              <w:bottom w:val="single" w:sz="4" w:space="0" w:color="auto"/>
              <w:right w:val="single" w:sz="4" w:space="0" w:color="auto"/>
            </w:tcBorders>
            <w:shd w:val="clear" w:color="auto" w:fill="auto"/>
            <w:vAlign w:val="bottom"/>
            <w:hideMark/>
          </w:tcPr>
          <w:p w14:paraId="2D3953D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0,43</w:t>
            </w:r>
          </w:p>
        </w:tc>
        <w:tc>
          <w:tcPr>
            <w:tcW w:w="1918" w:type="dxa"/>
            <w:tcBorders>
              <w:top w:val="nil"/>
              <w:left w:val="nil"/>
              <w:bottom w:val="single" w:sz="4" w:space="0" w:color="auto"/>
              <w:right w:val="single" w:sz="4" w:space="0" w:color="auto"/>
            </w:tcBorders>
            <w:shd w:val="clear" w:color="auto" w:fill="auto"/>
            <w:vAlign w:val="center"/>
            <w:hideMark/>
          </w:tcPr>
          <w:p w14:paraId="0B512F2D" w14:textId="7307926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A56D40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A5EC2B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1.1.87</w:t>
            </w:r>
          </w:p>
        </w:tc>
        <w:tc>
          <w:tcPr>
            <w:tcW w:w="4217" w:type="dxa"/>
            <w:tcBorders>
              <w:top w:val="nil"/>
              <w:left w:val="nil"/>
              <w:bottom w:val="single" w:sz="4" w:space="0" w:color="auto"/>
              <w:right w:val="single" w:sz="4" w:space="0" w:color="auto"/>
            </w:tcBorders>
            <w:shd w:val="clear" w:color="auto" w:fill="auto"/>
            <w:vAlign w:val="center"/>
            <w:hideMark/>
          </w:tcPr>
          <w:p w14:paraId="6060291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П_ВК50 до П_ВК47</w:t>
            </w:r>
          </w:p>
        </w:tc>
        <w:tc>
          <w:tcPr>
            <w:tcW w:w="2502" w:type="dxa"/>
            <w:tcBorders>
              <w:top w:val="nil"/>
              <w:left w:val="nil"/>
              <w:bottom w:val="single" w:sz="4" w:space="0" w:color="auto"/>
              <w:right w:val="single" w:sz="4" w:space="0" w:color="auto"/>
            </w:tcBorders>
            <w:shd w:val="clear" w:color="auto" w:fill="auto"/>
            <w:vAlign w:val="bottom"/>
            <w:hideMark/>
          </w:tcPr>
          <w:p w14:paraId="6416207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0,22</w:t>
            </w:r>
          </w:p>
        </w:tc>
        <w:tc>
          <w:tcPr>
            <w:tcW w:w="1918" w:type="dxa"/>
            <w:tcBorders>
              <w:top w:val="nil"/>
              <w:left w:val="nil"/>
              <w:bottom w:val="single" w:sz="4" w:space="0" w:color="auto"/>
              <w:right w:val="single" w:sz="4" w:space="0" w:color="auto"/>
            </w:tcBorders>
            <w:shd w:val="clear" w:color="auto" w:fill="auto"/>
            <w:vAlign w:val="center"/>
            <w:hideMark/>
          </w:tcPr>
          <w:p w14:paraId="3FE75FE6" w14:textId="5AAFA72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B6253D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010990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1.1.88</w:t>
            </w:r>
          </w:p>
        </w:tc>
        <w:tc>
          <w:tcPr>
            <w:tcW w:w="4217" w:type="dxa"/>
            <w:tcBorders>
              <w:top w:val="nil"/>
              <w:left w:val="nil"/>
              <w:bottom w:val="single" w:sz="4" w:space="0" w:color="auto"/>
              <w:right w:val="single" w:sz="4" w:space="0" w:color="auto"/>
            </w:tcBorders>
            <w:shd w:val="clear" w:color="auto" w:fill="auto"/>
            <w:vAlign w:val="center"/>
            <w:hideMark/>
          </w:tcPr>
          <w:p w14:paraId="77CACFB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П_ВК47 до П_ВК48</w:t>
            </w:r>
          </w:p>
        </w:tc>
        <w:tc>
          <w:tcPr>
            <w:tcW w:w="2502" w:type="dxa"/>
            <w:tcBorders>
              <w:top w:val="nil"/>
              <w:left w:val="nil"/>
              <w:bottom w:val="single" w:sz="4" w:space="0" w:color="auto"/>
              <w:right w:val="single" w:sz="4" w:space="0" w:color="auto"/>
            </w:tcBorders>
            <w:shd w:val="clear" w:color="auto" w:fill="auto"/>
            <w:vAlign w:val="bottom"/>
            <w:hideMark/>
          </w:tcPr>
          <w:p w14:paraId="3A8FB88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0,41</w:t>
            </w:r>
          </w:p>
        </w:tc>
        <w:tc>
          <w:tcPr>
            <w:tcW w:w="1918" w:type="dxa"/>
            <w:tcBorders>
              <w:top w:val="nil"/>
              <w:left w:val="nil"/>
              <w:bottom w:val="single" w:sz="4" w:space="0" w:color="auto"/>
              <w:right w:val="single" w:sz="4" w:space="0" w:color="auto"/>
            </w:tcBorders>
            <w:shd w:val="clear" w:color="auto" w:fill="auto"/>
            <w:vAlign w:val="center"/>
            <w:hideMark/>
          </w:tcPr>
          <w:p w14:paraId="36A82363" w14:textId="485B4B5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F349AA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6377F3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1.1.89</w:t>
            </w:r>
          </w:p>
        </w:tc>
        <w:tc>
          <w:tcPr>
            <w:tcW w:w="4217" w:type="dxa"/>
            <w:tcBorders>
              <w:top w:val="nil"/>
              <w:left w:val="nil"/>
              <w:bottom w:val="single" w:sz="4" w:space="0" w:color="auto"/>
              <w:right w:val="single" w:sz="4" w:space="0" w:color="auto"/>
            </w:tcBorders>
            <w:shd w:val="clear" w:color="auto" w:fill="auto"/>
            <w:vAlign w:val="center"/>
            <w:hideMark/>
          </w:tcPr>
          <w:p w14:paraId="0A18B45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П_ВК42 до П_ВК49</w:t>
            </w:r>
          </w:p>
        </w:tc>
        <w:tc>
          <w:tcPr>
            <w:tcW w:w="2502" w:type="dxa"/>
            <w:tcBorders>
              <w:top w:val="nil"/>
              <w:left w:val="nil"/>
              <w:bottom w:val="single" w:sz="4" w:space="0" w:color="auto"/>
              <w:right w:val="single" w:sz="4" w:space="0" w:color="auto"/>
            </w:tcBorders>
            <w:shd w:val="clear" w:color="auto" w:fill="auto"/>
            <w:vAlign w:val="bottom"/>
            <w:hideMark/>
          </w:tcPr>
          <w:p w14:paraId="70CBCA3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0,32</w:t>
            </w:r>
          </w:p>
        </w:tc>
        <w:tc>
          <w:tcPr>
            <w:tcW w:w="1918" w:type="dxa"/>
            <w:tcBorders>
              <w:top w:val="nil"/>
              <w:left w:val="nil"/>
              <w:bottom w:val="single" w:sz="4" w:space="0" w:color="auto"/>
              <w:right w:val="single" w:sz="4" w:space="0" w:color="auto"/>
            </w:tcBorders>
            <w:shd w:val="clear" w:color="auto" w:fill="auto"/>
            <w:vAlign w:val="center"/>
            <w:hideMark/>
          </w:tcPr>
          <w:p w14:paraId="5518B069" w14:textId="79D937D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EE9317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01E428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1.1.90</w:t>
            </w:r>
          </w:p>
        </w:tc>
        <w:tc>
          <w:tcPr>
            <w:tcW w:w="4217" w:type="dxa"/>
            <w:tcBorders>
              <w:top w:val="nil"/>
              <w:left w:val="nil"/>
              <w:bottom w:val="single" w:sz="4" w:space="0" w:color="auto"/>
              <w:right w:val="single" w:sz="4" w:space="0" w:color="auto"/>
            </w:tcBorders>
            <w:shd w:val="clear" w:color="auto" w:fill="auto"/>
            <w:vAlign w:val="center"/>
            <w:hideMark/>
          </w:tcPr>
          <w:p w14:paraId="73EAF58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П_ВК48 до П_ВК49</w:t>
            </w:r>
          </w:p>
        </w:tc>
        <w:tc>
          <w:tcPr>
            <w:tcW w:w="2502" w:type="dxa"/>
            <w:tcBorders>
              <w:top w:val="nil"/>
              <w:left w:val="nil"/>
              <w:bottom w:val="single" w:sz="4" w:space="0" w:color="auto"/>
              <w:right w:val="single" w:sz="4" w:space="0" w:color="auto"/>
            </w:tcBorders>
            <w:shd w:val="clear" w:color="auto" w:fill="auto"/>
            <w:vAlign w:val="bottom"/>
            <w:hideMark/>
          </w:tcPr>
          <w:p w14:paraId="17DB317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0,24</w:t>
            </w:r>
          </w:p>
        </w:tc>
        <w:tc>
          <w:tcPr>
            <w:tcW w:w="1918" w:type="dxa"/>
            <w:tcBorders>
              <w:top w:val="nil"/>
              <w:left w:val="nil"/>
              <w:bottom w:val="single" w:sz="4" w:space="0" w:color="auto"/>
              <w:right w:val="single" w:sz="4" w:space="0" w:color="auto"/>
            </w:tcBorders>
            <w:shd w:val="clear" w:color="auto" w:fill="auto"/>
            <w:vAlign w:val="center"/>
            <w:hideMark/>
          </w:tcPr>
          <w:p w14:paraId="4F064746" w14:textId="3025C87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95868E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31C087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1.1.91</w:t>
            </w:r>
          </w:p>
        </w:tc>
        <w:tc>
          <w:tcPr>
            <w:tcW w:w="4217" w:type="dxa"/>
            <w:tcBorders>
              <w:top w:val="nil"/>
              <w:left w:val="nil"/>
              <w:bottom w:val="single" w:sz="4" w:space="0" w:color="auto"/>
              <w:right w:val="single" w:sz="4" w:space="0" w:color="auto"/>
            </w:tcBorders>
            <w:shd w:val="clear" w:color="auto" w:fill="auto"/>
            <w:vAlign w:val="center"/>
            <w:hideMark/>
          </w:tcPr>
          <w:p w14:paraId="357E5DD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П_ВК4 до П_ВК5</w:t>
            </w:r>
          </w:p>
        </w:tc>
        <w:tc>
          <w:tcPr>
            <w:tcW w:w="2502" w:type="dxa"/>
            <w:tcBorders>
              <w:top w:val="nil"/>
              <w:left w:val="nil"/>
              <w:bottom w:val="single" w:sz="4" w:space="0" w:color="auto"/>
              <w:right w:val="single" w:sz="4" w:space="0" w:color="auto"/>
            </w:tcBorders>
            <w:shd w:val="clear" w:color="auto" w:fill="auto"/>
            <w:vAlign w:val="bottom"/>
            <w:hideMark/>
          </w:tcPr>
          <w:p w14:paraId="4BE3681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0,37</w:t>
            </w:r>
          </w:p>
        </w:tc>
        <w:tc>
          <w:tcPr>
            <w:tcW w:w="1918" w:type="dxa"/>
            <w:tcBorders>
              <w:top w:val="nil"/>
              <w:left w:val="nil"/>
              <w:bottom w:val="single" w:sz="4" w:space="0" w:color="auto"/>
              <w:right w:val="single" w:sz="4" w:space="0" w:color="auto"/>
            </w:tcBorders>
            <w:shd w:val="clear" w:color="auto" w:fill="auto"/>
            <w:vAlign w:val="center"/>
            <w:hideMark/>
          </w:tcPr>
          <w:p w14:paraId="6E1DD3EF" w14:textId="5EB1A9C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E1A43C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FBCD06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1.1.92</w:t>
            </w:r>
          </w:p>
        </w:tc>
        <w:tc>
          <w:tcPr>
            <w:tcW w:w="4217" w:type="dxa"/>
            <w:tcBorders>
              <w:top w:val="nil"/>
              <w:left w:val="nil"/>
              <w:bottom w:val="single" w:sz="4" w:space="0" w:color="auto"/>
              <w:right w:val="single" w:sz="4" w:space="0" w:color="auto"/>
            </w:tcBorders>
            <w:shd w:val="clear" w:color="auto" w:fill="auto"/>
            <w:vAlign w:val="center"/>
            <w:hideMark/>
          </w:tcPr>
          <w:p w14:paraId="2994475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П_ВК53 до П_ВК50</w:t>
            </w:r>
          </w:p>
        </w:tc>
        <w:tc>
          <w:tcPr>
            <w:tcW w:w="2502" w:type="dxa"/>
            <w:tcBorders>
              <w:top w:val="nil"/>
              <w:left w:val="nil"/>
              <w:bottom w:val="single" w:sz="4" w:space="0" w:color="auto"/>
              <w:right w:val="single" w:sz="4" w:space="0" w:color="auto"/>
            </w:tcBorders>
            <w:shd w:val="clear" w:color="auto" w:fill="auto"/>
            <w:vAlign w:val="bottom"/>
            <w:hideMark/>
          </w:tcPr>
          <w:p w14:paraId="38812CA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0,26</w:t>
            </w:r>
          </w:p>
        </w:tc>
        <w:tc>
          <w:tcPr>
            <w:tcW w:w="1918" w:type="dxa"/>
            <w:tcBorders>
              <w:top w:val="nil"/>
              <w:left w:val="nil"/>
              <w:bottom w:val="single" w:sz="4" w:space="0" w:color="auto"/>
              <w:right w:val="single" w:sz="4" w:space="0" w:color="auto"/>
            </w:tcBorders>
            <w:shd w:val="clear" w:color="auto" w:fill="auto"/>
            <w:vAlign w:val="center"/>
            <w:hideMark/>
          </w:tcPr>
          <w:p w14:paraId="4E9B7D14" w14:textId="7E81C38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65ABBF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0A614A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1.1.93</w:t>
            </w:r>
          </w:p>
        </w:tc>
        <w:tc>
          <w:tcPr>
            <w:tcW w:w="4217" w:type="dxa"/>
            <w:tcBorders>
              <w:top w:val="nil"/>
              <w:left w:val="nil"/>
              <w:bottom w:val="single" w:sz="4" w:space="0" w:color="auto"/>
              <w:right w:val="single" w:sz="4" w:space="0" w:color="auto"/>
            </w:tcBorders>
            <w:shd w:val="clear" w:color="auto" w:fill="auto"/>
            <w:vAlign w:val="center"/>
            <w:hideMark/>
          </w:tcPr>
          <w:p w14:paraId="4E727CA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П_ВК50 до П_ВК51</w:t>
            </w:r>
          </w:p>
        </w:tc>
        <w:tc>
          <w:tcPr>
            <w:tcW w:w="2502" w:type="dxa"/>
            <w:tcBorders>
              <w:top w:val="nil"/>
              <w:left w:val="nil"/>
              <w:bottom w:val="single" w:sz="4" w:space="0" w:color="auto"/>
              <w:right w:val="single" w:sz="4" w:space="0" w:color="auto"/>
            </w:tcBorders>
            <w:shd w:val="clear" w:color="auto" w:fill="auto"/>
            <w:vAlign w:val="bottom"/>
            <w:hideMark/>
          </w:tcPr>
          <w:p w14:paraId="1925829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0,70</w:t>
            </w:r>
          </w:p>
        </w:tc>
        <w:tc>
          <w:tcPr>
            <w:tcW w:w="1918" w:type="dxa"/>
            <w:tcBorders>
              <w:top w:val="nil"/>
              <w:left w:val="nil"/>
              <w:bottom w:val="single" w:sz="4" w:space="0" w:color="auto"/>
              <w:right w:val="single" w:sz="4" w:space="0" w:color="auto"/>
            </w:tcBorders>
            <w:shd w:val="clear" w:color="auto" w:fill="auto"/>
            <w:vAlign w:val="center"/>
            <w:hideMark/>
          </w:tcPr>
          <w:p w14:paraId="4F0FA5DC" w14:textId="58DF0F1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10C276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1E8F04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1.1.94</w:t>
            </w:r>
          </w:p>
        </w:tc>
        <w:tc>
          <w:tcPr>
            <w:tcW w:w="4217" w:type="dxa"/>
            <w:tcBorders>
              <w:top w:val="nil"/>
              <w:left w:val="nil"/>
              <w:bottom w:val="single" w:sz="4" w:space="0" w:color="auto"/>
              <w:right w:val="single" w:sz="4" w:space="0" w:color="auto"/>
            </w:tcBorders>
            <w:shd w:val="clear" w:color="auto" w:fill="auto"/>
            <w:vAlign w:val="center"/>
            <w:hideMark/>
          </w:tcPr>
          <w:p w14:paraId="6056CAE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П_ВК51 до П_ВК52</w:t>
            </w:r>
          </w:p>
        </w:tc>
        <w:tc>
          <w:tcPr>
            <w:tcW w:w="2502" w:type="dxa"/>
            <w:tcBorders>
              <w:top w:val="nil"/>
              <w:left w:val="nil"/>
              <w:bottom w:val="single" w:sz="4" w:space="0" w:color="auto"/>
              <w:right w:val="single" w:sz="4" w:space="0" w:color="auto"/>
            </w:tcBorders>
            <w:shd w:val="clear" w:color="auto" w:fill="auto"/>
            <w:vAlign w:val="bottom"/>
            <w:hideMark/>
          </w:tcPr>
          <w:p w14:paraId="7CB3DEF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0,75</w:t>
            </w:r>
          </w:p>
        </w:tc>
        <w:tc>
          <w:tcPr>
            <w:tcW w:w="1918" w:type="dxa"/>
            <w:tcBorders>
              <w:top w:val="nil"/>
              <w:left w:val="nil"/>
              <w:bottom w:val="single" w:sz="4" w:space="0" w:color="auto"/>
              <w:right w:val="single" w:sz="4" w:space="0" w:color="auto"/>
            </w:tcBorders>
            <w:shd w:val="clear" w:color="auto" w:fill="auto"/>
            <w:vAlign w:val="center"/>
            <w:hideMark/>
          </w:tcPr>
          <w:p w14:paraId="1B7D4D53" w14:textId="6939EA4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A8C549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A510B8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1.1.95</w:t>
            </w:r>
          </w:p>
        </w:tc>
        <w:tc>
          <w:tcPr>
            <w:tcW w:w="4217" w:type="dxa"/>
            <w:tcBorders>
              <w:top w:val="nil"/>
              <w:left w:val="nil"/>
              <w:bottom w:val="single" w:sz="4" w:space="0" w:color="auto"/>
              <w:right w:val="single" w:sz="4" w:space="0" w:color="auto"/>
            </w:tcBorders>
            <w:shd w:val="clear" w:color="auto" w:fill="auto"/>
            <w:vAlign w:val="center"/>
            <w:hideMark/>
          </w:tcPr>
          <w:p w14:paraId="5234748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П_ВК57 до П_ВК53</w:t>
            </w:r>
          </w:p>
        </w:tc>
        <w:tc>
          <w:tcPr>
            <w:tcW w:w="2502" w:type="dxa"/>
            <w:tcBorders>
              <w:top w:val="nil"/>
              <w:left w:val="nil"/>
              <w:bottom w:val="single" w:sz="4" w:space="0" w:color="auto"/>
              <w:right w:val="single" w:sz="4" w:space="0" w:color="auto"/>
            </w:tcBorders>
            <w:shd w:val="clear" w:color="auto" w:fill="auto"/>
            <w:vAlign w:val="bottom"/>
            <w:hideMark/>
          </w:tcPr>
          <w:p w14:paraId="4167AFF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0,54</w:t>
            </w:r>
          </w:p>
        </w:tc>
        <w:tc>
          <w:tcPr>
            <w:tcW w:w="1918" w:type="dxa"/>
            <w:tcBorders>
              <w:top w:val="nil"/>
              <w:left w:val="nil"/>
              <w:bottom w:val="single" w:sz="4" w:space="0" w:color="auto"/>
              <w:right w:val="single" w:sz="4" w:space="0" w:color="auto"/>
            </w:tcBorders>
            <w:shd w:val="clear" w:color="auto" w:fill="auto"/>
            <w:vAlign w:val="center"/>
            <w:hideMark/>
          </w:tcPr>
          <w:p w14:paraId="41D59A46" w14:textId="142F0FC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D44CCA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495BA3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1.1.96</w:t>
            </w:r>
          </w:p>
        </w:tc>
        <w:tc>
          <w:tcPr>
            <w:tcW w:w="4217" w:type="dxa"/>
            <w:tcBorders>
              <w:top w:val="nil"/>
              <w:left w:val="nil"/>
              <w:bottom w:val="single" w:sz="4" w:space="0" w:color="auto"/>
              <w:right w:val="single" w:sz="4" w:space="0" w:color="auto"/>
            </w:tcBorders>
            <w:shd w:val="clear" w:color="auto" w:fill="auto"/>
            <w:vAlign w:val="center"/>
            <w:hideMark/>
          </w:tcPr>
          <w:p w14:paraId="6F157A8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П_ВК53 до П_ВК54</w:t>
            </w:r>
          </w:p>
        </w:tc>
        <w:tc>
          <w:tcPr>
            <w:tcW w:w="2502" w:type="dxa"/>
            <w:tcBorders>
              <w:top w:val="nil"/>
              <w:left w:val="nil"/>
              <w:bottom w:val="single" w:sz="4" w:space="0" w:color="auto"/>
              <w:right w:val="single" w:sz="4" w:space="0" w:color="auto"/>
            </w:tcBorders>
            <w:shd w:val="clear" w:color="auto" w:fill="auto"/>
            <w:vAlign w:val="bottom"/>
            <w:hideMark/>
          </w:tcPr>
          <w:p w14:paraId="260AE09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0,61</w:t>
            </w:r>
          </w:p>
        </w:tc>
        <w:tc>
          <w:tcPr>
            <w:tcW w:w="1918" w:type="dxa"/>
            <w:tcBorders>
              <w:top w:val="nil"/>
              <w:left w:val="nil"/>
              <w:bottom w:val="single" w:sz="4" w:space="0" w:color="auto"/>
              <w:right w:val="single" w:sz="4" w:space="0" w:color="auto"/>
            </w:tcBorders>
            <w:shd w:val="clear" w:color="auto" w:fill="auto"/>
            <w:vAlign w:val="center"/>
            <w:hideMark/>
          </w:tcPr>
          <w:p w14:paraId="0A55EBD4" w14:textId="21F3305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812F71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36B013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1.1.97</w:t>
            </w:r>
          </w:p>
        </w:tc>
        <w:tc>
          <w:tcPr>
            <w:tcW w:w="4217" w:type="dxa"/>
            <w:tcBorders>
              <w:top w:val="nil"/>
              <w:left w:val="nil"/>
              <w:bottom w:val="single" w:sz="4" w:space="0" w:color="auto"/>
              <w:right w:val="single" w:sz="4" w:space="0" w:color="auto"/>
            </w:tcBorders>
            <w:shd w:val="clear" w:color="auto" w:fill="auto"/>
            <w:vAlign w:val="center"/>
            <w:hideMark/>
          </w:tcPr>
          <w:p w14:paraId="6B19CAA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П_ВК56 до П_ВК55</w:t>
            </w:r>
          </w:p>
        </w:tc>
        <w:tc>
          <w:tcPr>
            <w:tcW w:w="2502" w:type="dxa"/>
            <w:tcBorders>
              <w:top w:val="nil"/>
              <w:left w:val="nil"/>
              <w:bottom w:val="single" w:sz="4" w:space="0" w:color="auto"/>
              <w:right w:val="single" w:sz="4" w:space="0" w:color="auto"/>
            </w:tcBorders>
            <w:shd w:val="clear" w:color="auto" w:fill="auto"/>
            <w:vAlign w:val="bottom"/>
            <w:hideMark/>
          </w:tcPr>
          <w:p w14:paraId="578073A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1,40</w:t>
            </w:r>
          </w:p>
        </w:tc>
        <w:tc>
          <w:tcPr>
            <w:tcW w:w="1918" w:type="dxa"/>
            <w:tcBorders>
              <w:top w:val="nil"/>
              <w:left w:val="nil"/>
              <w:bottom w:val="single" w:sz="4" w:space="0" w:color="auto"/>
              <w:right w:val="single" w:sz="4" w:space="0" w:color="auto"/>
            </w:tcBorders>
            <w:shd w:val="clear" w:color="auto" w:fill="auto"/>
            <w:vAlign w:val="center"/>
            <w:hideMark/>
          </w:tcPr>
          <w:p w14:paraId="75E1F222" w14:textId="615B2A7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2CF5C7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A9E073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1.1.98</w:t>
            </w:r>
          </w:p>
        </w:tc>
        <w:tc>
          <w:tcPr>
            <w:tcW w:w="4217" w:type="dxa"/>
            <w:tcBorders>
              <w:top w:val="nil"/>
              <w:left w:val="nil"/>
              <w:bottom w:val="single" w:sz="4" w:space="0" w:color="auto"/>
              <w:right w:val="single" w:sz="4" w:space="0" w:color="auto"/>
            </w:tcBorders>
            <w:shd w:val="clear" w:color="auto" w:fill="auto"/>
            <w:vAlign w:val="center"/>
            <w:hideMark/>
          </w:tcPr>
          <w:p w14:paraId="6B86DAE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lastRenderedPageBreak/>
              <w:t>снабжения с устройством смотровых колодцев, пожарных гидрантов от П_ВК57 до П_ВК56</w:t>
            </w:r>
          </w:p>
        </w:tc>
        <w:tc>
          <w:tcPr>
            <w:tcW w:w="2502" w:type="dxa"/>
            <w:tcBorders>
              <w:top w:val="nil"/>
              <w:left w:val="nil"/>
              <w:bottom w:val="single" w:sz="4" w:space="0" w:color="auto"/>
              <w:right w:val="single" w:sz="4" w:space="0" w:color="auto"/>
            </w:tcBorders>
            <w:shd w:val="clear" w:color="auto" w:fill="auto"/>
            <w:vAlign w:val="bottom"/>
            <w:hideMark/>
          </w:tcPr>
          <w:p w14:paraId="2F88FD0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0,97</w:t>
            </w:r>
          </w:p>
        </w:tc>
        <w:tc>
          <w:tcPr>
            <w:tcW w:w="1918" w:type="dxa"/>
            <w:tcBorders>
              <w:top w:val="nil"/>
              <w:left w:val="nil"/>
              <w:bottom w:val="single" w:sz="4" w:space="0" w:color="auto"/>
              <w:right w:val="single" w:sz="4" w:space="0" w:color="auto"/>
            </w:tcBorders>
            <w:shd w:val="clear" w:color="auto" w:fill="auto"/>
            <w:vAlign w:val="center"/>
            <w:hideMark/>
          </w:tcPr>
          <w:p w14:paraId="355ED99E" w14:textId="22D751B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w:t>
            </w:r>
            <w:r>
              <w:rPr>
                <w:rFonts w:ascii="Times New Roman" w:eastAsia="Times New Roman" w:hAnsi="Times New Roman"/>
                <w:color w:val="000000"/>
                <w:sz w:val="24"/>
                <w:szCs w:val="24"/>
                <w:lang w:eastAsia="ru-RU"/>
              </w:rPr>
              <w:lastRenderedPageBreak/>
              <w:t>99%</w:t>
            </w:r>
          </w:p>
        </w:tc>
      </w:tr>
      <w:tr w:rsidR="00596460" w:rsidRPr="002C5E59" w14:paraId="16BCCE1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81B017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1.1.99</w:t>
            </w:r>
          </w:p>
        </w:tc>
        <w:tc>
          <w:tcPr>
            <w:tcW w:w="4217" w:type="dxa"/>
            <w:tcBorders>
              <w:top w:val="nil"/>
              <w:left w:val="nil"/>
              <w:bottom w:val="single" w:sz="4" w:space="0" w:color="auto"/>
              <w:right w:val="single" w:sz="4" w:space="0" w:color="auto"/>
            </w:tcBorders>
            <w:shd w:val="clear" w:color="auto" w:fill="auto"/>
            <w:vAlign w:val="center"/>
            <w:hideMark/>
          </w:tcPr>
          <w:p w14:paraId="7F133F7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П_ВК57 до П_ВК58</w:t>
            </w:r>
          </w:p>
        </w:tc>
        <w:tc>
          <w:tcPr>
            <w:tcW w:w="2502" w:type="dxa"/>
            <w:tcBorders>
              <w:top w:val="nil"/>
              <w:left w:val="nil"/>
              <w:bottom w:val="single" w:sz="4" w:space="0" w:color="auto"/>
              <w:right w:val="single" w:sz="4" w:space="0" w:color="auto"/>
            </w:tcBorders>
            <w:shd w:val="clear" w:color="auto" w:fill="auto"/>
            <w:vAlign w:val="bottom"/>
            <w:hideMark/>
          </w:tcPr>
          <w:p w14:paraId="2075A16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0,48</w:t>
            </w:r>
          </w:p>
        </w:tc>
        <w:tc>
          <w:tcPr>
            <w:tcW w:w="1918" w:type="dxa"/>
            <w:tcBorders>
              <w:top w:val="nil"/>
              <w:left w:val="nil"/>
              <w:bottom w:val="single" w:sz="4" w:space="0" w:color="auto"/>
              <w:right w:val="single" w:sz="4" w:space="0" w:color="auto"/>
            </w:tcBorders>
            <w:shd w:val="clear" w:color="auto" w:fill="auto"/>
            <w:vAlign w:val="center"/>
            <w:hideMark/>
          </w:tcPr>
          <w:p w14:paraId="5BBDADAE" w14:textId="17A2F46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824D22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43A448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1.1.100</w:t>
            </w:r>
          </w:p>
        </w:tc>
        <w:tc>
          <w:tcPr>
            <w:tcW w:w="4217" w:type="dxa"/>
            <w:tcBorders>
              <w:top w:val="nil"/>
              <w:left w:val="nil"/>
              <w:bottom w:val="single" w:sz="4" w:space="0" w:color="auto"/>
              <w:right w:val="single" w:sz="4" w:space="0" w:color="auto"/>
            </w:tcBorders>
            <w:shd w:val="clear" w:color="auto" w:fill="auto"/>
            <w:vAlign w:val="center"/>
            <w:hideMark/>
          </w:tcPr>
          <w:p w14:paraId="2A64E86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П_ВК59 до П_ВК58</w:t>
            </w:r>
          </w:p>
        </w:tc>
        <w:tc>
          <w:tcPr>
            <w:tcW w:w="2502" w:type="dxa"/>
            <w:tcBorders>
              <w:top w:val="nil"/>
              <w:left w:val="nil"/>
              <w:bottom w:val="single" w:sz="4" w:space="0" w:color="auto"/>
              <w:right w:val="single" w:sz="4" w:space="0" w:color="auto"/>
            </w:tcBorders>
            <w:shd w:val="clear" w:color="auto" w:fill="auto"/>
            <w:vAlign w:val="bottom"/>
            <w:hideMark/>
          </w:tcPr>
          <w:p w14:paraId="7C33C78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0,41</w:t>
            </w:r>
          </w:p>
        </w:tc>
        <w:tc>
          <w:tcPr>
            <w:tcW w:w="1918" w:type="dxa"/>
            <w:tcBorders>
              <w:top w:val="nil"/>
              <w:left w:val="nil"/>
              <w:bottom w:val="single" w:sz="4" w:space="0" w:color="auto"/>
              <w:right w:val="single" w:sz="4" w:space="0" w:color="auto"/>
            </w:tcBorders>
            <w:shd w:val="clear" w:color="auto" w:fill="auto"/>
            <w:vAlign w:val="center"/>
            <w:hideMark/>
          </w:tcPr>
          <w:p w14:paraId="697B3ECB" w14:textId="70AD1AB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450008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79FFFC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1.1.101</w:t>
            </w:r>
          </w:p>
        </w:tc>
        <w:tc>
          <w:tcPr>
            <w:tcW w:w="4217" w:type="dxa"/>
            <w:tcBorders>
              <w:top w:val="nil"/>
              <w:left w:val="nil"/>
              <w:bottom w:val="single" w:sz="4" w:space="0" w:color="auto"/>
              <w:right w:val="single" w:sz="4" w:space="0" w:color="auto"/>
            </w:tcBorders>
            <w:shd w:val="clear" w:color="auto" w:fill="auto"/>
            <w:vAlign w:val="center"/>
            <w:hideMark/>
          </w:tcPr>
          <w:p w14:paraId="50248A0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П_ВК60 до П_ВК59</w:t>
            </w:r>
          </w:p>
        </w:tc>
        <w:tc>
          <w:tcPr>
            <w:tcW w:w="2502" w:type="dxa"/>
            <w:tcBorders>
              <w:top w:val="nil"/>
              <w:left w:val="nil"/>
              <w:bottom w:val="single" w:sz="4" w:space="0" w:color="auto"/>
              <w:right w:val="single" w:sz="4" w:space="0" w:color="auto"/>
            </w:tcBorders>
            <w:shd w:val="clear" w:color="auto" w:fill="auto"/>
            <w:vAlign w:val="bottom"/>
            <w:hideMark/>
          </w:tcPr>
          <w:p w14:paraId="24CFF77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0,87</w:t>
            </w:r>
          </w:p>
        </w:tc>
        <w:tc>
          <w:tcPr>
            <w:tcW w:w="1918" w:type="dxa"/>
            <w:tcBorders>
              <w:top w:val="nil"/>
              <w:left w:val="nil"/>
              <w:bottom w:val="single" w:sz="4" w:space="0" w:color="auto"/>
              <w:right w:val="single" w:sz="4" w:space="0" w:color="auto"/>
            </w:tcBorders>
            <w:shd w:val="clear" w:color="auto" w:fill="auto"/>
            <w:vAlign w:val="center"/>
            <w:hideMark/>
          </w:tcPr>
          <w:p w14:paraId="5954C680" w14:textId="086B8341"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0C072D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C3127B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1.1.102</w:t>
            </w:r>
          </w:p>
        </w:tc>
        <w:tc>
          <w:tcPr>
            <w:tcW w:w="4217" w:type="dxa"/>
            <w:tcBorders>
              <w:top w:val="nil"/>
              <w:left w:val="nil"/>
              <w:bottom w:val="single" w:sz="4" w:space="0" w:color="auto"/>
              <w:right w:val="single" w:sz="4" w:space="0" w:color="auto"/>
            </w:tcBorders>
            <w:shd w:val="clear" w:color="auto" w:fill="auto"/>
            <w:vAlign w:val="center"/>
            <w:hideMark/>
          </w:tcPr>
          <w:p w14:paraId="74CC734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 до П_ВК6</w:t>
            </w:r>
          </w:p>
        </w:tc>
        <w:tc>
          <w:tcPr>
            <w:tcW w:w="2502" w:type="dxa"/>
            <w:tcBorders>
              <w:top w:val="nil"/>
              <w:left w:val="nil"/>
              <w:bottom w:val="single" w:sz="4" w:space="0" w:color="auto"/>
              <w:right w:val="single" w:sz="4" w:space="0" w:color="auto"/>
            </w:tcBorders>
            <w:shd w:val="clear" w:color="auto" w:fill="auto"/>
            <w:vAlign w:val="bottom"/>
            <w:hideMark/>
          </w:tcPr>
          <w:p w14:paraId="62709EE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0,41</w:t>
            </w:r>
          </w:p>
        </w:tc>
        <w:tc>
          <w:tcPr>
            <w:tcW w:w="1918" w:type="dxa"/>
            <w:tcBorders>
              <w:top w:val="nil"/>
              <w:left w:val="nil"/>
              <w:bottom w:val="single" w:sz="4" w:space="0" w:color="auto"/>
              <w:right w:val="single" w:sz="4" w:space="0" w:color="auto"/>
            </w:tcBorders>
            <w:shd w:val="clear" w:color="auto" w:fill="auto"/>
            <w:vAlign w:val="center"/>
            <w:hideMark/>
          </w:tcPr>
          <w:p w14:paraId="158BD6E9" w14:textId="0271314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036123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201DBB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1.1.103</w:t>
            </w:r>
          </w:p>
        </w:tc>
        <w:tc>
          <w:tcPr>
            <w:tcW w:w="4217" w:type="dxa"/>
            <w:tcBorders>
              <w:top w:val="nil"/>
              <w:left w:val="nil"/>
              <w:bottom w:val="single" w:sz="4" w:space="0" w:color="auto"/>
              <w:right w:val="single" w:sz="4" w:space="0" w:color="auto"/>
            </w:tcBorders>
            <w:shd w:val="clear" w:color="auto" w:fill="auto"/>
            <w:vAlign w:val="center"/>
            <w:hideMark/>
          </w:tcPr>
          <w:p w14:paraId="7C58191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П_ВК69 до П_ВК60</w:t>
            </w:r>
          </w:p>
        </w:tc>
        <w:tc>
          <w:tcPr>
            <w:tcW w:w="2502" w:type="dxa"/>
            <w:tcBorders>
              <w:top w:val="nil"/>
              <w:left w:val="nil"/>
              <w:bottom w:val="single" w:sz="4" w:space="0" w:color="auto"/>
              <w:right w:val="single" w:sz="4" w:space="0" w:color="auto"/>
            </w:tcBorders>
            <w:shd w:val="clear" w:color="auto" w:fill="auto"/>
            <w:vAlign w:val="bottom"/>
            <w:hideMark/>
          </w:tcPr>
          <w:p w14:paraId="5AC72DA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0,43</w:t>
            </w:r>
          </w:p>
        </w:tc>
        <w:tc>
          <w:tcPr>
            <w:tcW w:w="1918" w:type="dxa"/>
            <w:tcBorders>
              <w:top w:val="nil"/>
              <w:left w:val="nil"/>
              <w:bottom w:val="single" w:sz="4" w:space="0" w:color="auto"/>
              <w:right w:val="single" w:sz="4" w:space="0" w:color="auto"/>
            </w:tcBorders>
            <w:shd w:val="clear" w:color="auto" w:fill="auto"/>
            <w:vAlign w:val="center"/>
            <w:hideMark/>
          </w:tcPr>
          <w:p w14:paraId="262EE5E4" w14:textId="5C1C360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289E9C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5660FF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1.1.104</w:t>
            </w:r>
          </w:p>
        </w:tc>
        <w:tc>
          <w:tcPr>
            <w:tcW w:w="4217" w:type="dxa"/>
            <w:tcBorders>
              <w:top w:val="nil"/>
              <w:left w:val="nil"/>
              <w:bottom w:val="single" w:sz="4" w:space="0" w:color="auto"/>
              <w:right w:val="single" w:sz="4" w:space="0" w:color="auto"/>
            </w:tcBorders>
            <w:shd w:val="clear" w:color="auto" w:fill="auto"/>
            <w:vAlign w:val="center"/>
            <w:hideMark/>
          </w:tcPr>
          <w:p w14:paraId="177F48E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П_ВК60 до П_ВК61</w:t>
            </w:r>
          </w:p>
        </w:tc>
        <w:tc>
          <w:tcPr>
            <w:tcW w:w="2502" w:type="dxa"/>
            <w:tcBorders>
              <w:top w:val="nil"/>
              <w:left w:val="nil"/>
              <w:bottom w:val="single" w:sz="4" w:space="0" w:color="auto"/>
              <w:right w:val="single" w:sz="4" w:space="0" w:color="auto"/>
            </w:tcBorders>
            <w:shd w:val="clear" w:color="auto" w:fill="auto"/>
            <w:vAlign w:val="bottom"/>
            <w:hideMark/>
          </w:tcPr>
          <w:p w14:paraId="091D8FE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w:t>
            </w:r>
          </w:p>
        </w:tc>
        <w:tc>
          <w:tcPr>
            <w:tcW w:w="1918" w:type="dxa"/>
            <w:tcBorders>
              <w:top w:val="nil"/>
              <w:left w:val="nil"/>
              <w:bottom w:val="single" w:sz="4" w:space="0" w:color="auto"/>
              <w:right w:val="single" w:sz="4" w:space="0" w:color="auto"/>
            </w:tcBorders>
            <w:shd w:val="clear" w:color="auto" w:fill="auto"/>
            <w:vAlign w:val="center"/>
            <w:hideMark/>
          </w:tcPr>
          <w:p w14:paraId="4E2668A9" w14:textId="6AE3E83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CD610D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FDA044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1.1.105</w:t>
            </w:r>
          </w:p>
        </w:tc>
        <w:tc>
          <w:tcPr>
            <w:tcW w:w="4217" w:type="dxa"/>
            <w:tcBorders>
              <w:top w:val="nil"/>
              <w:left w:val="nil"/>
              <w:bottom w:val="single" w:sz="4" w:space="0" w:color="auto"/>
              <w:right w:val="single" w:sz="4" w:space="0" w:color="auto"/>
            </w:tcBorders>
            <w:shd w:val="clear" w:color="auto" w:fill="auto"/>
            <w:vAlign w:val="center"/>
            <w:hideMark/>
          </w:tcPr>
          <w:p w14:paraId="19E21BB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П_ВК61 до П_ВК62</w:t>
            </w:r>
          </w:p>
        </w:tc>
        <w:tc>
          <w:tcPr>
            <w:tcW w:w="2502" w:type="dxa"/>
            <w:tcBorders>
              <w:top w:val="nil"/>
              <w:left w:val="nil"/>
              <w:bottom w:val="single" w:sz="4" w:space="0" w:color="auto"/>
              <w:right w:val="single" w:sz="4" w:space="0" w:color="auto"/>
            </w:tcBorders>
            <w:shd w:val="clear" w:color="auto" w:fill="auto"/>
            <w:vAlign w:val="bottom"/>
            <w:hideMark/>
          </w:tcPr>
          <w:p w14:paraId="124DF6C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1,31</w:t>
            </w:r>
          </w:p>
        </w:tc>
        <w:tc>
          <w:tcPr>
            <w:tcW w:w="1918" w:type="dxa"/>
            <w:tcBorders>
              <w:top w:val="nil"/>
              <w:left w:val="nil"/>
              <w:bottom w:val="single" w:sz="4" w:space="0" w:color="auto"/>
              <w:right w:val="single" w:sz="4" w:space="0" w:color="auto"/>
            </w:tcBorders>
            <w:shd w:val="clear" w:color="auto" w:fill="auto"/>
            <w:vAlign w:val="center"/>
            <w:hideMark/>
          </w:tcPr>
          <w:p w14:paraId="53FFF13A" w14:textId="6D83F1B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CF6624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B51E37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1.1.106</w:t>
            </w:r>
          </w:p>
        </w:tc>
        <w:tc>
          <w:tcPr>
            <w:tcW w:w="4217" w:type="dxa"/>
            <w:tcBorders>
              <w:top w:val="nil"/>
              <w:left w:val="nil"/>
              <w:bottom w:val="single" w:sz="4" w:space="0" w:color="auto"/>
              <w:right w:val="single" w:sz="4" w:space="0" w:color="auto"/>
            </w:tcBorders>
            <w:shd w:val="clear" w:color="auto" w:fill="auto"/>
            <w:vAlign w:val="center"/>
            <w:hideMark/>
          </w:tcPr>
          <w:p w14:paraId="6F90761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П_ВК62 до П_ВК63</w:t>
            </w:r>
          </w:p>
        </w:tc>
        <w:tc>
          <w:tcPr>
            <w:tcW w:w="2502" w:type="dxa"/>
            <w:tcBorders>
              <w:top w:val="nil"/>
              <w:left w:val="nil"/>
              <w:bottom w:val="single" w:sz="4" w:space="0" w:color="auto"/>
              <w:right w:val="single" w:sz="4" w:space="0" w:color="auto"/>
            </w:tcBorders>
            <w:shd w:val="clear" w:color="auto" w:fill="auto"/>
            <w:vAlign w:val="bottom"/>
            <w:hideMark/>
          </w:tcPr>
          <w:p w14:paraId="140F481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1,00</w:t>
            </w:r>
          </w:p>
        </w:tc>
        <w:tc>
          <w:tcPr>
            <w:tcW w:w="1918" w:type="dxa"/>
            <w:tcBorders>
              <w:top w:val="nil"/>
              <w:left w:val="nil"/>
              <w:bottom w:val="single" w:sz="4" w:space="0" w:color="auto"/>
              <w:right w:val="single" w:sz="4" w:space="0" w:color="auto"/>
            </w:tcBorders>
            <w:shd w:val="clear" w:color="auto" w:fill="auto"/>
            <w:vAlign w:val="center"/>
            <w:hideMark/>
          </w:tcPr>
          <w:p w14:paraId="294D7E63" w14:textId="108AECA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BCC162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323F34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1.1.107</w:t>
            </w:r>
          </w:p>
        </w:tc>
        <w:tc>
          <w:tcPr>
            <w:tcW w:w="4217" w:type="dxa"/>
            <w:tcBorders>
              <w:top w:val="nil"/>
              <w:left w:val="nil"/>
              <w:bottom w:val="single" w:sz="4" w:space="0" w:color="auto"/>
              <w:right w:val="single" w:sz="4" w:space="0" w:color="auto"/>
            </w:tcBorders>
            <w:shd w:val="clear" w:color="auto" w:fill="auto"/>
            <w:vAlign w:val="center"/>
            <w:hideMark/>
          </w:tcPr>
          <w:p w14:paraId="05382C2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П_ВК63 до П_ВК63</w:t>
            </w:r>
          </w:p>
        </w:tc>
        <w:tc>
          <w:tcPr>
            <w:tcW w:w="2502" w:type="dxa"/>
            <w:tcBorders>
              <w:top w:val="nil"/>
              <w:left w:val="nil"/>
              <w:bottom w:val="single" w:sz="4" w:space="0" w:color="auto"/>
              <w:right w:val="single" w:sz="4" w:space="0" w:color="auto"/>
            </w:tcBorders>
            <w:shd w:val="clear" w:color="auto" w:fill="auto"/>
            <w:vAlign w:val="bottom"/>
            <w:hideMark/>
          </w:tcPr>
          <w:p w14:paraId="5702B3B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0,88</w:t>
            </w:r>
          </w:p>
        </w:tc>
        <w:tc>
          <w:tcPr>
            <w:tcW w:w="1918" w:type="dxa"/>
            <w:tcBorders>
              <w:top w:val="nil"/>
              <w:left w:val="nil"/>
              <w:bottom w:val="single" w:sz="4" w:space="0" w:color="auto"/>
              <w:right w:val="single" w:sz="4" w:space="0" w:color="auto"/>
            </w:tcBorders>
            <w:shd w:val="clear" w:color="auto" w:fill="auto"/>
            <w:vAlign w:val="center"/>
            <w:hideMark/>
          </w:tcPr>
          <w:p w14:paraId="1DB4CA92" w14:textId="1D8AAEC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C8267B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F7A010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1.1.108</w:t>
            </w:r>
          </w:p>
        </w:tc>
        <w:tc>
          <w:tcPr>
            <w:tcW w:w="4217" w:type="dxa"/>
            <w:tcBorders>
              <w:top w:val="nil"/>
              <w:left w:val="nil"/>
              <w:bottom w:val="single" w:sz="4" w:space="0" w:color="auto"/>
              <w:right w:val="single" w:sz="4" w:space="0" w:color="auto"/>
            </w:tcBorders>
            <w:shd w:val="clear" w:color="auto" w:fill="auto"/>
            <w:vAlign w:val="center"/>
            <w:hideMark/>
          </w:tcPr>
          <w:p w14:paraId="26871C6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П_ВК79 до П_ВК63</w:t>
            </w:r>
          </w:p>
        </w:tc>
        <w:tc>
          <w:tcPr>
            <w:tcW w:w="2502" w:type="dxa"/>
            <w:tcBorders>
              <w:top w:val="nil"/>
              <w:left w:val="nil"/>
              <w:bottom w:val="single" w:sz="4" w:space="0" w:color="auto"/>
              <w:right w:val="single" w:sz="4" w:space="0" w:color="auto"/>
            </w:tcBorders>
            <w:shd w:val="clear" w:color="auto" w:fill="auto"/>
            <w:vAlign w:val="bottom"/>
            <w:hideMark/>
          </w:tcPr>
          <w:p w14:paraId="285861B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0,59</w:t>
            </w:r>
          </w:p>
        </w:tc>
        <w:tc>
          <w:tcPr>
            <w:tcW w:w="1918" w:type="dxa"/>
            <w:tcBorders>
              <w:top w:val="nil"/>
              <w:left w:val="nil"/>
              <w:bottom w:val="single" w:sz="4" w:space="0" w:color="auto"/>
              <w:right w:val="single" w:sz="4" w:space="0" w:color="auto"/>
            </w:tcBorders>
            <w:shd w:val="clear" w:color="auto" w:fill="auto"/>
            <w:vAlign w:val="center"/>
            <w:hideMark/>
          </w:tcPr>
          <w:p w14:paraId="61AAB22E" w14:textId="2096345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A9BBBD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1D21C5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1.1.109</w:t>
            </w:r>
          </w:p>
        </w:tc>
        <w:tc>
          <w:tcPr>
            <w:tcW w:w="4217" w:type="dxa"/>
            <w:tcBorders>
              <w:top w:val="nil"/>
              <w:left w:val="nil"/>
              <w:bottom w:val="single" w:sz="4" w:space="0" w:color="auto"/>
              <w:right w:val="single" w:sz="4" w:space="0" w:color="auto"/>
            </w:tcBorders>
            <w:shd w:val="clear" w:color="auto" w:fill="auto"/>
            <w:vAlign w:val="center"/>
            <w:hideMark/>
          </w:tcPr>
          <w:p w14:paraId="54952FD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П_ВК63 до П_ВК64</w:t>
            </w:r>
          </w:p>
        </w:tc>
        <w:tc>
          <w:tcPr>
            <w:tcW w:w="2502" w:type="dxa"/>
            <w:tcBorders>
              <w:top w:val="nil"/>
              <w:left w:val="nil"/>
              <w:bottom w:val="single" w:sz="4" w:space="0" w:color="auto"/>
              <w:right w:val="single" w:sz="4" w:space="0" w:color="auto"/>
            </w:tcBorders>
            <w:shd w:val="clear" w:color="auto" w:fill="auto"/>
            <w:vAlign w:val="bottom"/>
            <w:hideMark/>
          </w:tcPr>
          <w:p w14:paraId="7A59DBF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0,61</w:t>
            </w:r>
          </w:p>
        </w:tc>
        <w:tc>
          <w:tcPr>
            <w:tcW w:w="1918" w:type="dxa"/>
            <w:tcBorders>
              <w:top w:val="nil"/>
              <w:left w:val="nil"/>
              <w:bottom w:val="single" w:sz="4" w:space="0" w:color="auto"/>
              <w:right w:val="single" w:sz="4" w:space="0" w:color="auto"/>
            </w:tcBorders>
            <w:shd w:val="clear" w:color="auto" w:fill="auto"/>
            <w:vAlign w:val="center"/>
            <w:hideMark/>
          </w:tcPr>
          <w:p w14:paraId="64598DA4" w14:textId="66DF1D8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7A4594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382438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1.1.110</w:t>
            </w:r>
          </w:p>
        </w:tc>
        <w:tc>
          <w:tcPr>
            <w:tcW w:w="4217" w:type="dxa"/>
            <w:tcBorders>
              <w:top w:val="nil"/>
              <w:left w:val="nil"/>
              <w:bottom w:val="single" w:sz="4" w:space="0" w:color="auto"/>
              <w:right w:val="single" w:sz="4" w:space="0" w:color="auto"/>
            </w:tcBorders>
            <w:shd w:val="clear" w:color="auto" w:fill="auto"/>
            <w:vAlign w:val="center"/>
            <w:hideMark/>
          </w:tcPr>
          <w:p w14:paraId="5766829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П_ВК75 до П_ВК64</w:t>
            </w:r>
          </w:p>
        </w:tc>
        <w:tc>
          <w:tcPr>
            <w:tcW w:w="2502" w:type="dxa"/>
            <w:tcBorders>
              <w:top w:val="nil"/>
              <w:left w:val="nil"/>
              <w:bottom w:val="single" w:sz="4" w:space="0" w:color="auto"/>
              <w:right w:val="single" w:sz="4" w:space="0" w:color="auto"/>
            </w:tcBorders>
            <w:shd w:val="clear" w:color="auto" w:fill="auto"/>
            <w:vAlign w:val="bottom"/>
            <w:hideMark/>
          </w:tcPr>
          <w:p w14:paraId="12ADADA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0,24</w:t>
            </w:r>
          </w:p>
        </w:tc>
        <w:tc>
          <w:tcPr>
            <w:tcW w:w="1918" w:type="dxa"/>
            <w:tcBorders>
              <w:top w:val="nil"/>
              <w:left w:val="nil"/>
              <w:bottom w:val="single" w:sz="4" w:space="0" w:color="auto"/>
              <w:right w:val="single" w:sz="4" w:space="0" w:color="auto"/>
            </w:tcBorders>
            <w:shd w:val="clear" w:color="auto" w:fill="auto"/>
            <w:vAlign w:val="center"/>
            <w:hideMark/>
          </w:tcPr>
          <w:p w14:paraId="2BECD496" w14:textId="7B1BAE5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D578D7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702E4D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1.1.111</w:t>
            </w:r>
          </w:p>
        </w:tc>
        <w:tc>
          <w:tcPr>
            <w:tcW w:w="4217" w:type="dxa"/>
            <w:tcBorders>
              <w:top w:val="nil"/>
              <w:left w:val="nil"/>
              <w:bottom w:val="single" w:sz="4" w:space="0" w:color="auto"/>
              <w:right w:val="single" w:sz="4" w:space="0" w:color="auto"/>
            </w:tcBorders>
            <w:shd w:val="clear" w:color="auto" w:fill="auto"/>
            <w:vAlign w:val="center"/>
            <w:hideMark/>
          </w:tcPr>
          <w:p w14:paraId="0513093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П_ВК64 до П_ВК65</w:t>
            </w:r>
          </w:p>
        </w:tc>
        <w:tc>
          <w:tcPr>
            <w:tcW w:w="2502" w:type="dxa"/>
            <w:tcBorders>
              <w:top w:val="nil"/>
              <w:left w:val="nil"/>
              <w:bottom w:val="single" w:sz="4" w:space="0" w:color="auto"/>
              <w:right w:val="single" w:sz="4" w:space="0" w:color="auto"/>
            </w:tcBorders>
            <w:shd w:val="clear" w:color="auto" w:fill="auto"/>
            <w:vAlign w:val="bottom"/>
            <w:hideMark/>
          </w:tcPr>
          <w:p w14:paraId="46546FE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0,96</w:t>
            </w:r>
          </w:p>
        </w:tc>
        <w:tc>
          <w:tcPr>
            <w:tcW w:w="1918" w:type="dxa"/>
            <w:tcBorders>
              <w:top w:val="nil"/>
              <w:left w:val="nil"/>
              <w:bottom w:val="single" w:sz="4" w:space="0" w:color="auto"/>
              <w:right w:val="single" w:sz="4" w:space="0" w:color="auto"/>
            </w:tcBorders>
            <w:shd w:val="clear" w:color="auto" w:fill="auto"/>
            <w:vAlign w:val="center"/>
            <w:hideMark/>
          </w:tcPr>
          <w:p w14:paraId="30558EE4" w14:textId="0FD12D2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56A321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2DB7A8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1.1.112</w:t>
            </w:r>
          </w:p>
        </w:tc>
        <w:tc>
          <w:tcPr>
            <w:tcW w:w="4217" w:type="dxa"/>
            <w:tcBorders>
              <w:top w:val="nil"/>
              <w:left w:val="nil"/>
              <w:bottom w:val="single" w:sz="4" w:space="0" w:color="auto"/>
              <w:right w:val="single" w:sz="4" w:space="0" w:color="auto"/>
            </w:tcBorders>
            <w:shd w:val="clear" w:color="auto" w:fill="auto"/>
            <w:vAlign w:val="center"/>
            <w:hideMark/>
          </w:tcPr>
          <w:p w14:paraId="38F96F6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П_ВК65 до П_ВК66</w:t>
            </w:r>
          </w:p>
        </w:tc>
        <w:tc>
          <w:tcPr>
            <w:tcW w:w="2502" w:type="dxa"/>
            <w:tcBorders>
              <w:top w:val="nil"/>
              <w:left w:val="nil"/>
              <w:bottom w:val="single" w:sz="4" w:space="0" w:color="auto"/>
              <w:right w:val="single" w:sz="4" w:space="0" w:color="auto"/>
            </w:tcBorders>
            <w:shd w:val="clear" w:color="auto" w:fill="auto"/>
            <w:vAlign w:val="bottom"/>
            <w:hideMark/>
          </w:tcPr>
          <w:p w14:paraId="5432B54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1,04</w:t>
            </w:r>
          </w:p>
        </w:tc>
        <w:tc>
          <w:tcPr>
            <w:tcW w:w="1918" w:type="dxa"/>
            <w:tcBorders>
              <w:top w:val="nil"/>
              <w:left w:val="nil"/>
              <w:bottom w:val="single" w:sz="4" w:space="0" w:color="auto"/>
              <w:right w:val="single" w:sz="4" w:space="0" w:color="auto"/>
            </w:tcBorders>
            <w:shd w:val="clear" w:color="auto" w:fill="auto"/>
            <w:vAlign w:val="center"/>
            <w:hideMark/>
          </w:tcPr>
          <w:p w14:paraId="3860675D" w14:textId="17312DB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67F4A5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60FF43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1.1.113</w:t>
            </w:r>
          </w:p>
        </w:tc>
        <w:tc>
          <w:tcPr>
            <w:tcW w:w="4217" w:type="dxa"/>
            <w:tcBorders>
              <w:top w:val="nil"/>
              <w:left w:val="nil"/>
              <w:bottom w:val="single" w:sz="4" w:space="0" w:color="auto"/>
              <w:right w:val="single" w:sz="4" w:space="0" w:color="auto"/>
            </w:tcBorders>
            <w:shd w:val="clear" w:color="auto" w:fill="auto"/>
            <w:vAlign w:val="center"/>
            <w:hideMark/>
          </w:tcPr>
          <w:p w14:paraId="1D17EE3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П_ВК66 до П_ВК67</w:t>
            </w:r>
          </w:p>
        </w:tc>
        <w:tc>
          <w:tcPr>
            <w:tcW w:w="2502" w:type="dxa"/>
            <w:tcBorders>
              <w:top w:val="nil"/>
              <w:left w:val="nil"/>
              <w:bottom w:val="single" w:sz="4" w:space="0" w:color="auto"/>
              <w:right w:val="single" w:sz="4" w:space="0" w:color="auto"/>
            </w:tcBorders>
            <w:shd w:val="clear" w:color="auto" w:fill="auto"/>
            <w:vAlign w:val="bottom"/>
            <w:hideMark/>
          </w:tcPr>
          <w:p w14:paraId="3A1A9BD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0,95</w:t>
            </w:r>
          </w:p>
        </w:tc>
        <w:tc>
          <w:tcPr>
            <w:tcW w:w="1918" w:type="dxa"/>
            <w:tcBorders>
              <w:top w:val="nil"/>
              <w:left w:val="nil"/>
              <w:bottom w:val="single" w:sz="4" w:space="0" w:color="auto"/>
              <w:right w:val="single" w:sz="4" w:space="0" w:color="auto"/>
            </w:tcBorders>
            <w:shd w:val="clear" w:color="auto" w:fill="auto"/>
            <w:vAlign w:val="center"/>
            <w:hideMark/>
          </w:tcPr>
          <w:p w14:paraId="29D90AC7" w14:textId="1A75605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F54EE4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C52A69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1.1.114</w:t>
            </w:r>
          </w:p>
        </w:tc>
        <w:tc>
          <w:tcPr>
            <w:tcW w:w="4217" w:type="dxa"/>
            <w:tcBorders>
              <w:top w:val="nil"/>
              <w:left w:val="nil"/>
              <w:bottom w:val="single" w:sz="4" w:space="0" w:color="auto"/>
              <w:right w:val="single" w:sz="4" w:space="0" w:color="auto"/>
            </w:tcBorders>
            <w:shd w:val="clear" w:color="auto" w:fill="auto"/>
            <w:vAlign w:val="center"/>
            <w:hideMark/>
          </w:tcPr>
          <w:p w14:paraId="69CEE72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П_ВК86 до П_ВК67</w:t>
            </w:r>
          </w:p>
        </w:tc>
        <w:tc>
          <w:tcPr>
            <w:tcW w:w="2502" w:type="dxa"/>
            <w:tcBorders>
              <w:top w:val="nil"/>
              <w:left w:val="nil"/>
              <w:bottom w:val="single" w:sz="4" w:space="0" w:color="auto"/>
              <w:right w:val="single" w:sz="4" w:space="0" w:color="auto"/>
            </w:tcBorders>
            <w:shd w:val="clear" w:color="auto" w:fill="auto"/>
            <w:vAlign w:val="bottom"/>
            <w:hideMark/>
          </w:tcPr>
          <w:p w14:paraId="418657E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0,79</w:t>
            </w:r>
          </w:p>
        </w:tc>
        <w:tc>
          <w:tcPr>
            <w:tcW w:w="1918" w:type="dxa"/>
            <w:tcBorders>
              <w:top w:val="nil"/>
              <w:left w:val="nil"/>
              <w:bottom w:val="single" w:sz="4" w:space="0" w:color="auto"/>
              <w:right w:val="single" w:sz="4" w:space="0" w:color="auto"/>
            </w:tcBorders>
            <w:shd w:val="clear" w:color="auto" w:fill="auto"/>
            <w:vAlign w:val="center"/>
            <w:hideMark/>
          </w:tcPr>
          <w:p w14:paraId="59E7DEA3" w14:textId="6AF1F24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0F9E17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84501B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1.1.115</w:t>
            </w:r>
          </w:p>
        </w:tc>
        <w:tc>
          <w:tcPr>
            <w:tcW w:w="4217" w:type="dxa"/>
            <w:tcBorders>
              <w:top w:val="nil"/>
              <w:left w:val="nil"/>
              <w:bottom w:val="single" w:sz="4" w:space="0" w:color="auto"/>
              <w:right w:val="single" w:sz="4" w:space="0" w:color="auto"/>
            </w:tcBorders>
            <w:shd w:val="clear" w:color="auto" w:fill="auto"/>
            <w:vAlign w:val="center"/>
            <w:hideMark/>
          </w:tcPr>
          <w:p w14:paraId="3A5EA11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П_ВК67 до П_ВК68</w:t>
            </w:r>
          </w:p>
        </w:tc>
        <w:tc>
          <w:tcPr>
            <w:tcW w:w="2502" w:type="dxa"/>
            <w:tcBorders>
              <w:top w:val="nil"/>
              <w:left w:val="nil"/>
              <w:bottom w:val="single" w:sz="4" w:space="0" w:color="auto"/>
              <w:right w:val="single" w:sz="4" w:space="0" w:color="auto"/>
            </w:tcBorders>
            <w:shd w:val="clear" w:color="auto" w:fill="auto"/>
            <w:vAlign w:val="bottom"/>
            <w:hideMark/>
          </w:tcPr>
          <w:p w14:paraId="5B57D01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0,52</w:t>
            </w:r>
          </w:p>
        </w:tc>
        <w:tc>
          <w:tcPr>
            <w:tcW w:w="1918" w:type="dxa"/>
            <w:tcBorders>
              <w:top w:val="nil"/>
              <w:left w:val="nil"/>
              <w:bottom w:val="single" w:sz="4" w:space="0" w:color="auto"/>
              <w:right w:val="single" w:sz="4" w:space="0" w:color="auto"/>
            </w:tcBorders>
            <w:shd w:val="clear" w:color="auto" w:fill="auto"/>
            <w:vAlign w:val="center"/>
            <w:hideMark/>
          </w:tcPr>
          <w:p w14:paraId="52D7EF08" w14:textId="0796DC7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9025FD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D4B911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1.1.116</w:t>
            </w:r>
          </w:p>
        </w:tc>
        <w:tc>
          <w:tcPr>
            <w:tcW w:w="4217" w:type="dxa"/>
            <w:tcBorders>
              <w:top w:val="nil"/>
              <w:left w:val="nil"/>
              <w:bottom w:val="single" w:sz="4" w:space="0" w:color="auto"/>
              <w:right w:val="single" w:sz="4" w:space="0" w:color="auto"/>
            </w:tcBorders>
            <w:shd w:val="clear" w:color="auto" w:fill="auto"/>
            <w:vAlign w:val="center"/>
            <w:hideMark/>
          </w:tcPr>
          <w:p w14:paraId="6709C05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П_ВК70 до П_ВК68</w:t>
            </w:r>
          </w:p>
        </w:tc>
        <w:tc>
          <w:tcPr>
            <w:tcW w:w="2502" w:type="dxa"/>
            <w:tcBorders>
              <w:top w:val="nil"/>
              <w:left w:val="nil"/>
              <w:bottom w:val="single" w:sz="4" w:space="0" w:color="auto"/>
              <w:right w:val="single" w:sz="4" w:space="0" w:color="auto"/>
            </w:tcBorders>
            <w:shd w:val="clear" w:color="auto" w:fill="auto"/>
            <w:vAlign w:val="bottom"/>
            <w:hideMark/>
          </w:tcPr>
          <w:p w14:paraId="7C2406F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0,34</w:t>
            </w:r>
          </w:p>
        </w:tc>
        <w:tc>
          <w:tcPr>
            <w:tcW w:w="1918" w:type="dxa"/>
            <w:tcBorders>
              <w:top w:val="nil"/>
              <w:left w:val="nil"/>
              <w:bottom w:val="single" w:sz="4" w:space="0" w:color="auto"/>
              <w:right w:val="single" w:sz="4" w:space="0" w:color="auto"/>
            </w:tcBorders>
            <w:shd w:val="clear" w:color="auto" w:fill="auto"/>
            <w:vAlign w:val="center"/>
            <w:hideMark/>
          </w:tcPr>
          <w:p w14:paraId="0D2D2C1F" w14:textId="781FEBF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B53E22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B23153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1.1.117</w:t>
            </w:r>
          </w:p>
        </w:tc>
        <w:tc>
          <w:tcPr>
            <w:tcW w:w="4217" w:type="dxa"/>
            <w:tcBorders>
              <w:top w:val="nil"/>
              <w:left w:val="nil"/>
              <w:bottom w:val="single" w:sz="4" w:space="0" w:color="auto"/>
              <w:right w:val="single" w:sz="4" w:space="0" w:color="auto"/>
            </w:tcBorders>
            <w:shd w:val="clear" w:color="auto" w:fill="auto"/>
            <w:vAlign w:val="center"/>
            <w:hideMark/>
          </w:tcPr>
          <w:p w14:paraId="5BF0D61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П_ВК68 до П_ВК69</w:t>
            </w:r>
          </w:p>
        </w:tc>
        <w:tc>
          <w:tcPr>
            <w:tcW w:w="2502" w:type="dxa"/>
            <w:tcBorders>
              <w:top w:val="nil"/>
              <w:left w:val="nil"/>
              <w:bottom w:val="single" w:sz="4" w:space="0" w:color="auto"/>
              <w:right w:val="single" w:sz="4" w:space="0" w:color="auto"/>
            </w:tcBorders>
            <w:shd w:val="clear" w:color="auto" w:fill="auto"/>
            <w:vAlign w:val="bottom"/>
            <w:hideMark/>
          </w:tcPr>
          <w:p w14:paraId="4151E94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0,39</w:t>
            </w:r>
          </w:p>
        </w:tc>
        <w:tc>
          <w:tcPr>
            <w:tcW w:w="1918" w:type="dxa"/>
            <w:tcBorders>
              <w:top w:val="nil"/>
              <w:left w:val="nil"/>
              <w:bottom w:val="single" w:sz="4" w:space="0" w:color="auto"/>
              <w:right w:val="single" w:sz="4" w:space="0" w:color="auto"/>
            </w:tcBorders>
            <w:shd w:val="clear" w:color="auto" w:fill="auto"/>
            <w:vAlign w:val="center"/>
            <w:hideMark/>
          </w:tcPr>
          <w:p w14:paraId="7E700A9B" w14:textId="3732CA1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730970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C16F5B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1.1.118</w:t>
            </w:r>
          </w:p>
        </w:tc>
        <w:tc>
          <w:tcPr>
            <w:tcW w:w="4217" w:type="dxa"/>
            <w:tcBorders>
              <w:top w:val="nil"/>
              <w:left w:val="nil"/>
              <w:bottom w:val="single" w:sz="4" w:space="0" w:color="auto"/>
              <w:right w:val="single" w:sz="4" w:space="0" w:color="auto"/>
            </w:tcBorders>
            <w:shd w:val="clear" w:color="auto" w:fill="auto"/>
            <w:vAlign w:val="center"/>
            <w:hideMark/>
          </w:tcPr>
          <w:p w14:paraId="27DD2C4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 до П_ВК7</w:t>
            </w:r>
          </w:p>
        </w:tc>
        <w:tc>
          <w:tcPr>
            <w:tcW w:w="2502" w:type="dxa"/>
            <w:tcBorders>
              <w:top w:val="nil"/>
              <w:left w:val="nil"/>
              <w:bottom w:val="single" w:sz="4" w:space="0" w:color="auto"/>
              <w:right w:val="single" w:sz="4" w:space="0" w:color="auto"/>
            </w:tcBorders>
            <w:shd w:val="clear" w:color="auto" w:fill="auto"/>
            <w:vAlign w:val="bottom"/>
            <w:hideMark/>
          </w:tcPr>
          <w:p w14:paraId="6AF8352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0,39</w:t>
            </w:r>
          </w:p>
        </w:tc>
        <w:tc>
          <w:tcPr>
            <w:tcW w:w="1918" w:type="dxa"/>
            <w:tcBorders>
              <w:top w:val="nil"/>
              <w:left w:val="nil"/>
              <w:bottom w:val="single" w:sz="4" w:space="0" w:color="auto"/>
              <w:right w:val="single" w:sz="4" w:space="0" w:color="auto"/>
            </w:tcBorders>
            <w:shd w:val="clear" w:color="auto" w:fill="auto"/>
            <w:vAlign w:val="center"/>
            <w:hideMark/>
          </w:tcPr>
          <w:p w14:paraId="4F1BC3BA" w14:textId="633FB46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982222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E1DD27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1.1.119</w:t>
            </w:r>
          </w:p>
        </w:tc>
        <w:tc>
          <w:tcPr>
            <w:tcW w:w="4217" w:type="dxa"/>
            <w:tcBorders>
              <w:top w:val="nil"/>
              <w:left w:val="nil"/>
              <w:bottom w:val="single" w:sz="4" w:space="0" w:color="auto"/>
              <w:right w:val="single" w:sz="4" w:space="0" w:color="auto"/>
            </w:tcBorders>
            <w:shd w:val="clear" w:color="auto" w:fill="auto"/>
            <w:vAlign w:val="center"/>
            <w:hideMark/>
          </w:tcPr>
          <w:p w14:paraId="791EDAD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П_ВК71 до П_ВК70</w:t>
            </w:r>
          </w:p>
        </w:tc>
        <w:tc>
          <w:tcPr>
            <w:tcW w:w="2502" w:type="dxa"/>
            <w:tcBorders>
              <w:top w:val="nil"/>
              <w:left w:val="nil"/>
              <w:bottom w:val="single" w:sz="4" w:space="0" w:color="auto"/>
              <w:right w:val="single" w:sz="4" w:space="0" w:color="auto"/>
            </w:tcBorders>
            <w:shd w:val="clear" w:color="auto" w:fill="auto"/>
            <w:vAlign w:val="bottom"/>
            <w:hideMark/>
          </w:tcPr>
          <w:p w14:paraId="2FBE673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0,26</w:t>
            </w:r>
          </w:p>
        </w:tc>
        <w:tc>
          <w:tcPr>
            <w:tcW w:w="1918" w:type="dxa"/>
            <w:tcBorders>
              <w:top w:val="nil"/>
              <w:left w:val="nil"/>
              <w:bottom w:val="single" w:sz="4" w:space="0" w:color="auto"/>
              <w:right w:val="single" w:sz="4" w:space="0" w:color="auto"/>
            </w:tcBorders>
            <w:shd w:val="clear" w:color="auto" w:fill="auto"/>
            <w:vAlign w:val="center"/>
            <w:hideMark/>
          </w:tcPr>
          <w:p w14:paraId="368B4FD3" w14:textId="5AA7E99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684155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064029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1.1.120</w:t>
            </w:r>
          </w:p>
        </w:tc>
        <w:tc>
          <w:tcPr>
            <w:tcW w:w="4217" w:type="dxa"/>
            <w:tcBorders>
              <w:top w:val="nil"/>
              <w:left w:val="nil"/>
              <w:bottom w:val="single" w:sz="4" w:space="0" w:color="auto"/>
              <w:right w:val="single" w:sz="4" w:space="0" w:color="auto"/>
            </w:tcBorders>
            <w:shd w:val="clear" w:color="auto" w:fill="auto"/>
            <w:vAlign w:val="center"/>
            <w:hideMark/>
          </w:tcPr>
          <w:p w14:paraId="07C5047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П_ВК72 до П_ВК71</w:t>
            </w:r>
          </w:p>
        </w:tc>
        <w:tc>
          <w:tcPr>
            <w:tcW w:w="2502" w:type="dxa"/>
            <w:tcBorders>
              <w:top w:val="nil"/>
              <w:left w:val="nil"/>
              <w:bottom w:val="single" w:sz="4" w:space="0" w:color="auto"/>
              <w:right w:val="single" w:sz="4" w:space="0" w:color="auto"/>
            </w:tcBorders>
            <w:shd w:val="clear" w:color="auto" w:fill="auto"/>
            <w:vAlign w:val="bottom"/>
            <w:hideMark/>
          </w:tcPr>
          <w:p w14:paraId="2C495BB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0,41</w:t>
            </w:r>
          </w:p>
        </w:tc>
        <w:tc>
          <w:tcPr>
            <w:tcW w:w="1918" w:type="dxa"/>
            <w:tcBorders>
              <w:top w:val="nil"/>
              <w:left w:val="nil"/>
              <w:bottom w:val="single" w:sz="4" w:space="0" w:color="auto"/>
              <w:right w:val="single" w:sz="4" w:space="0" w:color="auto"/>
            </w:tcBorders>
            <w:shd w:val="clear" w:color="auto" w:fill="auto"/>
            <w:vAlign w:val="center"/>
            <w:hideMark/>
          </w:tcPr>
          <w:p w14:paraId="15505972" w14:textId="29AADAF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30D45C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433D43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1.1.121</w:t>
            </w:r>
          </w:p>
        </w:tc>
        <w:tc>
          <w:tcPr>
            <w:tcW w:w="4217" w:type="dxa"/>
            <w:tcBorders>
              <w:top w:val="nil"/>
              <w:left w:val="nil"/>
              <w:bottom w:val="single" w:sz="4" w:space="0" w:color="auto"/>
              <w:right w:val="single" w:sz="4" w:space="0" w:color="auto"/>
            </w:tcBorders>
            <w:shd w:val="clear" w:color="auto" w:fill="auto"/>
            <w:vAlign w:val="center"/>
            <w:hideMark/>
          </w:tcPr>
          <w:p w14:paraId="6362315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снабжения с устройством смотровых колодцев, пожарных гидрантов от </w:t>
            </w:r>
            <w:r w:rsidRPr="002C5E59">
              <w:rPr>
                <w:rFonts w:ascii="Times New Roman" w:eastAsia="Times New Roman" w:hAnsi="Times New Roman"/>
                <w:color w:val="000000"/>
                <w:sz w:val="24"/>
                <w:szCs w:val="24"/>
                <w:lang w:eastAsia="ru-RU"/>
              </w:rPr>
              <w:lastRenderedPageBreak/>
              <w:t>П_ВК73 до П_ВК72</w:t>
            </w:r>
          </w:p>
        </w:tc>
        <w:tc>
          <w:tcPr>
            <w:tcW w:w="2502" w:type="dxa"/>
            <w:tcBorders>
              <w:top w:val="nil"/>
              <w:left w:val="nil"/>
              <w:bottom w:val="single" w:sz="4" w:space="0" w:color="auto"/>
              <w:right w:val="single" w:sz="4" w:space="0" w:color="auto"/>
            </w:tcBorders>
            <w:shd w:val="clear" w:color="auto" w:fill="auto"/>
            <w:vAlign w:val="bottom"/>
            <w:hideMark/>
          </w:tcPr>
          <w:p w14:paraId="490C39F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0,98</w:t>
            </w:r>
          </w:p>
        </w:tc>
        <w:tc>
          <w:tcPr>
            <w:tcW w:w="1918" w:type="dxa"/>
            <w:tcBorders>
              <w:top w:val="nil"/>
              <w:left w:val="nil"/>
              <w:bottom w:val="single" w:sz="4" w:space="0" w:color="auto"/>
              <w:right w:val="single" w:sz="4" w:space="0" w:color="auto"/>
            </w:tcBorders>
            <w:shd w:val="clear" w:color="auto" w:fill="auto"/>
            <w:vAlign w:val="center"/>
            <w:hideMark/>
          </w:tcPr>
          <w:p w14:paraId="751789C5" w14:textId="722578E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7B8368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F39A1E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1.1.122</w:t>
            </w:r>
          </w:p>
        </w:tc>
        <w:tc>
          <w:tcPr>
            <w:tcW w:w="4217" w:type="dxa"/>
            <w:tcBorders>
              <w:top w:val="nil"/>
              <w:left w:val="nil"/>
              <w:bottom w:val="single" w:sz="4" w:space="0" w:color="auto"/>
              <w:right w:val="single" w:sz="4" w:space="0" w:color="auto"/>
            </w:tcBorders>
            <w:shd w:val="clear" w:color="auto" w:fill="auto"/>
            <w:vAlign w:val="center"/>
            <w:hideMark/>
          </w:tcPr>
          <w:p w14:paraId="7104FBD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П_ВК74 до П_ВК73</w:t>
            </w:r>
          </w:p>
        </w:tc>
        <w:tc>
          <w:tcPr>
            <w:tcW w:w="2502" w:type="dxa"/>
            <w:tcBorders>
              <w:top w:val="nil"/>
              <w:left w:val="nil"/>
              <w:bottom w:val="single" w:sz="4" w:space="0" w:color="auto"/>
              <w:right w:val="single" w:sz="4" w:space="0" w:color="auto"/>
            </w:tcBorders>
            <w:shd w:val="clear" w:color="auto" w:fill="auto"/>
            <w:vAlign w:val="bottom"/>
            <w:hideMark/>
          </w:tcPr>
          <w:p w14:paraId="673F9BD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0,82</w:t>
            </w:r>
          </w:p>
        </w:tc>
        <w:tc>
          <w:tcPr>
            <w:tcW w:w="1918" w:type="dxa"/>
            <w:tcBorders>
              <w:top w:val="nil"/>
              <w:left w:val="nil"/>
              <w:bottom w:val="single" w:sz="4" w:space="0" w:color="auto"/>
              <w:right w:val="single" w:sz="4" w:space="0" w:color="auto"/>
            </w:tcBorders>
            <w:shd w:val="clear" w:color="auto" w:fill="auto"/>
            <w:vAlign w:val="center"/>
            <w:hideMark/>
          </w:tcPr>
          <w:p w14:paraId="0E4B3EE3" w14:textId="030B286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D3F237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110850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1.1.123</w:t>
            </w:r>
          </w:p>
        </w:tc>
        <w:tc>
          <w:tcPr>
            <w:tcW w:w="4217" w:type="dxa"/>
            <w:tcBorders>
              <w:top w:val="nil"/>
              <w:left w:val="nil"/>
              <w:bottom w:val="single" w:sz="4" w:space="0" w:color="auto"/>
              <w:right w:val="single" w:sz="4" w:space="0" w:color="auto"/>
            </w:tcBorders>
            <w:shd w:val="clear" w:color="auto" w:fill="auto"/>
            <w:vAlign w:val="center"/>
            <w:hideMark/>
          </w:tcPr>
          <w:p w14:paraId="21CC28F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П_ВК75 до П_ВК74</w:t>
            </w:r>
          </w:p>
        </w:tc>
        <w:tc>
          <w:tcPr>
            <w:tcW w:w="2502" w:type="dxa"/>
            <w:tcBorders>
              <w:top w:val="nil"/>
              <w:left w:val="nil"/>
              <w:bottom w:val="single" w:sz="4" w:space="0" w:color="auto"/>
              <w:right w:val="single" w:sz="4" w:space="0" w:color="auto"/>
            </w:tcBorders>
            <w:shd w:val="clear" w:color="auto" w:fill="auto"/>
            <w:vAlign w:val="bottom"/>
            <w:hideMark/>
          </w:tcPr>
          <w:p w14:paraId="304D952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2,15</w:t>
            </w:r>
          </w:p>
        </w:tc>
        <w:tc>
          <w:tcPr>
            <w:tcW w:w="1918" w:type="dxa"/>
            <w:tcBorders>
              <w:top w:val="nil"/>
              <w:left w:val="nil"/>
              <w:bottom w:val="single" w:sz="4" w:space="0" w:color="auto"/>
              <w:right w:val="single" w:sz="4" w:space="0" w:color="auto"/>
            </w:tcBorders>
            <w:shd w:val="clear" w:color="auto" w:fill="auto"/>
            <w:vAlign w:val="center"/>
            <w:hideMark/>
          </w:tcPr>
          <w:p w14:paraId="2B60D7AF" w14:textId="3D3C2C11"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2A99CC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A40BD1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1.1.124</w:t>
            </w:r>
          </w:p>
        </w:tc>
        <w:tc>
          <w:tcPr>
            <w:tcW w:w="4217" w:type="dxa"/>
            <w:tcBorders>
              <w:top w:val="nil"/>
              <w:left w:val="nil"/>
              <w:bottom w:val="single" w:sz="4" w:space="0" w:color="auto"/>
              <w:right w:val="single" w:sz="4" w:space="0" w:color="auto"/>
            </w:tcBorders>
            <w:shd w:val="clear" w:color="auto" w:fill="auto"/>
            <w:vAlign w:val="center"/>
            <w:hideMark/>
          </w:tcPr>
          <w:p w14:paraId="60A1DC1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П_ВК76 до П_ВК75</w:t>
            </w:r>
          </w:p>
        </w:tc>
        <w:tc>
          <w:tcPr>
            <w:tcW w:w="2502" w:type="dxa"/>
            <w:tcBorders>
              <w:top w:val="nil"/>
              <w:left w:val="nil"/>
              <w:bottom w:val="single" w:sz="4" w:space="0" w:color="auto"/>
              <w:right w:val="single" w:sz="4" w:space="0" w:color="auto"/>
            </w:tcBorders>
            <w:shd w:val="clear" w:color="auto" w:fill="auto"/>
            <w:vAlign w:val="bottom"/>
            <w:hideMark/>
          </w:tcPr>
          <w:p w14:paraId="3C84361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0,51</w:t>
            </w:r>
          </w:p>
        </w:tc>
        <w:tc>
          <w:tcPr>
            <w:tcW w:w="1918" w:type="dxa"/>
            <w:tcBorders>
              <w:top w:val="nil"/>
              <w:left w:val="nil"/>
              <w:bottom w:val="single" w:sz="4" w:space="0" w:color="auto"/>
              <w:right w:val="single" w:sz="4" w:space="0" w:color="auto"/>
            </w:tcBorders>
            <w:shd w:val="clear" w:color="auto" w:fill="auto"/>
            <w:vAlign w:val="center"/>
            <w:hideMark/>
          </w:tcPr>
          <w:p w14:paraId="371B055D" w14:textId="0DAC4351"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E432F6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FF11A0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1.1.125</w:t>
            </w:r>
          </w:p>
        </w:tc>
        <w:tc>
          <w:tcPr>
            <w:tcW w:w="4217" w:type="dxa"/>
            <w:tcBorders>
              <w:top w:val="nil"/>
              <w:left w:val="nil"/>
              <w:bottom w:val="single" w:sz="4" w:space="0" w:color="auto"/>
              <w:right w:val="single" w:sz="4" w:space="0" w:color="auto"/>
            </w:tcBorders>
            <w:shd w:val="clear" w:color="auto" w:fill="auto"/>
            <w:vAlign w:val="center"/>
            <w:hideMark/>
          </w:tcPr>
          <w:p w14:paraId="3F81135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П_ВК85 до П_ВК76</w:t>
            </w:r>
          </w:p>
        </w:tc>
        <w:tc>
          <w:tcPr>
            <w:tcW w:w="2502" w:type="dxa"/>
            <w:tcBorders>
              <w:top w:val="nil"/>
              <w:left w:val="nil"/>
              <w:bottom w:val="single" w:sz="4" w:space="0" w:color="auto"/>
              <w:right w:val="single" w:sz="4" w:space="0" w:color="auto"/>
            </w:tcBorders>
            <w:shd w:val="clear" w:color="auto" w:fill="auto"/>
            <w:vAlign w:val="bottom"/>
            <w:hideMark/>
          </w:tcPr>
          <w:p w14:paraId="55CF569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w:t>
            </w:r>
          </w:p>
        </w:tc>
        <w:tc>
          <w:tcPr>
            <w:tcW w:w="1918" w:type="dxa"/>
            <w:tcBorders>
              <w:top w:val="nil"/>
              <w:left w:val="nil"/>
              <w:bottom w:val="single" w:sz="4" w:space="0" w:color="auto"/>
              <w:right w:val="single" w:sz="4" w:space="0" w:color="auto"/>
            </w:tcBorders>
            <w:shd w:val="clear" w:color="auto" w:fill="auto"/>
            <w:vAlign w:val="center"/>
            <w:hideMark/>
          </w:tcPr>
          <w:p w14:paraId="0E3A5107" w14:textId="0C79A88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8690BC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27EE65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1.1.126</w:t>
            </w:r>
          </w:p>
        </w:tc>
        <w:tc>
          <w:tcPr>
            <w:tcW w:w="4217" w:type="dxa"/>
            <w:tcBorders>
              <w:top w:val="nil"/>
              <w:left w:val="nil"/>
              <w:bottom w:val="single" w:sz="4" w:space="0" w:color="auto"/>
              <w:right w:val="single" w:sz="4" w:space="0" w:color="auto"/>
            </w:tcBorders>
            <w:shd w:val="clear" w:color="auto" w:fill="auto"/>
            <w:vAlign w:val="center"/>
            <w:hideMark/>
          </w:tcPr>
          <w:p w14:paraId="7957D37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П_ВК78 до П_ВК77</w:t>
            </w:r>
          </w:p>
        </w:tc>
        <w:tc>
          <w:tcPr>
            <w:tcW w:w="2502" w:type="dxa"/>
            <w:tcBorders>
              <w:top w:val="nil"/>
              <w:left w:val="nil"/>
              <w:bottom w:val="single" w:sz="4" w:space="0" w:color="auto"/>
              <w:right w:val="single" w:sz="4" w:space="0" w:color="auto"/>
            </w:tcBorders>
            <w:shd w:val="clear" w:color="auto" w:fill="auto"/>
            <w:vAlign w:val="bottom"/>
            <w:hideMark/>
          </w:tcPr>
          <w:p w14:paraId="3957CAE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0,98</w:t>
            </w:r>
          </w:p>
        </w:tc>
        <w:tc>
          <w:tcPr>
            <w:tcW w:w="1918" w:type="dxa"/>
            <w:tcBorders>
              <w:top w:val="nil"/>
              <w:left w:val="nil"/>
              <w:bottom w:val="single" w:sz="4" w:space="0" w:color="auto"/>
              <w:right w:val="single" w:sz="4" w:space="0" w:color="auto"/>
            </w:tcBorders>
            <w:shd w:val="clear" w:color="auto" w:fill="auto"/>
            <w:vAlign w:val="center"/>
            <w:hideMark/>
          </w:tcPr>
          <w:p w14:paraId="7810D284" w14:textId="44784B6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2749BB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0F6055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1.1.127</w:t>
            </w:r>
          </w:p>
        </w:tc>
        <w:tc>
          <w:tcPr>
            <w:tcW w:w="4217" w:type="dxa"/>
            <w:tcBorders>
              <w:top w:val="nil"/>
              <w:left w:val="nil"/>
              <w:bottom w:val="single" w:sz="4" w:space="0" w:color="auto"/>
              <w:right w:val="single" w:sz="4" w:space="0" w:color="auto"/>
            </w:tcBorders>
            <w:shd w:val="clear" w:color="auto" w:fill="auto"/>
            <w:vAlign w:val="center"/>
            <w:hideMark/>
          </w:tcPr>
          <w:p w14:paraId="6937ED5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П_ВК63 до П_ВК78</w:t>
            </w:r>
          </w:p>
        </w:tc>
        <w:tc>
          <w:tcPr>
            <w:tcW w:w="2502" w:type="dxa"/>
            <w:tcBorders>
              <w:top w:val="nil"/>
              <w:left w:val="nil"/>
              <w:bottom w:val="single" w:sz="4" w:space="0" w:color="auto"/>
              <w:right w:val="single" w:sz="4" w:space="0" w:color="auto"/>
            </w:tcBorders>
            <w:shd w:val="clear" w:color="auto" w:fill="auto"/>
            <w:vAlign w:val="bottom"/>
            <w:hideMark/>
          </w:tcPr>
          <w:p w14:paraId="219808E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0,70</w:t>
            </w:r>
          </w:p>
        </w:tc>
        <w:tc>
          <w:tcPr>
            <w:tcW w:w="1918" w:type="dxa"/>
            <w:tcBorders>
              <w:top w:val="nil"/>
              <w:left w:val="nil"/>
              <w:bottom w:val="single" w:sz="4" w:space="0" w:color="auto"/>
              <w:right w:val="single" w:sz="4" w:space="0" w:color="auto"/>
            </w:tcBorders>
            <w:shd w:val="clear" w:color="auto" w:fill="auto"/>
            <w:vAlign w:val="center"/>
            <w:hideMark/>
          </w:tcPr>
          <w:p w14:paraId="609B5765" w14:textId="2781E8A9"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F62C0A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E8706D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1.1.128</w:t>
            </w:r>
          </w:p>
        </w:tc>
        <w:tc>
          <w:tcPr>
            <w:tcW w:w="4217" w:type="dxa"/>
            <w:tcBorders>
              <w:top w:val="nil"/>
              <w:left w:val="nil"/>
              <w:bottom w:val="single" w:sz="4" w:space="0" w:color="auto"/>
              <w:right w:val="single" w:sz="4" w:space="0" w:color="auto"/>
            </w:tcBorders>
            <w:shd w:val="clear" w:color="auto" w:fill="auto"/>
            <w:vAlign w:val="center"/>
            <w:hideMark/>
          </w:tcPr>
          <w:p w14:paraId="6D1E188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П_ВК80 до П_ВК79</w:t>
            </w:r>
          </w:p>
        </w:tc>
        <w:tc>
          <w:tcPr>
            <w:tcW w:w="2502" w:type="dxa"/>
            <w:tcBorders>
              <w:top w:val="nil"/>
              <w:left w:val="nil"/>
              <w:bottom w:val="single" w:sz="4" w:space="0" w:color="auto"/>
              <w:right w:val="single" w:sz="4" w:space="0" w:color="auto"/>
            </w:tcBorders>
            <w:shd w:val="clear" w:color="auto" w:fill="auto"/>
            <w:vAlign w:val="bottom"/>
            <w:hideMark/>
          </w:tcPr>
          <w:p w14:paraId="369FFC9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0,43</w:t>
            </w:r>
          </w:p>
        </w:tc>
        <w:tc>
          <w:tcPr>
            <w:tcW w:w="1918" w:type="dxa"/>
            <w:tcBorders>
              <w:top w:val="nil"/>
              <w:left w:val="nil"/>
              <w:bottom w:val="single" w:sz="4" w:space="0" w:color="auto"/>
              <w:right w:val="single" w:sz="4" w:space="0" w:color="auto"/>
            </w:tcBorders>
            <w:shd w:val="clear" w:color="auto" w:fill="auto"/>
            <w:vAlign w:val="center"/>
            <w:hideMark/>
          </w:tcPr>
          <w:p w14:paraId="32AAD965" w14:textId="23D8BF49"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E4701F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A865D2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1.1.129</w:t>
            </w:r>
          </w:p>
        </w:tc>
        <w:tc>
          <w:tcPr>
            <w:tcW w:w="4217" w:type="dxa"/>
            <w:tcBorders>
              <w:top w:val="nil"/>
              <w:left w:val="nil"/>
              <w:bottom w:val="single" w:sz="4" w:space="0" w:color="auto"/>
              <w:right w:val="single" w:sz="4" w:space="0" w:color="auto"/>
            </w:tcBorders>
            <w:shd w:val="clear" w:color="auto" w:fill="auto"/>
            <w:vAlign w:val="center"/>
            <w:hideMark/>
          </w:tcPr>
          <w:p w14:paraId="3FB1674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 до П_ВК8</w:t>
            </w:r>
          </w:p>
        </w:tc>
        <w:tc>
          <w:tcPr>
            <w:tcW w:w="2502" w:type="dxa"/>
            <w:tcBorders>
              <w:top w:val="nil"/>
              <w:left w:val="nil"/>
              <w:bottom w:val="single" w:sz="4" w:space="0" w:color="auto"/>
              <w:right w:val="single" w:sz="4" w:space="0" w:color="auto"/>
            </w:tcBorders>
            <w:shd w:val="clear" w:color="auto" w:fill="auto"/>
            <w:vAlign w:val="bottom"/>
            <w:hideMark/>
          </w:tcPr>
          <w:p w14:paraId="13D315A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0,40</w:t>
            </w:r>
          </w:p>
        </w:tc>
        <w:tc>
          <w:tcPr>
            <w:tcW w:w="1918" w:type="dxa"/>
            <w:tcBorders>
              <w:top w:val="nil"/>
              <w:left w:val="nil"/>
              <w:bottom w:val="single" w:sz="4" w:space="0" w:color="auto"/>
              <w:right w:val="single" w:sz="4" w:space="0" w:color="auto"/>
            </w:tcBorders>
            <w:shd w:val="clear" w:color="auto" w:fill="auto"/>
            <w:vAlign w:val="center"/>
            <w:hideMark/>
          </w:tcPr>
          <w:p w14:paraId="23F1CCB5" w14:textId="2533FC5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5AE193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5231BC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1.1.130</w:t>
            </w:r>
          </w:p>
        </w:tc>
        <w:tc>
          <w:tcPr>
            <w:tcW w:w="4217" w:type="dxa"/>
            <w:tcBorders>
              <w:top w:val="nil"/>
              <w:left w:val="nil"/>
              <w:bottom w:val="single" w:sz="4" w:space="0" w:color="auto"/>
              <w:right w:val="single" w:sz="4" w:space="0" w:color="auto"/>
            </w:tcBorders>
            <w:shd w:val="clear" w:color="auto" w:fill="auto"/>
            <w:vAlign w:val="center"/>
            <w:hideMark/>
          </w:tcPr>
          <w:p w14:paraId="3EED59D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П_ВК81 до П_ВК80</w:t>
            </w:r>
          </w:p>
        </w:tc>
        <w:tc>
          <w:tcPr>
            <w:tcW w:w="2502" w:type="dxa"/>
            <w:tcBorders>
              <w:top w:val="nil"/>
              <w:left w:val="nil"/>
              <w:bottom w:val="single" w:sz="4" w:space="0" w:color="auto"/>
              <w:right w:val="single" w:sz="4" w:space="0" w:color="auto"/>
            </w:tcBorders>
            <w:shd w:val="clear" w:color="auto" w:fill="auto"/>
            <w:vAlign w:val="bottom"/>
            <w:hideMark/>
          </w:tcPr>
          <w:p w14:paraId="329D527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0,96</w:t>
            </w:r>
          </w:p>
        </w:tc>
        <w:tc>
          <w:tcPr>
            <w:tcW w:w="1918" w:type="dxa"/>
            <w:tcBorders>
              <w:top w:val="nil"/>
              <w:left w:val="nil"/>
              <w:bottom w:val="single" w:sz="4" w:space="0" w:color="auto"/>
              <w:right w:val="single" w:sz="4" w:space="0" w:color="auto"/>
            </w:tcBorders>
            <w:shd w:val="clear" w:color="auto" w:fill="auto"/>
            <w:vAlign w:val="center"/>
            <w:hideMark/>
          </w:tcPr>
          <w:p w14:paraId="5870AD1D" w14:textId="1348F16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049A6C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30AFB9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1.1.131</w:t>
            </w:r>
          </w:p>
        </w:tc>
        <w:tc>
          <w:tcPr>
            <w:tcW w:w="4217" w:type="dxa"/>
            <w:tcBorders>
              <w:top w:val="nil"/>
              <w:left w:val="nil"/>
              <w:bottom w:val="single" w:sz="4" w:space="0" w:color="auto"/>
              <w:right w:val="single" w:sz="4" w:space="0" w:color="auto"/>
            </w:tcBorders>
            <w:shd w:val="clear" w:color="auto" w:fill="auto"/>
            <w:vAlign w:val="center"/>
            <w:hideMark/>
          </w:tcPr>
          <w:p w14:paraId="4763E11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П_ВК84 до П_ВК80</w:t>
            </w:r>
          </w:p>
        </w:tc>
        <w:tc>
          <w:tcPr>
            <w:tcW w:w="2502" w:type="dxa"/>
            <w:tcBorders>
              <w:top w:val="nil"/>
              <w:left w:val="nil"/>
              <w:bottom w:val="single" w:sz="4" w:space="0" w:color="auto"/>
              <w:right w:val="single" w:sz="4" w:space="0" w:color="auto"/>
            </w:tcBorders>
            <w:shd w:val="clear" w:color="auto" w:fill="auto"/>
            <w:vAlign w:val="bottom"/>
            <w:hideMark/>
          </w:tcPr>
          <w:p w14:paraId="5DBF49D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1,37</w:t>
            </w:r>
          </w:p>
        </w:tc>
        <w:tc>
          <w:tcPr>
            <w:tcW w:w="1918" w:type="dxa"/>
            <w:tcBorders>
              <w:top w:val="nil"/>
              <w:left w:val="nil"/>
              <w:bottom w:val="single" w:sz="4" w:space="0" w:color="auto"/>
              <w:right w:val="single" w:sz="4" w:space="0" w:color="auto"/>
            </w:tcBorders>
            <w:shd w:val="clear" w:color="auto" w:fill="auto"/>
            <w:vAlign w:val="center"/>
            <w:hideMark/>
          </w:tcPr>
          <w:p w14:paraId="0E81453B" w14:textId="0E4FC92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FD7211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48FD89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1.1.132</w:t>
            </w:r>
          </w:p>
        </w:tc>
        <w:tc>
          <w:tcPr>
            <w:tcW w:w="4217" w:type="dxa"/>
            <w:tcBorders>
              <w:top w:val="nil"/>
              <w:left w:val="nil"/>
              <w:bottom w:val="single" w:sz="4" w:space="0" w:color="auto"/>
              <w:right w:val="single" w:sz="4" w:space="0" w:color="auto"/>
            </w:tcBorders>
            <w:shd w:val="clear" w:color="auto" w:fill="auto"/>
            <w:vAlign w:val="center"/>
            <w:hideMark/>
          </w:tcPr>
          <w:p w14:paraId="4D73F5F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П_ВК82 до П_ВК81</w:t>
            </w:r>
          </w:p>
        </w:tc>
        <w:tc>
          <w:tcPr>
            <w:tcW w:w="2502" w:type="dxa"/>
            <w:tcBorders>
              <w:top w:val="nil"/>
              <w:left w:val="nil"/>
              <w:bottom w:val="single" w:sz="4" w:space="0" w:color="auto"/>
              <w:right w:val="single" w:sz="4" w:space="0" w:color="auto"/>
            </w:tcBorders>
            <w:shd w:val="clear" w:color="auto" w:fill="auto"/>
            <w:vAlign w:val="bottom"/>
            <w:hideMark/>
          </w:tcPr>
          <w:p w14:paraId="74AFBCB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0,66</w:t>
            </w:r>
          </w:p>
        </w:tc>
        <w:tc>
          <w:tcPr>
            <w:tcW w:w="1918" w:type="dxa"/>
            <w:tcBorders>
              <w:top w:val="nil"/>
              <w:left w:val="nil"/>
              <w:bottom w:val="single" w:sz="4" w:space="0" w:color="auto"/>
              <w:right w:val="single" w:sz="4" w:space="0" w:color="auto"/>
            </w:tcBorders>
            <w:shd w:val="clear" w:color="auto" w:fill="auto"/>
            <w:vAlign w:val="center"/>
            <w:hideMark/>
          </w:tcPr>
          <w:p w14:paraId="14E7132B" w14:textId="63E8CE9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B0ABC3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B1CC88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1.1.133</w:t>
            </w:r>
          </w:p>
        </w:tc>
        <w:tc>
          <w:tcPr>
            <w:tcW w:w="4217" w:type="dxa"/>
            <w:tcBorders>
              <w:top w:val="nil"/>
              <w:left w:val="nil"/>
              <w:bottom w:val="single" w:sz="4" w:space="0" w:color="auto"/>
              <w:right w:val="single" w:sz="4" w:space="0" w:color="auto"/>
            </w:tcBorders>
            <w:shd w:val="clear" w:color="auto" w:fill="auto"/>
            <w:vAlign w:val="center"/>
            <w:hideMark/>
          </w:tcPr>
          <w:p w14:paraId="1A46530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снабжения с устройством смотровых </w:t>
            </w:r>
            <w:r w:rsidRPr="002C5E59">
              <w:rPr>
                <w:rFonts w:ascii="Times New Roman" w:eastAsia="Times New Roman" w:hAnsi="Times New Roman"/>
                <w:color w:val="000000"/>
                <w:sz w:val="24"/>
                <w:szCs w:val="24"/>
                <w:lang w:eastAsia="ru-RU"/>
              </w:rPr>
              <w:lastRenderedPageBreak/>
              <w:t>колодцев, пожарных гидрантов от П_ВК83 до П_ВК82</w:t>
            </w:r>
          </w:p>
        </w:tc>
        <w:tc>
          <w:tcPr>
            <w:tcW w:w="2502" w:type="dxa"/>
            <w:tcBorders>
              <w:top w:val="nil"/>
              <w:left w:val="nil"/>
              <w:bottom w:val="single" w:sz="4" w:space="0" w:color="auto"/>
              <w:right w:val="single" w:sz="4" w:space="0" w:color="auto"/>
            </w:tcBorders>
            <w:shd w:val="clear" w:color="auto" w:fill="auto"/>
            <w:vAlign w:val="bottom"/>
            <w:hideMark/>
          </w:tcPr>
          <w:p w14:paraId="16EC78A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0,89</w:t>
            </w:r>
          </w:p>
        </w:tc>
        <w:tc>
          <w:tcPr>
            <w:tcW w:w="1918" w:type="dxa"/>
            <w:tcBorders>
              <w:top w:val="nil"/>
              <w:left w:val="nil"/>
              <w:bottom w:val="single" w:sz="4" w:space="0" w:color="auto"/>
              <w:right w:val="single" w:sz="4" w:space="0" w:color="auto"/>
            </w:tcBorders>
            <w:shd w:val="clear" w:color="auto" w:fill="auto"/>
            <w:vAlign w:val="center"/>
            <w:hideMark/>
          </w:tcPr>
          <w:p w14:paraId="08DE8115" w14:textId="64AF9C9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6238E1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5E4B0E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1.1.134</w:t>
            </w:r>
          </w:p>
        </w:tc>
        <w:tc>
          <w:tcPr>
            <w:tcW w:w="4217" w:type="dxa"/>
            <w:tcBorders>
              <w:top w:val="nil"/>
              <w:left w:val="nil"/>
              <w:bottom w:val="single" w:sz="4" w:space="0" w:color="auto"/>
              <w:right w:val="single" w:sz="4" w:space="0" w:color="auto"/>
            </w:tcBorders>
            <w:shd w:val="clear" w:color="auto" w:fill="auto"/>
            <w:vAlign w:val="center"/>
            <w:hideMark/>
          </w:tcPr>
          <w:p w14:paraId="7162621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П_ВК58 до П_ВК83</w:t>
            </w:r>
          </w:p>
        </w:tc>
        <w:tc>
          <w:tcPr>
            <w:tcW w:w="2502" w:type="dxa"/>
            <w:tcBorders>
              <w:top w:val="nil"/>
              <w:left w:val="nil"/>
              <w:bottom w:val="single" w:sz="4" w:space="0" w:color="auto"/>
              <w:right w:val="single" w:sz="4" w:space="0" w:color="auto"/>
            </w:tcBorders>
            <w:shd w:val="clear" w:color="auto" w:fill="auto"/>
            <w:vAlign w:val="bottom"/>
            <w:hideMark/>
          </w:tcPr>
          <w:p w14:paraId="665A92C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0,56</w:t>
            </w:r>
          </w:p>
        </w:tc>
        <w:tc>
          <w:tcPr>
            <w:tcW w:w="1918" w:type="dxa"/>
            <w:tcBorders>
              <w:top w:val="nil"/>
              <w:left w:val="nil"/>
              <w:bottom w:val="single" w:sz="4" w:space="0" w:color="auto"/>
              <w:right w:val="single" w:sz="4" w:space="0" w:color="auto"/>
            </w:tcBorders>
            <w:shd w:val="clear" w:color="auto" w:fill="auto"/>
            <w:vAlign w:val="center"/>
            <w:hideMark/>
          </w:tcPr>
          <w:p w14:paraId="3BBCD426" w14:textId="4034A72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0879FB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D0E215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1.1.135</w:t>
            </w:r>
          </w:p>
        </w:tc>
        <w:tc>
          <w:tcPr>
            <w:tcW w:w="4217" w:type="dxa"/>
            <w:tcBorders>
              <w:top w:val="nil"/>
              <w:left w:val="nil"/>
              <w:bottom w:val="single" w:sz="4" w:space="0" w:color="auto"/>
              <w:right w:val="single" w:sz="4" w:space="0" w:color="auto"/>
            </w:tcBorders>
            <w:shd w:val="clear" w:color="auto" w:fill="auto"/>
            <w:vAlign w:val="center"/>
            <w:hideMark/>
          </w:tcPr>
          <w:p w14:paraId="122176B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П_ВК77 до П_ВК85</w:t>
            </w:r>
          </w:p>
        </w:tc>
        <w:tc>
          <w:tcPr>
            <w:tcW w:w="2502" w:type="dxa"/>
            <w:tcBorders>
              <w:top w:val="nil"/>
              <w:left w:val="nil"/>
              <w:bottom w:val="single" w:sz="4" w:space="0" w:color="auto"/>
              <w:right w:val="single" w:sz="4" w:space="0" w:color="auto"/>
            </w:tcBorders>
            <w:shd w:val="clear" w:color="auto" w:fill="auto"/>
            <w:vAlign w:val="bottom"/>
            <w:hideMark/>
          </w:tcPr>
          <w:p w14:paraId="28D45D9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0,99</w:t>
            </w:r>
          </w:p>
        </w:tc>
        <w:tc>
          <w:tcPr>
            <w:tcW w:w="1918" w:type="dxa"/>
            <w:tcBorders>
              <w:top w:val="nil"/>
              <w:left w:val="nil"/>
              <w:bottom w:val="single" w:sz="4" w:space="0" w:color="auto"/>
              <w:right w:val="single" w:sz="4" w:space="0" w:color="auto"/>
            </w:tcBorders>
            <w:shd w:val="clear" w:color="auto" w:fill="auto"/>
            <w:vAlign w:val="center"/>
            <w:hideMark/>
          </w:tcPr>
          <w:p w14:paraId="76164CA7" w14:textId="1D2FF60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EF83EB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E075C3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1.1.136</w:t>
            </w:r>
          </w:p>
        </w:tc>
        <w:tc>
          <w:tcPr>
            <w:tcW w:w="4217" w:type="dxa"/>
            <w:tcBorders>
              <w:top w:val="nil"/>
              <w:left w:val="nil"/>
              <w:bottom w:val="single" w:sz="4" w:space="0" w:color="auto"/>
              <w:right w:val="single" w:sz="4" w:space="0" w:color="auto"/>
            </w:tcBorders>
            <w:shd w:val="clear" w:color="auto" w:fill="auto"/>
            <w:vAlign w:val="center"/>
            <w:hideMark/>
          </w:tcPr>
          <w:p w14:paraId="7B68916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П_ВК85 до П_ВК86</w:t>
            </w:r>
          </w:p>
        </w:tc>
        <w:tc>
          <w:tcPr>
            <w:tcW w:w="2502" w:type="dxa"/>
            <w:tcBorders>
              <w:top w:val="nil"/>
              <w:left w:val="nil"/>
              <w:bottom w:val="single" w:sz="4" w:space="0" w:color="auto"/>
              <w:right w:val="single" w:sz="4" w:space="0" w:color="auto"/>
            </w:tcBorders>
            <w:shd w:val="clear" w:color="auto" w:fill="auto"/>
            <w:vAlign w:val="bottom"/>
            <w:hideMark/>
          </w:tcPr>
          <w:p w14:paraId="759FE35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4,65</w:t>
            </w:r>
          </w:p>
        </w:tc>
        <w:tc>
          <w:tcPr>
            <w:tcW w:w="1918" w:type="dxa"/>
            <w:tcBorders>
              <w:top w:val="nil"/>
              <w:left w:val="nil"/>
              <w:bottom w:val="single" w:sz="4" w:space="0" w:color="auto"/>
              <w:right w:val="single" w:sz="4" w:space="0" w:color="auto"/>
            </w:tcBorders>
            <w:shd w:val="clear" w:color="auto" w:fill="auto"/>
            <w:vAlign w:val="center"/>
            <w:hideMark/>
          </w:tcPr>
          <w:p w14:paraId="11E0FA8A" w14:textId="2E4F4A19"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0C99B0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48A263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1.1.137</w:t>
            </w:r>
          </w:p>
        </w:tc>
        <w:tc>
          <w:tcPr>
            <w:tcW w:w="4217" w:type="dxa"/>
            <w:tcBorders>
              <w:top w:val="nil"/>
              <w:left w:val="nil"/>
              <w:bottom w:val="single" w:sz="4" w:space="0" w:color="auto"/>
              <w:right w:val="single" w:sz="4" w:space="0" w:color="auto"/>
            </w:tcBorders>
            <w:shd w:val="clear" w:color="auto" w:fill="auto"/>
            <w:vAlign w:val="center"/>
            <w:hideMark/>
          </w:tcPr>
          <w:p w14:paraId="12E8765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П_ВК86 до П_ВК87</w:t>
            </w:r>
          </w:p>
        </w:tc>
        <w:tc>
          <w:tcPr>
            <w:tcW w:w="2502" w:type="dxa"/>
            <w:tcBorders>
              <w:top w:val="nil"/>
              <w:left w:val="nil"/>
              <w:bottom w:val="single" w:sz="4" w:space="0" w:color="auto"/>
              <w:right w:val="single" w:sz="4" w:space="0" w:color="auto"/>
            </w:tcBorders>
            <w:shd w:val="clear" w:color="auto" w:fill="auto"/>
            <w:vAlign w:val="bottom"/>
            <w:hideMark/>
          </w:tcPr>
          <w:p w14:paraId="7B103B6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0,58</w:t>
            </w:r>
          </w:p>
        </w:tc>
        <w:tc>
          <w:tcPr>
            <w:tcW w:w="1918" w:type="dxa"/>
            <w:tcBorders>
              <w:top w:val="nil"/>
              <w:left w:val="nil"/>
              <w:bottom w:val="single" w:sz="4" w:space="0" w:color="auto"/>
              <w:right w:val="single" w:sz="4" w:space="0" w:color="auto"/>
            </w:tcBorders>
            <w:shd w:val="clear" w:color="auto" w:fill="auto"/>
            <w:vAlign w:val="center"/>
            <w:hideMark/>
          </w:tcPr>
          <w:p w14:paraId="38C38B73" w14:textId="002C5E1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4DD0D3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14E77F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1.1.138</w:t>
            </w:r>
          </w:p>
        </w:tc>
        <w:tc>
          <w:tcPr>
            <w:tcW w:w="4217" w:type="dxa"/>
            <w:tcBorders>
              <w:top w:val="nil"/>
              <w:left w:val="nil"/>
              <w:bottom w:val="single" w:sz="4" w:space="0" w:color="auto"/>
              <w:right w:val="single" w:sz="4" w:space="0" w:color="auto"/>
            </w:tcBorders>
            <w:shd w:val="clear" w:color="auto" w:fill="auto"/>
            <w:vAlign w:val="center"/>
            <w:hideMark/>
          </w:tcPr>
          <w:p w14:paraId="0A5C758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П_ВК87 до П_ВК88</w:t>
            </w:r>
          </w:p>
        </w:tc>
        <w:tc>
          <w:tcPr>
            <w:tcW w:w="2502" w:type="dxa"/>
            <w:tcBorders>
              <w:top w:val="nil"/>
              <w:left w:val="nil"/>
              <w:bottom w:val="single" w:sz="4" w:space="0" w:color="auto"/>
              <w:right w:val="single" w:sz="4" w:space="0" w:color="auto"/>
            </w:tcBorders>
            <w:shd w:val="clear" w:color="auto" w:fill="auto"/>
            <w:vAlign w:val="bottom"/>
            <w:hideMark/>
          </w:tcPr>
          <w:p w14:paraId="1815842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0,24</w:t>
            </w:r>
          </w:p>
        </w:tc>
        <w:tc>
          <w:tcPr>
            <w:tcW w:w="1918" w:type="dxa"/>
            <w:tcBorders>
              <w:top w:val="nil"/>
              <w:left w:val="nil"/>
              <w:bottom w:val="single" w:sz="4" w:space="0" w:color="auto"/>
              <w:right w:val="single" w:sz="4" w:space="0" w:color="auto"/>
            </w:tcBorders>
            <w:shd w:val="clear" w:color="auto" w:fill="auto"/>
            <w:vAlign w:val="center"/>
            <w:hideMark/>
          </w:tcPr>
          <w:p w14:paraId="0C7A8F6D" w14:textId="08D0753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273202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F5178F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1.1.139</w:t>
            </w:r>
          </w:p>
        </w:tc>
        <w:tc>
          <w:tcPr>
            <w:tcW w:w="4217" w:type="dxa"/>
            <w:tcBorders>
              <w:top w:val="nil"/>
              <w:left w:val="nil"/>
              <w:bottom w:val="single" w:sz="4" w:space="0" w:color="auto"/>
              <w:right w:val="single" w:sz="4" w:space="0" w:color="auto"/>
            </w:tcBorders>
            <w:shd w:val="clear" w:color="auto" w:fill="auto"/>
            <w:vAlign w:val="center"/>
            <w:hideMark/>
          </w:tcPr>
          <w:p w14:paraId="339A37C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П_ВК88 до П_ВК89</w:t>
            </w:r>
          </w:p>
        </w:tc>
        <w:tc>
          <w:tcPr>
            <w:tcW w:w="2502" w:type="dxa"/>
            <w:tcBorders>
              <w:top w:val="nil"/>
              <w:left w:val="nil"/>
              <w:bottom w:val="single" w:sz="4" w:space="0" w:color="auto"/>
              <w:right w:val="single" w:sz="4" w:space="0" w:color="auto"/>
            </w:tcBorders>
            <w:shd w:val="clear" w:color="auto" w:fill="auto"/>
            <w:vAlign w:val="bottom"/>
            <w:hideMark/>
          </w:tcPr>
          <w:p w14:paraId="3E59BE6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0,50</w:t>
            </w:r>
          </w:p>
        </w:tc>
        <w:tc>
          <w:tcPr>
            <w:tcW w:w="1918" w:type="dxa"/>
            <w:tcBorders>
              <w:top w:val="nil"/>
              <w:left w:val="nil"/>
              <w:bottom w:val="single" w:sz="4" w:space="0" w:color="auto"/>
              <w:right w:val="single" w:sz="4" w:space="0" w:color="auto"/>
            </w:tcBorders>
            <w:shd w:val="clear" w:color="auto" w:fill="auto"/>
            <w:vAlign w:val="center"/>
            <w:hideMark/>
          </w:tcPr>
          <w:p w14:paraId="13EA66B6" w14:textId="15C6F36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FC3561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5A5F97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1.1.140</w:t>
            </w:r>
          </w:p>
        </w:tc>
        <w:tc>
          <w:tcPr>
            <w:tcW w:w="4217" w:type="dxa"/>
            <w:tcBorders>
              <w:top w:val="nil"/>
              <w:left w:val="nil"/>
              <w:bottom w:val="single" w:sz="4" w:space="0" w:color="auto"/>
              <w:right w:val="single" w:sz="4" w:space="0" w:color="auto"/>
            </w:tcBorders>
            <w:shd w:val="clear" w:color="auto" w:fill="auto"/>
            <w:vAlign w:val="center"/>
            <w:hideMark/>
          </w:tcPr>
          <w:p w14:paraId="3B60675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П_ВК89* до П_ВК89</w:t>
            </w:r>
          </w:p>
        </w:tc>
        <w:tc>
          <w:tcPr>
            <w:tcW w:w="2502" w:type="dxa"/>
            <w:tcBorders>
              <w:top w:val="nil"/>
              <w:left w:val="nil"/>
              <w:bottom w:val="single" w:sz="4" w:space="0" w:color="auto"/>
              <w:right w:val="single" w:sz="4" w:space="0" w:color="auto"/>
            </w:tcBorders>
            <w:shd w:val="clear" w:color="auto" w:fill="auto"/>
            <w:vAlign w:val="bottom"/>
            <w:hideMark/>
          </w:tcPr>
          <w:p w14:paraId="7C69E41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0,37</w:t>
            </w:r>
          </w:p>
        </w:tc>
        <w:tc>
          <w:tcPr>
            <w:tcW w:w="1918" w:type="dxa"/>
            <w:tcBorders>
              <w:top w:val="nil"/>
              <w:left w:val="nil"/>
              <w:bottom w:val="single" w:sz="4" w:space="0" w:color="auto"/>
              <w:right w:val="single" w:sz="4" w:space="0" w:color="auto"/>
            </w:tcBorders>
            <w:shd w:val="clear" w:color="auto" w:fill="auto"/>
            <w:vAlign w:val="center"/>
            <w:hideMark/>
          </w:tcPr>
          <w:p w14:paraId="055F9AD3" w14:textId="156F48C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A76FD2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3CB589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1.1.141</w:t>
            </w:r>
          </w:p>
        </w:tc>
        <w:tc>
          <w:tcPr>
            <w:tcW w:w="4217" w:type="dxa"/>
            <w:tcBorders>
              <w:top w:val="nil"/>
              <w:left w:val="nil"/>
              <w:bottom w:val="single" w:sz="4" w:space="0" w:color="auto"/>
              <w:right w:val="single" w:sz="4" w:space="0" w:color="auto"/>
            </w:tcBorders>
            <w:shd w:val="clear" w:color="auto" w:fill="auto"/>
            <w:vAlign w:val="center"/>
            <w:hideMark/>
          </w:tcPr>
          <w:p w14:paraId="6B13AD8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П_ВК88 до П_ВК89*</w:t>
            </w:r>
          </w:p>
        </w:tc>
        <w:tc>
          <w:tcPr>
            <w:tcW w:w="2502" w:type="dxa"/>
            <w:tcBorders>
              <w:top w:val="nil"/>
              <w:left w:val="nil"/>
              <w:bottom w:val="single" w:sz="4" w:space="0" w:color="auto"/>
              <w:right w:val="single" w:sz="4" w:space="0" w:color="auto"/>
            </w:tcBorders>
            <w:shd w:val="clear" w:color="auto" w:fill="auto"/>
            <w:vAlign w:val="bottom"/>
            <w:hideMark/>
          </w:tcPr>
          <w:p w14:paraId="6CF588E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0,58</w:t>
            </w:r>
          </w:p>
        </w:tc>
        <w:tc>
          <w:tcPr>
            <w:tcW w:w="1918" w:type="dxa"/>
            <w:tcBorders>
              <w:top w:val="nil"/>
              <w:left w:val="nil"/>
              <w:bottom w:val="single" w:sz="4" w:space="0" w:color="auto"/>
              <w:right w:val="single" w:sz="4" w:space="0" w:color="auto"/>
            </w:tcBorders>
            <w:shd w:val="clear" w:color="auto" w:fill="auto"/>
            <w:vAlign w:val="center"/>
            <w:hideMark/>
          </w:tcPr>
          <w:p w14:paraId="22921D33" w14:textId="7503566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08743C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1DB846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1.1.142</w:t>
            </w:r>
          </w:p>
        </w:tc>
        <w:tc>
          <w:tcPr>
            <w:tcW w:w="4217" w:type="dxa"/>
            <w:tcBorders>
              <w:top w:val="nil"/>
              <w:left w:val="nil"/>
              <w:bottom w:val="single" w:sz="4" w:space="0" w:color="auto"/>
              <w:right w:val="single" w:sz="4" w:space="0" w:color="auto"/>
            </w:tcBorders>
            <w:shd w:val="clear" w:color="auto" w:fill="auto"/>
            <w:vAlign w:val="center"/>
            <w:hideMark/>
          </w:tcPr>
          <w:p w14:paraId="7D737A8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 до П_ВК9</w:t>
            </w:r>
          </w:p>
        </w:tc>
        <w:tc>
          <w:tcPr>
            <w:tcW w:w="2502" w:type="dxa"/>
            <w:tcBorders>
              <w:top w:val="nil"/>
              <w:left w:val="nil"/>
              <w:bottom w:val="single" w:sz="4" w:space="0" w:color="auto"/>
              <w:right w:val="single" w:sz="4" w:space="0" w:color="auto"/>
            </w:tcBorders>
            <w:shd w:val="clear" w:color="auto" w:fill="auto"/>
            <w:vAlign w:val="bottom"/>
            <w:hideMark/>
          </w:tcPr>
          <w:p w14:paraId="523134D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0,41</w:t>
            </w:r>
          </w:p>
        </w:tc>
        <w:tc>
          <w:tcPr>
            <w:tcW w:w="1918" w:type="dxa"/>
            <w:tcBorders>
              <w:top w:val="nil"/>
              <w:left w:val="nil"/>
              <w:bottom w:val="single" w:sz="4" w:space="0" w:color="auto"/>
              <w:right w:val="single" w:sz="4" w:space="0" w:color="auto"/>
            </w:tcBorders>
            <w:shd w:val="clear" w:color="auto" w:fill="auto"/>
            <w:vAlign w:val="center"/>
            <w:hideMark/>
          </w:tcPr>
          <w:p w14:paraId="44C5BA42" w14:textId="2C35085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54891C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03F0B6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1.1.143</w:t>
            </w:r>
          </w:p>
        </w:tc>
        <w:tc>
          <w:tcPr>
            <w:tcW w:w="4217" w:type="dxa"/>
            <w:tcBorders>
              <w:top w:val="nil"/>
              <w:left w:val="nil"/>
              <w:bottom w:val="single" w:sz="4" w:space="0" w:color="auto"/>
              <w:right w:val="single" w:sz="4" w:space="0" w:color="auto"/>
            </w:tcBorders>
            <w:shd w:val="clear" w:color="auto" w:fill="auto"/>
            <w:vAlign w:val="center"/>
            <w:hideMark/>
          </w:tcPr>
          <w:p w14:paraId="5DA5ECA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П_ВК86 до П_ВК90</w:t>
            </w:r>
          </w:p>
        </w:tc>
        <w:tc>
          <w:tcPr>
            <w:tcW w:w="2502" w:type="dxa"/>
            <w:tcBorders>
              <w:top w:val="nil"/>
              <w:left w:val="nil"/>
              <w:bottom w:val="single" w:sz="4" w:space="0" w:color="auto"/>
              <w:right w:val="single" w:sz="4" w:space="0" w:color="auto"/>
            </w:tcBorders>
            <w:shd w:val="clear" w:color="auto" w:fill="auto"/>
            <w:vAlign w:val="bottom"/>
            <w:hideMark/>
          </w:tcPr>
          <w:p w14:paraId="417481E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0,46</w:t>
            </w:r>
          </w:p>
        </w:tc>
        <w:tc>
          <w:tcPr>
            <w:tcW w:w="1918" w:type="dxa"/>
            <w:tcBorders>
              <w:top w:val="nil"/>
              <w:left w:val="nil"/>
              <w:bottom w:val="single" w:sz="4" w:space="0" w:color="auto"/>
              <w:right w:val="single" w:sz="4" w:space="0" w:color="auto"/>
            </w:tcBorders>
            <w:shd w:val="clear" w:color="auto" w:fill="auto"/>
            <w:vAlign w:val="center"/>
            <w:hideMark/>
          </w:tcPr>
          <w:p w14:paraId="2DA886CF" w14:textId="1BEE723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110565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C0CA22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1.1.144</w:t>
            </w:r>
          </w:p>
        </w:tc>
        <w:tc>
          <w:tcPr>
            <w:tcW w:w="4217" w:type="dxa"/>
            <w:tcBorders>
              <w:top w:val="nil"/>
              <w:left w:val="nil"/>
              <w:bottom w:val="single" w:sz="4" w:space="0" w:color="auto"/>
              <w:right w:val="single" w:sz="4" w:space="0" w:color="auto"/>
            </w:tcBorders>
            <w:shd w:val="clear" w:color="auto" w:fill="auto"/>
            <w:vAlign w:val="center"/>
            <w:hideMark/>
          </w:tcPr>
          <w:p w14:paraId="4BB5BAD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П_ВК90* до П_ВК90</w:t>
            </w:r>
          </w:p>
        </w:tc>
        <w:tc>
          <w:tcPr>
            <w:tcW w:w="2502" w:type="dxa"/>
            <w:tcBorders>
              <w:top w:val="nil"/>
              <w:left w:val="nil"/>
              <w:bottom w:val="single" w:sz="4" w:space="0" w:color="auto"/>
              <w:right w:val="single" w:sz="4" w:space="0" w:color="auto"/>
            </w:tcBorders>
            <w:shd w:val="clear" w:color="auto" w:fill="auto"/>
            <w:vAlign w:val="bottom"/>
            <w:hideMark/>
          </w:tcPr>
          <w:p w14:paraId="15CD899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0,54</w:t>
            </w:r>
          </w:p>
        </w:tc>
        <w:tc>
          <w:tcPr>
            <w:tcW w:w="1918" w:type="dxa"/>
            <w:tcBorders>
              <w:top w:val="nil"/>
              <w:left w:val="nil"/>
              <w:bottom w:val="single" w:sz="4" w:space="0" w:color="auto"/>
              <w:right w:val="single" w:sz="4" w:space="0" w:color="auto"/>
            </w:tcBorders>
            <w:shd w:val="clear" w:color="auto" w:fill="auto"/>
            <w:vAlign w:val="center"/>
            <w:hideMark/>
          </w:tcPr>
          <w:p w14:paraId="09237A1D" w14:textId="6F326FA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ED8895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ACE37F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w:t>
            </w:r>
            <w:r w:rsidRPr="002C5E59">
              <w:rPr>
                <w:rFonts w:ascii="Times New Roman" w:eastAsia="Times New Roman" w:hAnsi="Times New Roman"/>
                <w:color w:val="000000"/>
                <w:sz w:val="24"/>
                <w:szCs w:val="24"/>
                <w:lang w:eastAsia="ru-RU"/>
              </w:rPr>
              <w:lastRenderedPageBreak/>
              <w:t>5</w:t>
            </w:r>
          </w:p>
        </w:tc>
        <w:tc>
          <w:tcPr>
            <w:tcW w:w="4217" w:type="dxa"/>
            <w:tcBorders>
              <w:top w:val="nil"/>
              <w:left w:val="nil"/>
              <w:bottom w:val="single" w:sz="4" w:space="0" w:color="auto"/>
              <w:right w:val="single" w:sz="4" w:space="0" w:color="auto"/>
            </w:tcBorders>
            <w:shd w:val="clear" w:color="auto" w:fill="auto"/>
            <w:vAlign w:val="center"/>
            <w:hideMark/>
          </w:tcPr>
          <w:p w14:paraId="3445636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lastRenderedPageBreak/>
              <w:t>снабжения с устройством смотровых колодцев, пожарных гидрантов от П_ВК91 до П_ВК90*</w:t>
            </w:r>
          </w:p>
        </w:tc>
        <w:tc>
          <w:tcPr>
            <w:tcW w:w="2502" w:type="dxa"/>
            <w:tcBorders>
              <w:top w:val="nil"/>
              <w:left w:val="nil"/>
              <w:bottom w:val="single" w:sz="4" w:space="0" w:color="auto"/>
              <w:right w:val="single" w:sz="4" w:space="0" w:color="auto"/>
            </w:tcBorders>
            <w:shd w:val="clear" w:color="auto" w:fill="auto"/>
            <w:vAlign w:val="bottom"/>
            <w:hideMark/>
          </w:tcPr>
          <w:p w14:paraId="650274F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0,53</w:t>
            </w:r>
          </w:p>
        </w:tc>
        <w:tc>
          <w:tcPr>
            <w:tcW w:w="1918" w:type="dxa"/>
            <w:tcBorders>
              <w:top w:val="nil"/>
              <w:left w:val="nil"/>
              <w:bottom w:val="single" w:sz="4" w:space="0" w:color="auto"/>
              <w:right w:val="single" w:sz="4" w:space="0" w:color="auto"/>
            </w:tcBorders>
            <w:shd w:val="clear" w:color="auto" w:fill="auto"/>
            <w:vAlign w:val="center"/>
            <w:hideMark/>
          </w:tcPr>
          <w:p w14:paraId="2A4E7483" w14:textId="204DE699"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w:t>
            </w:r>
            <w:r>
              <w:rPr>
                <w:rFonts w:ascii="Times New Roman" w:eastAsia="Times New Roman" w:hAnsi="Times New Roman"/>
                <w:color w:val="000000"/>
                <w:sz w:val="24"/>
                <w:szCs w:val="24"/>
                <w:lang w:eastAsia="ru-RU"/>
              </w:rPr>
              <w:lastRenderedPageBreak/>
              <w:t>99%</w:t>
            </w:r>
          </w:p>
        </w:tc>
      </w:tr>
      <w:tr w:rsidR="00596460" w:rsidRPr="002C5E59" w14:paraId="3A761BC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41916C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1.1.146</w:t>
            </w:r>
          </w:p>
        </w:tc>
        <w:tc>
          <w:tcPr>
            <w:tcW w:w="4217" w:type="dxa"/>
            <w:tcBorders>
              <w:top w:val="nil"/>
              <w:left w:val="nil"/>
              <w:bottom w:val="single" w:sz="4" w:space="0" w:color="auto"/>
              <w:right w:val="single" w:sz="4" w:space="0" w:color="auto"/>
            </w:tcBorders>
            <w:shd w:val="clear" w:color="auto" w:fill="auto"/>
            <w:vAlign w:val="center"/>
            <w:hideMark/>
          </w:tcPr>
          <w:p w14:paraId="018BEA8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П_ВК92 до П_ВК91</w:t>
            </w:r>
          </w:p>
        </w:tc>
        <w:tc>
          <w:tcPr>
            <w:tcW w:w="2502" w:type="dxa"/>
            <w:tcBorders>
              <w:top w:val="nil"/>
              <w:left w:val="nil"/>
              <w:bottom w:val="single" w:sz="4" w:space="0" w:color="auto"/>
              <w:right w:val="single" w:sz="4" w:space="0" w:color="auto"/>
            </w:tcBorders>
            <w:shd w:val="clear" w:color="auto" w:fill="auto"/>
            <w:vAlign w:val="bottom"/>
            <w:hideMark/>
          </w:tcPr>
          <w:p w14:paraId="6FAFDD1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0,44</w:t>
            </w:r>
          </w:p>
        </w:tc>
        <w:tc>
          <w:tcPr>
            <w:tcW w:w="1918" w:type="dxa"/>
            <w:tcBorders>
              <w:top w:val="nil"/>
              <w:left w:val="nil"/>
              <w:bottom w:val="single" w:sz="4" w:space="0" w:color="auto"/>
              <w:right w:val="single" w:sz="4" w:space="0" w:color="auto"/>
            </w:tcBorders>
            <w:shd w:val="clear" w:color="auto" w:fill="auto"/>
            <w:vAlign w:val="center"/>
            <w:hideMark/>
          </w:tcPr>
          <w:p w14:paraId="48C14B64" w14:textId="400868A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59A219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013D8E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1.1.147</w:t>
            </w:r>
          </w:p>
        </w:tc>
        <w:tc>
          <w:tcPr>
            <w:tcW w:w="4217" w:type="dxa"/>
            <w:tcBorders>
              <w:top w:val="nil"/>
              <w:left w:val="nil"/>
              <w:bottom w:val="single" w:sz="4" w:space="0" w:color="auto"/>
              <w:right w:val="single" w:sz="4" w:space="0" w:color="auto"/>
            </w:tcBorders>
            <w:shd w:val="clear" w:color="auto" w:fill="auto"/>
            <w:vAlign w:val="center"/>
            <w:hideMark/>
          </w:tcPr>
          <w:p w14:paraId="7475510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П_ВК95 до П_ВК92</w:t>
            </w:r>
          </w:p>
        </w:tc>
        <w:tc>
          <w:tcPr>
            <w:tcW w:w="2502" w:type="dxa"/>
            <w:tcBorders>
              <w:top w:val="nil"/>
              <w:left w:val="nil"/>
              <w:bottom w:val="single" w:sz="4" w:space="0" w:color="auto"/>
              <w:right w:val="single" w:sz="4" w:space="0" w:color="auto"/>
            </w:tcBorders>
            <w:shd w:val="clear" w:color="auto" w:fill="auto"/>
            <w:vAlign w:val="bottom"/>
            <w:hideMark/>
          </w:tcPr>
          <w:p w14:paraId="53B1CF4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0,19</w:t>
            </w:r>
          </w:p>
        </w:tc>
        <w:tc>
          <w:tcPr>
            <w:tcW w:w="1918" w:type="dxa"/>
            <w:tcBorders>
              <w:top w:val="nil"/>
              <w:left w:val="nil"/>
              <w:bottom w:val="single" w:sz="4" w:space="0" w:color="auto"/>
              <w:right w:val="single" w:sz="4" w:space="0" w:color="auto"/>
            </w:tcBorders>
            <w:shd w:val="clear" w:color="auto" w:fill="auto"/>
            <w:vAlign w:val="center"/>
            <w:hideMark/>
          </w:tcPr>
          <w:p w14:paraId="6769EC46" w14:textId="0B52FC2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558630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507170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1.1.148</w:t>
            </w:r>
          </w:p>
        </w:tc>
        <w:tc>
          <w:tcPr>
            <w:tcW w:w="4217" w:type="dxa"/>
            <w:tcBorders>
              <w:top w:val="nil"/>
              <w:left w:val="nil"/>
              <w:bottom w:val="single" w:sz="4" w:space="0" w:color="auto"/>
              <w:right w:val="single" w:sz="4" w:space="0" w:color="auto"/>
            </w:tcBorders>
            <w:shd w:val="clear" w:color="auto" w:fill="auto"/>
            <w:vAlign w:val="center"/>
            <w:hideMark/>
          </w:tcPr>
          <w:p w14:paraId="5C0BA02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П_ВК92 до П_ВК93</w:t>
            </w:r>
          </w:p>
        </w:tc>
        <w:tc>
          <w:tcPr>
            <w:tcW w:w="2502" w:type="dxa"/>
            <w:tcBorders>
              <w:top w:val="nil"/>
              <w:left w:val="nil"/>
              <w:bottom w:val="single" w:sz="4" w:space="0" w:color="auto"/>
              <w:right w:val="single" w:sz="4" w:space="0" w:color="auto"/>
            </w:tcBorders>
            <w:shd w:val="clear" w:color="auto" w:fill="auto"/>
            <w:vAlign w:val="bottom"/>
            <w:hideMark/>
          </w:tcPr>
          <w:p w14:paraId="450C5AA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0,14</w:t>
            </w:r>
          </w:p>
        </w:tc>
        <w:tc>
          <w:tcPr>
            <w:tcW w:w="1918" w:type="dxa"/>
            <w:tcBorders>
              <w:top w:val="nil"/>
              <w:left w:val="nil"/>
              <w:bottom w:val="single" w:sz="4" w:space="0" w:color="auto"/>
              <w:right w:val="single" w:sz="4" w:space="0" w:color="auto"/>
            </w:tcBorders>
            <w:shd w:val="clear" w:color="auto" w:fill="auto"/>
            <w:vAlign w:val="center"/>
            <w:hideMark/>
          </w:tcPr>
          <w:p w14:paraId="05FF7C83" w14:textId="770CC2D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C6CD90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ADB577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1.1.149</w:t>
            </w:r>
          </w:p>
        </w:tc>
        <w:tc>
          <w:tcPr>
            <w:tcW w:w="4217" w:type="dxa"/>
            <w:tcBorders>
              <w:top w:val="nil"/>
              <w:left w:val="nil"/>
              <w:bottom w:val="single" w:sz="4" w:space="0" w:color="auto"/>
              <w:right w:val="single" w:sz="4" w:space="0" w:color="auto"/>
            </w:tcBorders>
            <w:shd w:val="clear" w:color="auto" w:fill="auto"/>
            <w:vAlign w:val="center"/>
            <w:hideMark/>
          </w:tcPr>
          <w:p w14:paraId="6BB8116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П_ВК92 до П_ВК94</w:t>
            </w:r>
          </w:p>
        </w:tc>
        <w:tc>
          <w:tcPr>
            <w:tcW w:w="2502" w:type="dxa"/>
            <w:tcBorders>
              <w:top w:val="nil"/>
              <w:left w:val="nil"/>
              <w:bottom w:val="single" w:sz="4" w:space="0" w:color="auto"/>
              <w:right w:val="single" w:sz="4" w:space="0" w:color="auto"/>
            </w:tcBorders>
            <w:shd w:val="clear" w:color="auto" w:fill="auto"/>
            <w:vAlign w:val="bottom"/>
            <w:hideMark/>
          </w:tcPr>
          <w:p w14:paraId="0F7F8E3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0,88</w:t>
            </w:r>
          </w:p>
        </w:tc>
        <w:tc>
          <w:tcPr>
            <w:tcW w:w="1918" w:type="dxa"/>
            <w:tcBorders>
              <w:top w:val="nil"/>
              <w:left w:val="nil"/>
              <w:bottom w:val="single" w:sz="4" w:space="0" w:color="auto"/>
              <w:right w:val="single" w:sz="4" w:space="0" w:color="auto"/>
            </w:tcBorders>
            <w:shd w:val="clear" w:color="auto" w:fill="auto"/>
            <w:vAlign w:val="center"/>
            <w:hideMark/>
          </w:tcPr>
          <w:p w14:paraId="2B7F4452" w14:textId="6248635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C7EC84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6CFAAB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1.1.150</w:t>
            </w:r>
          </w:p>
        </w:tc>
        <w:tc>
          <w:tcPr>
            <w:tcW w:w="4217" w:type="dxa"/>
            <w:tcBorders>
              <w:top w:val="nil"/>
              <w:left w:val="nil"/>
              <w:bottom w:val="single" w:sz="4" w:space="0" w:color="auto"/>
              <w:right w:val="single" w:sz="4" w:space="0" w:color="auto"/>
            </w:tcBorders>
            <w:shd w:val="clear" w:color="auto" w:fill="auto"/>
            <w:vAlign w:val="center"/>
            <w:hideMark/>
          </w:tcPr>
          <w:p w14:paraId="67D4933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П_ВК96 до П_ВК95</w:t>
            </w:r>
          </w:p>
        </w:tc>
        <w:tc>
          <w:tcPr>
            <w:tcW w:w="2502" w:type="dxa"/>
            <w:tcBorders>
              <w:top w:val="nil"/>
              <w:left w:val="nil"/>
              <w:bottom w:val="single" w:sz="4" w:space="0" w:color="auto"/>
              <w:right w:val="single" w:sz="4" w:space="0" w:color="auto"/>
            </w:tcBorders>
            <w:shd w:val="clear" w:color="auto" w:fill="auto"/>
            <w:vAlign w:val="bottom"/>
            <w:hideMark/>
          </w:tcPr>
          <w:p w14:paraId="61202D9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0,50</w:t>
            </w:r>
          </w:p>
        </w:tc>
        <w:tc>
          <w:tcPr>
            <w:tcW w:w="1918" w:type="dxa"/>
            <w:tcBorders>
              <w:top w:val="nil"/>
              <w:left w:val="nil"/>
              <w:bottom w:val="single" w:sz="4" w:space="0" w:color="auto"/>
              <w:right w:val="single" w:sz="4" w:space="0" w:color="auto"/>
            </w:tcBorders>
            <w:shd w:val="clear" w:color="auto" w:fill="auto"/>
            <w:vAlign w:val="center"/>
            <w:hideMark/>
          </w:tcPr>
          <w:p w14:paraId="2A821C27" w14:textId="42890B9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D5D29F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6D629E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1.1.151</w:t>
            </w:r>
          </w:p>
        </w:tc>
        <w:tc>
          <w:tcPr>
            <w:tcW w:w="4217" w:type="dxa"/>
            <w:tcBorders>
              <w:top w:val="nil"/>
              <w:left w:val="nil"/>
              <w:bottom w:val="single" w:sz="4" w:space="0" w:color="auto"/>
              <w:right w:val="single" w:sz="4" w:space="0" w:color="auto"/>
            </w:tcBorders>
            <w:shd w:val="clear" w:color="auto" w:fill="auto"/>
            <w:vAlign w:val="center"/>
            <w:hideMark/>
          </w:tcPr>
          <w:p w14:paraId="6112622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П_ВК96* до П_ВК96</w:t>
            </w:r>
          </w:p>
        </w:tc>
        <w:tc>
          <w:tcPr>
            <w:tcW w:w="2502" w:type="dxa"/>
            <w:tcBorders>
              <w:top w:val="nil"/>
              <w:left w:val="nil"/>
              <w:bottom w:val="single" w:sz="4" w:space="0" w:color="auto"/>
              <w:right w:val="single" w:sz="4" w:space="0" w:color="auto"/>
            </w:tcBorders>
            <w:shd w:val="clear" w:color="auto" w:fill="auto"/>
            <w:vAlign w:val="bottom"/>
            <w:hideMark/>
          </w:tcPr>
          <w:p w14:paraId="194C46D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0,26</w:t>
            </w:r>
          </w:p>
        </w:tc>
        <w:tc>
          <w:tcPr>
            <w:tcW w:w="1918" w:type="dxa"/>
            <w:tcBorders>
              <w:top w:val="nil"/>
              <w:left w:val="nil"/>
              <w:bottom w:val="single" w:sz="4" w:space="0" w:color="auto"/>
              <w:right w:val="single" w:sz="4" w:space="0" w:color="auto"/>
            </w:tcBorders>
            <w:shd w:val="clear" w:color="auto" w:fill="auto"/>
            <w:vAlign w:val="center"/>
            <w:hideMark/>
          </w:tcPr>
          <w:p w14:paraId="1E466353" w14:textId="4BA2C2D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06D6BE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A20A9A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1.1.152</w:t>
            </w:r>
          </w:p>
        </w:tc>
        <w:tc>
          <w:tcPr>
            <w:tcW w:w="4217" w:type="dxa"/>
            <w:tcBorders>
              <w:top w:val="nil"/>
              <w:left w:val="nil"/>
              <w:bottom w:val="single" w:sz="4" w:space="0" w:color="auto"/>
              <w:right w:val="single" w:sz="4" w:space="0" w:color="auto"/>
            </w:tcBorders>
            <w:shd w:val="clear" w:color="auto" w:fill="auto"/>
            <w:vAlign w:val="center"/>
            <w:hideMark/>
          </w:tcPr>
          <w:p w14:paraId="62191DD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П_ВК101 до П_ВК96*</w:t>
            </w:r>
          </w:p>
        </w:tc>
        <w:tc>
          <w:tcPr>
            <w:tcW w:w="2502" w:type="dxa"/>
            <w:tcBorders>
              <w:top w:val="nil"/>
              <w:left w:val="nil"/>
              <w:bottom w:val="single" w:sz="4" w:space="0" w:color="auto"/>
              <w:right w:val="single" w:sz="4" w:space="0" w:color="auto"/>
            </w:tcBorders>
            <w:shd w:val="clear" w:color="auto" w:fill="auto"/>
            <w:vAlign w:val="bottom"/>
            <w:hideMark/>
          </w:tcPr>
          <w:p w14:paraId="789BC24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w:t>
            </w:r>
          </w:p>
        </w:tc>
        <w:tc>
          <w:tcPr>
            <w:tcW w:w="1918" w:type="dxa"/>
            <w:tcBorders>
              <w:top w:val="nil"/>
              <w:left w:val="nil"/>
              <w:bottom w:val="single" w:sz="4" w:space="0" w:color="auto"/>
              <w:right w:val="single" w:sz="4" w:space="0" w:color="auto"/>
            </w:tcBorders>
            <w:shd w:val="clear" w:color="auto" w:fill="auto"/>
            <w:vAlign w:val="center"/>
            <w:hideMark/>
          </w:tcPr>
          <w:p w14:paraId="0A7A49C9" w14:textId="683988E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2D0502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0D051A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1.1.153</w:t>
            </w:r>
          </w:p>
        </w:tc>
        <w:tc>
          <w:tcPr>
            <w:tcW w:w="4217" w:type="dxa"/>
            <w:tcBorders>
              <w:top w:val="nil"/>
              <w:left w:val="nil"/>
              <w:bottom w:val="single" w:sz="4" w:space="0" w:color="auto"/>
              <w:right w:val="single" w:sz="4" w:space="0" w:color="auto"/>
            </w:tcBorders>
            <w:shd w:val="clear" w:color="auto" w:fill="auto"/>
            <w:vAlign w:val="center"/>
            <w:hideMark/>
          </w:tcPr>
          <w:p w14:paraId="62D884D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П_ВК96 до П_ВК97</w:t>
            </w:r>
          </w:p>
        </w:tc>
        <w:tc>
          <w:tcPr>
            <w:tcW w:w="2502" w:type="dxa"/>
            <w:tcBorders>
              <w:top w:val="nil"/>
              <w:left w:val="nil"/>
              <w:bottom w:val="single" w:sz="4" w:space="0" w:color="auto"/>
              <w:right w:val="single" w:sz="4" w:space="0" w:color="auto"/>
            </w:tcBorders>
            <w:shd w:val="clear" w:color="auto" w:fill="auto"/>
            <w:vAlign w:val="bottom"/>
            <w:hideMark/>
          </w:tcPr>
          <w:p w14:paraId="276D603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0,86</w:t>
            </w:r>
          </w:p>
        </w:tc>
        <w:tc>
          <w:tcPr>
            <w:tcW w:w="1918" w:type="dxa"/>
            <w:tcBorders>
              <w:top w:val="nil"/>
              <w:left w:val="nil"/>
              <w:bottom w:val="single" w:sz="4" w:space="0" w:color="auto"/>
              <w:right w:val="single" w:sz="4" w:space="0" w:color="auto"/>
            </w:tcBorders>
            <w:shd w:val="clear" w:color="auto" w:fill="auto"/>
            <w:vAlign w:val="center"/>
            <w:hideMark/>
          </w:tcPr>
          <w:p w14:paraId="2A11AAC0" w14:textId="6B8CAEC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72767D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C9EEDA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1.1.154</w:t>
            </w:r>
          </w:p>
        </w:tc>
        <w:tc>
          <w:tcPr>
            <w:tcW w:w="4217" w:type="dxa"/>
            <w:tcBorders>
              <w:top w:val="nil"/>
              <w:left w:val="nil"/>
              <w:bottom w:val="single" w:sz="4" w:space="0" w:color="auto"/>
              <w:right w:val="single" w:sz="4" w:space="0" w:color="auto"/>
            </w:tcBorders>
            <w:shd w:val="clear" w:color="auto" w:fill="auto"/>
            <w:vAlign w:val="center"/>
            <w:hideMark/>
          </w:tcPr>
          <w:p w14:paraId="481046E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П_ВК97 до П_ВК97*</w:t>
            </w:r>
          </w:p>
        </w:tc>
        <w:tc>
          <w:tcPr>
            <w:tcW w:w="2502" w:type="dxa"/>
            <w:tcBorders>
              <w:top w:val="nil"/>
              <w:left w:val="nil"/>
              <w:bottom w:val="single" w:sz="4" w:space="0" w:color="auto"/>
              <w:right w:val="single" w:sz="4" w:space="0" w:color="auto"/>
            </w:tcBorders>
            <w:shd w:val="clear" w:color="auto" w:fill="auto"/>
            <w:vAlign w:val="bottom"/>
            <w:hideMark/>
          </w:tcPr>
          <w:p w14:paraId="337D334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0,54</w:t>
            </w:r>
          </w:p>
        </w:tc>
        <w:tc>
          <w:tcPr>
            <w:tcW w:w="1918" w:type="dxa"/>
            <w:tcBorders>
              <w:top w:val="nil"/>
              <w:left w:val="nil"/>
              <w:bottom w:val="single" w:sz="4" w:space="0" w:color="auto"/>
              <w:right w:val="single" w:sz="4" w:space="0" w:color="auto"/>
            </w:tcBorders>
            <w:shd w:val="clear" w:color="auto" w:fill="auto"/>
            <w:vAlign w:val="center"/>
            <w:hideMark/>
          </w:tcPr>
          <w:p w14:paraId="6525D348" w14:textId="4C168D6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538964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DC7988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1.1.155</w:t>
            </w:r>
          </w:p>
        </w:tc>
        <w:tc>
          <w:tcPr>
            <w:tcW w:w="4217" w:type="dxa"/>
            <w:tcBorders>
              <w:top w:val="nil"/>
              <w:left w:val="nil"/>
              <w:bottom w:val="single" w:sz="4" w:space="0" w:color="auto"/>
              <w:right w:val="single" w:sz="4" w:space="0" w:color="auto"/>
            </w:tcBorders>
            <w:shd w:val="clear" w:color="auto" w:fill="auto"/>
            <w:vAlign w:val="center"/>
            <w:hideMark/>
          </w:tcPr>
          <w:p w14:paraId="2D32F21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П_ВК100 до П_ВК98</w:t>
            </w:r>
          </w:p>
        </w:tc>
        <w:tc>
          <w:tcPr>
            <w:tcW w:w="2502" w:type="dxa"/>
            <w:tcBorders>
              <w:top w:val="nil"/>
              <w:left w:val="nil"/>
              <w:bottom w:val="single" w:sz="4" w:space="0" w:color="auto"/>
              <w:right w:val="single" w:sz="4" w:space="0" w:color="auto"/>
            </w:tcBorders>
            <w:shd w:val="clear" w:color="auto" w:fill="auto"/>
            <w:vAlign w:val="bottom"/>
            <w:hideMark/>
          </w:tcPr>
          <w:p w14:paraId="167D688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0,67</w:t>
            </w:r>
          </w:p>
        </w:tc>
        <w:tc>
          <w:tcPr>
            <w:tcW w:w="1918" w:type="dxa"/>
            <w:tcBorders>
              <w:top w:val="nil"/>
              <w:left w:val="nil"/>
              <w:bottom w:val="single" w:sz="4" w:space="0" w:color="auto"/>
              <w:right w:val="single" w:sz="4" w:space="0" w:color="auto"/>
            </w:tcBorders>
            <w:shd w:val="clear" w:color="auto" w:fill="auto"/>
            <w:vAlign w:val="center"/>
            <w:hideMark/>
          </w:tcPr>
          <w:p w14:paraId="641F70D5" w14:textId="6CB3F5C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4EEDB9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6E95DF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1.1.156</w:t>
            </w:r>
          </w:p>
        </w:tc>
        <w:tc>
          <w:tcPr>
            <w:tcW w:w="4217" w:type="dxa"/>
            <w:tcBorders>
              <w:top w:val="nil"/>
              <w:left w:val="nil"/>
              <w:bottom w:val="single" w:sz="4" w:space="0" w:color="auto"/>
              <w:right w:val="single" w:sz="4" w:space="0" w:color="auto"/>
            </w:tcBorders>
            <w:shd w:val="clear" w:color="auto" w:fill="auto"/>
            <w:vAlign w:val="center"/>
            <w:hideMark/>
          </w:tcPr>
          <w:p w14:paraId="41C757A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с устройством смотровых колодцев, пожарных гидрантов от П_ВК97* до П_ВК98</w:t>
            </w:r>
          </w:p>
        </w:tc>
        <w:tc>
          <w:tcPr>
            <w:tcW w:w="2502" w:type="dxa"/>
            <w:tcBorders>
              <w:top w:val="nil"/>
              <w:left w:val="nil"/>
              <w:bottom w:val="single" w:sz="4" w:space="0" w:color="auto"/>
              <w:right w:val="single" w:sz="4" w:space="0" w:color="auto"/>
            </w:tcBorders>
            <w:shd w:val="clear" w:color="auto" w:fill="auto"/>
            <w:vAlign w:val="bottom"/>
            <w:hideMark/>
          </w:tcPr>
          <w:p w14:paraId="17796F1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0,56</w:t>
            </w:r>
          </w:p>
        </w:tc>
        <w:tc>
          <w:tcPr>
            <w:tcW w:w="1918" w:type="dxa"/>
            <w:tcBorders>
              <w:top w:val="nil"/>
              <w:left w:val="nil"/>
              <w:bottom w:val="single" w:sz="4" w:space="0" w:color="auto"/>
              <w:right w:val="single" w:sz="4" w:space="0" w:color="auto"/>
            </w:tcBorders>
            <w:shd w:val="clear" w:color="auto" w:fill="auto"/>
            <w:vAlign w:val="center"/>
            <w:hideMark/>
          </w:tcPr>
          <w:p w14:paraId="28A88B25" w14:textId="564B523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0C3DA9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A6AFED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1.1.157</w:t>
            </w:r>
          </w:p>
        </w:tc>
        <w:tc>
          <w:tcPr>
            <w:tcW w:w="4217" w:type="dxa"/>
            <w:tcBorders>
              <w:top w:val="nil"/>
              <w:left w:val="nil"/>
              <w:bottom w:val="single" w:sz="4" w:space="0" w:color="auto"/>
              <w:right w:val="single" w:sz="4" w:space="0" w:color="auto"/>
            </w:tcBorders>
            <w:shd w:val="clear" w:color="auto" w:fill="auto"/>
            <w:vAlign w:val="center"/>
            <w:hideMark/>
          </w:tcPr>
          <w:p w14:paraId="35BEF61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 от П_ВК98 до П_ВК99</w:t>
            </w:r>
          </w:p>
        </w:tc>
        <w:tc>
          <w:tcPr>
            <w:tcW w:w="2502" w:type="dxa"/>
            <w:tcBorders>
              <w:top w:val="nil"/>
              <w:left w:val="nil"/>
              <w:bottom w:val="single" w:sz="4" w:space="0" w:color="auto"/>
              <w:right w:val="single" w:sz="4" w:space="0" w:color="auto"/>
            </w:tcBorders>
            <w:shd w:val="clear" w:color="auto" w:fill="auto"/>
            <w:vAlign w:val="bottom"/>
            <w:hideMark/>
          </w:tcPr>
          <w:p w14:paraId="79F3997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0,19</w:t>
            </w:r>
          </w:p>
        </w:tc>
        <w:tc>
          <w:tcPr>
            <w:tcW w:w="1918" w:type="dxa"/>
            <w:tcBorders>
              <w:top w:val="nil"/>
              <w:left w:val="nil"/>
              <w:bottom w:val="single" w:sz="4" w:space="0" w:color="auto"/>
              <w:right w:val="single" w:sz="4" w:space="0" w:color="auto"/>
            </w:tcBorders>
            <w:shd w:val="clear" w:color="auto" w:fill="auto"/>
            <w:vAlign w:val="center"/>
            <w:hideMark/>
          </w:tcPr>
          <w:p w14:paraId="11540EAE" w14:textId="0050FBF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D31329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4A5A13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 </w:t>
            </w:r>
          </w:p>
        </w:tc>
        <w:tc>
          <w:tcPr>
            <w:tcW w:w="4217" w:type="dxa"/>
            <w:tcBorders>
              <w:top w:val="nil"/>
              <w:left w:val="nil"/>
              <w:bottom w:val="single" w:sz="4" w:space="0" w:color="auto"/>
              <w:right w:val="single" w:sz="4" w:space="0" w:color="auto"/>
            </w:tcBorders>
            <w:shd w:val="clear" w:color="auto" w:fill="auto"/>
            <w:vAlign w:val="center"/>
            <w:hideMark/>
          </w:tcPr>
          <w:p w14:paraId="71272E1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Итого</w:t>
            </w:r>
          </w:p>
        </w:tc>
        <w:tc>
          <w:tcPr>
            <w:tcW w:w="2502" w:type="dxa"/>
            <w:tcBorders>
              <w:top w:val="nil"/>
              <w:left w:val="nil"/>
              <w:bottom w:val="single" w:sz="4" w:space="0" w:color="auto"/>
              <w:right w:val="single" w:sz="4" w:space="0" w:color="auto"/>
            </w:tcBorders>
            <w:shd w:val="clear" w:color="auto" w:fill="auto"/>
            <w:vAlign w:val="bottom"/>
            <w:hideMark/>
          </w:tcPr>
          <w:p w14:paraId="0721455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98,86</w:t>
            </w:r>
          </w:p>
        </w:tc>
        <w:tc>
          <w:tcPr>
            <w:tcW w:w="1918" w:type="dxa"/>
            <w:tcBorders>
              <w:top w:val="nil"/>
              <w:left w:val="nil"/>
              <w:bottom w:val="single" w:sz="4" w:space="0" w:color="auto"/>
              <w:right w:val="single" w:sz="4" w:space="0" w:color="auto"/>
            </w:tcBorders>
            <w:shd w:val="clear" w:color="auto" w:fill="auto"/>
            <w:noWrap/>
            <w:vAlign w:val="center"/>
            <w:hideMark/>
          </w:tcPr>
          <w:p w14:paraId="226EBC0E" w14:textId="77777777" w:rsidR="00596460" w:rsidRPr="002C5E59" w:rsidRDefault="00596460" w:rsidP="00596460">
            <w:pPr>
              <w:spacing w:after="0" w:line="240" w:lineRule="auto"/>
              <w:jc w:val="center"/>
              <w:rPr>
                <w:rFonts w:eastAsia="Times New Roman"/>
                <w:color w:val="000000"/>
                <w:sz w:val="24"/>
                <w:szCs w:val="24"/>
                <w:lang w:eastAsia="ru-RU"/>
              </w:rPr>
            </w:pPr>
            <w:r w:rsidRPr="002C5E59">
              <w:rPr>
                <w:rFonts w:eastAsia="Times New Roman"/>
                <w:color w:val="000000"/>
                <w:sz w:val="24"/>
                <w:szCs w:val="24"/>
                <w:lang w:eastAsia="ru-RU"/>
              </w:rPr>
              <w:t> </w:t>
            </w:r>
          </w:p>
        </w:tc>
      </w:tr>
      <w:tr w:rsidR="00596460" w:rsidRPr="002C5E59" w14:paraId="0D64AE00"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36D911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 Строительство иных объектов централизованных систем водоснабжения за исключ</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нием сетей водоснабжения</w:t>
            </w:r>
          </w:p>
        </w:tc>
      </w:tr>
      <w:tr w:rsidR="00596460" w:rsidRPr="002C5E59" w14:paraId="2BCDE56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A73ECC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1.2.1</w:t>
            </w:r>
          </w:p>
        </w:tc>
        <w:tc>
          <w:tcPr>
            <w:tcW w:w="4217" w:type="dxa"/>
            <w:tcBorders>
              <w:top w:val="nil"/>
              <w:left w:val="nil"/>
              <w:bottom w:val="single" w:sz="4" w:space="0" w:color="auto"/>
              <w:right w:val="single" w:sz="4" w:space="0" w:color="auto"/>
            </w:tcBorders>
            <w:shd w:val="clear" w:color="auto" w:fill="auto"/>
            <w:vAlign w:val="center"/>
            <w:hideMark/>
          </w:tcPr>
          <w:p w14:paraId="7C4F394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Разведка и строительство водозабо</w:t>
            </w:r>
            <w:r w:rsidRPr="002C5E59">
              <w:rPr>
                <w:rFonts w:ascii="Times New Roman" w:eastAsia="Times New Roman" w:hAnsi="Times New Roman"/>
                <w:color w:val="000000"/>
                <w:sz w:val="24"/>
                <w:szCs w:val="24"/>
                <w:lang w:eastAsia="ru-RU"/>
              </w:rPr>
              <w:t>р</w:t>
            </w:r>
            <w:r w:rsidRPr="002C5E59">
              <w:rPr>
                <w:rFonts w:ascii="Times New Roman" w:eastAsia="Times New Roman" w:hAnsi="Times New Roman"/>
                <w:color w:val="000000"/>
                <w:sz w:val="24"/>
                <w:szCs w:val="24"/>
                <w:lang w:eastAsia="ru-RU"/>
              </w:rPr>
              <w:t>ных сооружений для подключения планируемой и существующей з</w:t>
            </w:r>
            <w:r w:rsidRPr="002C5E59">
              <w:rPr>
                <w:rFonts w:ascii="Times New Roman" w:eastAsia="Times New Roman" w:hAnsi="Times New Roman"/>
                <w:color w:val="000000"/>
                <w:sz w:val="24"/>
                <w:szCs w:val="24"/>
                <w:lang w:eastAsia="ru-RU"/>
              </w:rPr>
              <w:t>а</w:t>
            </w:r>
            <w:r w:rsidRPr="002C5E59">
              <w:rPr>
                <w:rFonts w:ascii="Times New Roman" w:eastAsia="Times New Roman" w:hAnsi="Times New Roman"/>
                <w:color w:val="000000"/>
                <w:sz w:val="24"/>
                <w:szCs w:val="24"/>
                <w:lang w:eastAsia="ru-RU"/>
              </w:rPr>
              <w:t>стройки</w:t>
            </w:r>
          </w:p>
        </w:tc>
        <w:tc>
          <w:tcPr>
            <w:tcW w:w="2502" w:type="dxa"/>
            <w:tcBorders>
              <w:top w:val="nil"/>
              <w:left w:val="nil"/>
              <w:bottom w:val="single" w:sz="4" w:space="0" w:color="auto"/>
              <w:right w:val="single" w:sz="4" w:space="0" w:color="auto"/>
            </w:tcBorders>
            <w:shd w:val="clear" w:color="auto" w:fill="auto"/>
            <w:vAlign w:val="bottom"/>
            <w:hideMark/>
          </w:tcPr>
          <w:p w14:paraId="065622D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16,50</w:t>
            </w:r>
          </w:p>
        </w:tc>
        <w:tc>
          <w:tcPr>
            <w:tcW w:w="1918" w:type="dxa"/>
            <w:tcBorders>
              <w:top w:val="nil"/>
              <w:left w:val="nil"/>
              <w:bottom w:val="single" w:sz="4" w:space="0" w:color="auto"/>
              <w:right w:val="single" w:sz="4" w:space="0" w:color="auto"/>
            </w:tcBorders>
            <w:shd w:val="clear" w:color="auto" w:fill="auto"/>
            <w:vAlign w:val="center"/>
            <w:hideMark/>
          </w:tcPr>
          <w:p w14:paraId="3183E3FB" w14:textId="5AAE8E0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DF48A3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4E69CB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1.2.2</w:t>
            </w:r>
          </w:p>
        </w:tc>
        <w:tc>
          <w:tcPr>
            <w:tcW w:w="4217" w:type="dxa"/>
            <w:tcBorders>
              <w:top w:val="nil"/>
              <w:left w:val="nil"/>
              <w:bottom w:val="single" w:sz="4" w:space="0" w:color="auto"/>
              <w:right w:val="single" w:sz="4" w:space="0" w:color="auto"/>
            </w:tcBorders>
            <w:shd w:val="clear" w:color="auto" w:fill="auto"/>
            <w:vAlign w:val="center"/>
            <w:hideMark/>
          </w:tcPr>
          <w:p w14:paraId="6E174C2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насосной станции вт</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рого подъема</w:t>
            </w:r>
          </w:p>
        </w:tc>
        <w:tc>
          <w:tcPr>
            <w:tcW w:w="2502" w:type="dxa"/>
            <w:tcBorders>
              <w:top w:val="nil"/>
              <w:left w:val="nil"/>
              <w:bottom w:val="single" w:sz="4" w:space="0" w:color="auto"/>
              <w:right w:val="single" w:sz="4" w:space="0" w:color="auto"/>
            </w:tcBorders>
            <w:shd w:val="clear" w:color="auto" w:fill="auto"/>
            <w:vAlign w:val="bottom"/>
            <w:hideMark/>
          </w:tcPr>
          <w:p w14:paraId="0ED18A6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6,20</w:t>
            </w:r>
          </w:p>
        </w:tc>
        <w:tc>
          <w:tcPr>
            <w:tcW w:w="1918" w:type="dxa"/>
            <w:tcBorders>
              <w:top w:val="nil"/>
              <w:left w:val="nil"/>
              <w:bottom w:val="single" w:sz="4" w:space="0" w:color="auto"/>
              <w:right w:val="single" w:sz="4" w:space="0" w:color="auto"/>
            </w:tcBorders>
            <w:shd w:val="clear" w:color="auto" w:fill="auto"/>
            <w:vAlign w:val="center"/>
            <w:hideMark/>
          </w:tcPr>
          <w:p w14:paraId="17B74C3D" w14:textId="66E0F34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CE9B1F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9663EF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vAlign w:val="center"/>
            <w:hideMark/>
          </w:tcPr>
          <w:p w14:paraId="428A300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Итого</w:t>
            </w:r>
          </w:p>
        </w:tc>
        <w:tc>
          <w:tcPr>
            <w:tcW w:w="2502" w:type="dxa"/>
            <w:tcBorders>
              <w:top w:val="nil"/>
              <w:left w:val="nil"/>
              <w:bottom w:val="single" w:sz="4" w:space="0" w:color="auto"/>
              <w:right w:val="single" w:sz="4" w:space="0" w:color="auto"/>
            </w:tcBorders>
            <w:shd w:val="clear" w:color="auto" w:fill="auto"/>
            <w:vAlign w:val="bottom"/>
            <w:hideMark/>
          </w:tcPr>
          <w:p w14:paraId="4A6102B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22,70</w:t>
            </w:r>
          </w:p>
        </w:tc>
        <w:tc>
          <w:tcPr>
            <w:tcW w:w="1918" w:type="dxa"/>
            <w:tcBorders>
              <w:top w:val="nil"/>
              <w:left w:val="nil"/>
              <w:bottom w:val="single" w:sz="4" w:space="0" w:color="auto"/>
              <w:right w:val="single" w:sz="4" w:space="0" w:color="auto"/>
            </w:tcBorders>
            <w:shd w:val="clear" w:color="auto" w:fill="auto"/>
            <w:noWrap/>
            <w:vAlign w:val="center"/>
            <w:hideMark/>
          </w:tcPr>
          <w:p w14:paraId="06B0EFBC" w14:textId="77777777" w:rsidR="00596460" w:rsidRPr="002C5E59" w:rsidRDefault="00596460" w:rsidP="00596460">
            <w:pPr>
              <w:spacing w:after="0" w:line="240" w:lineRule="auto"/>
              <w:jc w:val="center"/>
              <w:rPr>
                <w:rFonts w:eastAsia="Times New Roman"/>
                <w:color w:val="000000"/>
                <w:sz w:val="24"/>
                <w:szCs w:val="24"/>
                <w:lang w:eastAsia="ru-RU"/>
              </w:rPr>
            </w:pPr>
            <w:r w:rsidRPr="002C5E59">
              <w:rPr>
                <w:rFonts w:eastAsia="Times New Roman"/>
                <w:color w:val="000000"/>
                <w:sz w:val="24"/>
                <w:szCs w:val="24"/>
                <w:lang w:eastAsia="ru-RU"/>
              </w:rPr>
              <w:t> </w:t>
            </w:r>
          </w:p>
        </w:tc>
      </w:tr>
      <w:tr w:rsidR="00596460" w:rsidRPr="002C5E59" w14:paraId="45018B8A"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C5C890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 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596460" w:rsidRPr="002C5E59" w14:paraId="74E3AB49"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752F73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6EE01BF4"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D2EFE5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1.4. Увеличение мощности и производительности существующих объектов централиз</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ванных систем водоснабжения, за исключением сетей водоснабжения </w:t>
            </w:r>
          </w:p>
        </w:tc>
      </w:tr>
      <w:tr w:rsidR="00596460" w:rsidRPr="002C5E59" w14:paraId="7EF9CD35"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69D635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6A7D51D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0427612"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noWrap/>
            <w:hideMark/>
          </w:tcPr>
          <w:p w14:paraId="20B86848"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1 системы вод</w:t>
            </w:r>
            <w:r w:rsidRPr="002C5E59">
              <w:rPr>
                <w:rFonts w:ascii="Times New Roman" w:eastAsia="Times New Roman" w:hAnsi="Times New Roman"/>
                <w:b/>
                <w:bCs/>
                <w:color w:val="000000"/>
                <w:sz w:val="24"/>
                <w:szCs w:val="24"/>
                <w:lang w:eastAsia="ru-RU"/>
              </w:rPr>
              <w:t>о</w:t>
            </w:r>
            <w:r w:rsidRPr="002C5E59">
              <w:rPr>
                <w:rFonts w:ascii="Times New Roman" w:eastAsia="Times New Roman" w:hAnsi="Times New Roman"/>
                <w:b/>
                <w:bCs/>
                <w:color w:val="000000"/>
                <w:sz w:val="24"/>
                <w:szCs w:val="24"/>
                <w:lang w:eastAsia="ru-RU"/>
              </w:rPr>
              <w:t>снабжения</w:t>
            </w:r>
          </w:p>
        </w:tc>
        <w:tc>
          <w:tcPr>
            <w:tcW w:w="2502" w:type="dxa"/>
            <w:tcBorders>
              <w:top w:val="nil"/>
              <w:left w:val="nil"/>
              <w:bottom w:val="single" w:sz="4" w:space="0" w:color="auto"/>
              <w:right w:val="single" w:sz="4" w:space="0" w:color="auto"/>
            </w:tcBorders>
            <w:shd w:val="clear" w:color="auto" w:fill="auto"/>
            <w:noWrap/>
            <w:vAlign w:val="center"/>
            <w:hideMark/>
          </w:tcPr>
          <w:p w14:paraId="5D856088"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121,56</w:t>
            </w:r>
          </w:p>
        </w:tc>
        <w:tc>
          <w:tcPr>
            <w:tcW w:w="1918" w:type="dxa"/>
            <w:tcBorders>
              <w:top w:val="nil"/>
              <w:left w:val="nil"/>
              <w:bottom w:val="single" w:sz="4" w:space="0" w:color="auto"/>
              <w:right w:val="single" w:sz="4" w:space="0" w:color="auto"/>
            </w:tcBorders>
            <w:shd w:val="clear" w:color="auto" w:fill="auto"/>
            <w:noWrap/>
            <w:vAlign w:val="center"/>
            <w:hideMark/>
          </w:tcPr>
          <w:p w14:paraId="60D51B18" w14:textId="77777777" w:rsidR="00596460" w:rsidRPr="002C5E59" w:rsidRDefault="00596460" w:rsidP="00596460">
            <w:pPr>
              <w:spacing w:after="0" w:line="240" w:lineRule="auto"/>
              <w:jc w:val="center"/>
              <w:rPr>
                <w:rFonts w:eastAsia="Times New Roman"/>
                <w:b/>
                <w:bCs/>
                <w:color w:val="000000"/>
                <w:sz w:val="24"/>
                <w:szCs w:val="24"/>
                <w:lang w:eastAsia="ru-RU"/>
              </w:rPr>
            </w:pPr>
            <w:r w:rsidRPr="002C5E59">
              <w:rPr>
                <w:rFonts w:eastAsia="Times New Roman"/>
                <w:b/>
                <w:bCs/>
                <w:color w:val="000000"/>
                <w:sz w:val="24"/>
                <w:szCs w:val="24"/>
                <w:lang w:eastAsia="ru-RU"/>
              </w:rPr>
              <w:t> </w:t>
            </w:r>
          </w:p>
        </w:tc>
      </w:tr>
      <w:tr w:rsidR="00596460" w:rsidRPr="002C5E59" w14:paraId="19F45B6D"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4B8A08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596460" w:rsidRPr="002C5E59" w14:paraId="75ADEC83"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E64376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2.1. Строительство новых сетей водоснабжения</w:t>
            </w:r>
          </w:p>
        </w:tc>
      </w:tr>
      <w:tr w:rsidR="00596460" w:rsidRPr="002C5E59" w14:paraId="2F3480CE"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C57611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46DDDB61"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C3E235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2.2. Строительство иных объектов централизованных систем водоснабжения за исключ</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нием сетей водоснабжения</w:t>
            </w:r>
          </w:p>
        </w:tc>
      </w:tr>
      <w:tr w:rsidR="00596460" w:rsidRPr="002C5E59" w14:paraId="564D3531"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835E2D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3D52FCD4"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AFE6AC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596460" w:rsidRPr="002C5E59" w14:paraId="09979363"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3BA353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3.1. Модернизация или реконструкция существующих сетей водоснабжения </w:t>
            </w:r>
          </w:p>
        </w:tc>
      </w:tr>
      <w:tr w:rsidR="00596460" w:rsidRPr="002C5E59" w14:paraId="1CC9BCF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6FDF6B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w:t>
            </w:r>
          </w:p>
        </w:tc>
        <w:tc>
          <w:tcPr>
            <w:tcW w:w="4217" w:type="dxa"/>
            <w:tcBorders>
              <w:top w:val="nil"/>
              <w:left w:val="nil"/>
              <w:bottom w:val="single" w:sz="4" w:space="0" w:color="auto"/>
              <w:right w:val="single" w:sz="4" w:space="0" w:color="auto"/>
            </w:tcBorders>
            <w:shd w:val="clear" w:color="auto" w:fill="auto"/>
            <w:vAlign w:val="center"/>
            <w:hideMark/>
          </w:tcPr>
          <w:p w14:paraId="27EF65D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ВБ. Эксплуат</w:t>
            </w:r>
            <w:r w:rsidRPr="002C5E59">
              <w:rPr>
                <w:rFonts w:ascii="Times New Roman" w:eastAsia="Times New Roman" w:hAnsi="Times New Roman"/>
                <w:color w:val="000000"/>
                <w:sz w:val="24"/>
                <w:szCs w:val="24"/>
                <w:lang w:eastAsia="ru-RU"/>
              </w:rPr>
              <w:t>а</w:t>
            </w:r>
            <w:r w:rsidRPr="002C5E59">
              <w:rPr>
                <w:rFonts w:ascii="Times New Roman" w:eastAsia="Times New Roman" w:hAnsi="Times New Roman"/>
                <w:color w:val="000000"/>
                <w:sz w:val="24"/>
                <w:szCs w:val="24"/>
                <w:lang w:eastAsia="ru-RU"/>
              </w:rPr>
              <w:t>ционной зоны №2 до ВК1</w:t>
            </w:r>
          </w:p>
        </w:tc>
        <w:tc>
          <w:tcPr>
            <w:tcW w:w="2502" w:type="dxa"/>
            <w:tcBorders>
              <w:top w:val="nil"/>
              <w:left w:val="nil"/>
              <w:bottom w:val="single" w:sz="4" w:space="0" w:color="auto"/>
              <w:right w:val="single" w:sz="4" w:space="0" w:color="auto"/>
            </w:tcBorders>
            <w:shd w:val="clear" w:color="auto" w:fill="auto"/>
            <w:vAlign w:val="bottom"/>
            <w:hideMark/>
          </w:tcPr>
          <w:p w14:paraId="2623816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0,08</w:t>
            </w:r>
          </w:p>
        </w:tc>
        <w:tc>
          <w:tcPr>
            <w:tcW w:w="1918" w:type="dxa"/>
            <w:tcBorders>
              <w:top w:val="nil"/>
              <w:left w:val="nil"/>
              <w:bottom w:val="single" w:sz="4" w:space="0" w:color="auto"/>
              <w:right w:val="single" w:sz="4" w:space="0" w:color="auto"/>
            </w:tcBorders>
            <w:shd w:val="clear" w:color="auto" w:fill="auto"/>
            <w:vAlign w:val="center"/>
            <w:hideMark/>
          </w:tcPr>
          <w:p w14:paraId="3B2886D7"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490C641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2627DC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w:t>
            </w:r>
          </w:p>
        </w:tc>
        <w:tc>
          <w:tcPr>
            <w:tcW w:w="4217" w:type="dxa"/>
            <w:tcBorders>
              <w:top w:val="nil"/>
              <w:left w:val="nil"/>
              <w:bottom w:val="single" w:sz="4" w:space="0" w:color="auto"/>
              <w:right w:val="single" w:sz="4" w:space="0" w:color="auto"/>
            </w:tcBorders>
            <w:shd w:val="clear" w:color="auto" w:fill="auto"/>
            <w:vAlign w:val="center"/>
            <w:hideMark/>
          </w:tcPr>
          <w:p w14:paraId="177F604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ВК1 до ВК2</w:t>
            </w:r>
          </w:p>
        </w:tc>
        <w:tc>
          <w:tcPr>
            <w:tcW w:w="2502" w:type="dxa"/>
            <w:tcBorders>
              <w:top w:val="nil"/>
              <w:left w:val="nil"/>
              <w:bottom w:val="single" w:sz="4" w:space="0" w:color="auto"/>
              <w:right w:val="single" w:sz="4" w:space="0" w:color="auto"/>
            </w:tcBorders>
            <w:shd w:val="clear" w:color="auto" w:fill="auto"/>
            <w:vAlign w:val="bottom"/>
            <w:hideMark/>
          </w:tcPr>
          <w:p w14:paraId="0C9C833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0,60</w:t>
            </w:r>
          </w:p>
        </w:tc>
        <w:tc>
          <w:tcPr>
            <w:tcW w:w="1918" w:type="dxa"/>
            <w:tcBorders>
              <w:top w:val="nil"/>
              <w:left w:val="nil"/>
              <w:bottom w:val="single" w:sz="4" w:space="0" w:color="auto"/>
              <w:right w:val="single" w:sz="4" w:space="0" w:color="auto"/>
            </w:tcBorders>
            <w:shd w:val="clear" w:color="auto" w:fill="auto"/>
            <w:vAlign w:val="center"/>
            <w:hideMark/>
          </w:tcPr>
          <w:p w14:paraId="6B62D182"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22C5F98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B685D3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3.1.3</w:t>
            </w:r>
          </w:p>
        </w:tc>
        <w:tc>
          <w:tcPr>
            <w:tcW w:w="4217" w:type="dxa"/>
            <w:tcBorders>
              <w:top w:val="nil"/>
              <w:left w:val="nil"/>
              <w:bottom w:val="single" w:sz="4" w:space="0" w:color="auto"/>
              <w:right w:val="single" w:sz="4" w:space="0" w:color="auto"/>
            </w:tcBorders>
            <w:shd w:val="clear" w:color="auto" w:fill="auto"/>
            <w:vAlign w:val="center"/>
            <w:hideMark/>
          </w:tcPr>
          <w:p w14:paraId="6DCCA37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ВК2 до ВК3</w:t>
            </w:r>
          </w:p>
        </w:tc>
        <w:tc>
          <w:tcPr>
            <w:tcW w:w="2502" w:type="dxa"/>
            <w:tcBorders>
              <w:top w:val="nil"/>
              <w:left w:val="nil"/>
              <w:bottom w:val="single" w:sz="4" w:space="0" w:color="auto"/>
              <w:right w:val="single" w:sz="4" w:space="0" w:color="auto"/>
            </w:tcBorders>
            <w:shd w:val="clear" w:color="auto" w:fill="auto"/>
            <w:vAlign w:val="bottom"/>
            <w:hideMark/>
          </w:tcPr>
          <w:p w14:paraId="5EA773E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0,24</w:t>
            </w:r>
          </w:p>
        </w:tc>
        <w:tc>
          <w:tcPr>
            <w:tcW w:w="1918" w:type="dxa"/>
            <w:tcBorders>
              <w:top w:val="nil"/>
              <w:left w:val="nil"/>
              <w:bottom w:val="single" w:sz="4" w:space="0" w:color="auto"/>
              <w:right w:val="single" w:sz="4" w:space="0" w:color="auto"/>
            </w:tcBorders>
            <w:shd w:val="clear" w:color="auto" w:fill="auto"/>
            <w:vAlign w:val="center"/>
            <w:hideMark/>
          </w:tcPr>
          <w:p w14:paraId="59155761"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7A7BCC1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001BED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3.1.4</w:t>
            </w:r>
          </w:p>
        </w:tc>
        <w:tc>
          <w:tcPr>
            <w:tcW w:w="4217" w:type="dxa"/>
            <w:tcBorders>
              <w:top w:val="nil"/>
              <w:left w:val="nil"/>
              <w:bottom w:val="single" w:sz="4" w:space="0" w:color="auto"/>
              <w:right w:val="single" w:sz="4" w:space="0" w:color="auto"/>
            </w:tcBorders>
            <w:shd w:val="clear" w:color="auto" w:fill="auto"/>
            <w:vAlign w:val="center"/>
            <w:hideMark/>
          </w:tcPr>
          <w:p w14:paraId="7E02933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ВК1 до ВК15</w:t>
            </w:r>
          </w:p>
        </w:tc>
        <w:tc>
          <w:tcPr>
            <w:tcW w:w="2502" w:type="dxa"/>
            <w:tcBorders>
              <w:top w:val="nil"/>
              <w:left w:val="nil"/>
              <w:bottom w:val="single" w:sz="4" w:space="0" w:color="auto"/>
              <w:right w:val="single" w:sz="4" w:space="0" w:color="auto"/>
            </w:tcBorders>
            <w:shd w:val="clear" w:color="auto" w:fill="auto"/>
            <w:vAlign w:val="bottom"/>
            <w:hideMark/>
          </w:tcPr>
          <w:p w14:paraId="43D7B59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0,15</w:t>
            </w:r>
          </w:p>
        </w:tc>
        <w:tc>
          <w:tcPr>
            <w:tcW w:w="1918" w:type="dxa"/>
            <w:tcBorders>
              <w:top w:val="nil"/>
              <w:left w:val="nil"/>
              <w:bottom w:val="single" w:sz="4" w:space="0" w:color="auto"/>
              <w:right w:val="single" w:sz="4" w:space="0" w:color="auto"/>
            </w:tcBorders>
            <w:shd w:val="clear" w:color="auto" w:fill="auto"/>
            <w:vAlign w:val="center"/>
            <w:hideMark/>
          </w:tcPr>
          <w:p w14:paraId="455F7798"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4D50C1E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A51B8A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3.1.5</w:t>
            </w:r>
          </w:p>
        </w:tc>
        <w:tc>
          <w:tcPr>
            <w:tcW w:w="4217" w:type="dxa"/>
            <w:tcBorders>
              <w:top w:val="nil"/>
              <w:left w:val="nil"/>
              <w:bottom w:val="single" w:sz="4" w:space="0" w:color="auto"/>
              <w:right w:val="single" w:sz="4" w:space="0" w:color="auto"/>
            </w:tcBorders>
            <w:shd w:val="clear" w:color="auto" w:fill="auto"/>
            <w:vAlign w:val="center"/>
            <w:hideMark/>
          </w:tcPr>
          <w:p w14:paraId="2C264D0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ВК15 до ВК14</w:t>
            </w:r>
          </w:p>
        </w:tc>
        <w:tc>
          <w:tcPr>
            <w:tcW w:w="2502" w:type="dxa"/>
            <w:tcBorders>
              <w:top w:val="nil"/>
              <w:left w:val="nil"/>
              <w:bottom w:val="single" w:sz="4" w:space="0" w:color="auto"/>
              <w:right w:val="single" w:sz="4" w:space="0" w:color="auto"/>
            </w:tcBorders>
            <w:shd w:val="clear" w:color="auto" w:fill="auto"/>
            <w:vAlign w:val="bottom"/>
            <w:hideMark/>
          </w:tcPr>
          <w:p w14:paraId="546564A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0,41</w:t>
            </w:r>
          </w:p>
        </w:tc>
        <w:tc>
          <w:tcPr>
            <w:tcW w:w="1918" w:type="dxa"/>
            <w:tcBorders>
              <w:top w:val="nil"/>
              <w:left w:val="nil"/>
              <w:bottom w:val="single" w:sz="4" w:space="0" w:color="auto"/>
              <w:right w:val="single" w:sz="4" w:space="0" w:color="auto"/>
            </w:tcBorders>
            <w:shd w:val="clear" w:color="auto" w:fill="auto"/>
            <w:vAlign w:val="center"/>
            <w:hideMark/>
          </w:tcPr>
          <w:p w14:paraId="50D3181C"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52EE4E6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E2BFC6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3.1.6</w:t>
            </w:r>
          </w:p>
        </w:tc>
        <w:tc>
          <w:tcPr>
            <w:tcW w:w="4217" w:type="dxa"/>
            <w:tcBorders>
              <w:top w:val="nil"/>
              <w:left w:val="nil"/>
              <w:bottom w:val="single" w:sz="4" w:space="0" w:color="auto"/>
              <w:right w:val="single" w:sz="4" w:space="0" w:color="auto"/>
            </w:tcBorders>
            <w:shd w:val="clear" w:color="auto" w:fill="auto"/>
            <w:vAlign w:val="center"/>
            <w:hideMark/>
          </w:tcPr>
          <w:p w14:paraId="687E154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ВК14 до ВК13</w:t>
            </w:r>
          </w:p>
        </w:tc>
        <w:tc>
          <w:tcPr>
            <w:tcW w:w="2502" w:type="dxa"/>
            <w:tcBorders>
              <w:top w:val="nil"/>
              <w:left w:val="nil"/>
              <w:bottom w:val="single" w:sz="4" w:space="0" w:color="auto"/>
              <w:right w:val="single" w:sz="4" w:space="0" w:color="auto"/>
            </w:tcBorders>
            <w:shd w:val="clear" w:color="auto" w:fill="auto"/>
            <w:vAlign w:val="bottom"/>
            <w:hideMark/>
          </w:tcPr>
          <w:p w14:paraId="4803A1F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0,28</w:t>
            </w:r>
          </w:p>
        </w:tc>
        <w:tc>
          <w:tcPr>
            <w:tcW w:w="1918" w:type="dxa"/>
            <w:tcBorders>
              <w:top w:val="nil"/>
              <w:left w:val="nil"/>
              <w:bottom w:val="single" w:sz="4" w:space="0" w:color="auto"/>
              <w:right w:val="single" w:sz="4" w:space="0" w:color="auto"/>
            </w:tcBorders>
            <w:shd w:val="clear" w:color="auto" w:fill="auto"/>
            <w:vAlign w:val="center"/>
            <w:hideMark/>
          </w:tcPr>
          <w:p w14:paraId="4E69FBD1"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79FCCCE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B42983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3.1.7</w:t>
            </w:r>
          </w:p>
        </w:tc>
        <w:tc>
          <w:tcPr>
            <w:tcW w:w="4217" w:type="dxa"/>
            <w:tcBorders>
              <w:top w:val="nil"/>
              <w:left w:val="nil"/>
              <w:bottom w:val="single" w:sz="4" w:space="0" w:color="auto"/>
              <w:right w:val="single" w:sz="4" w:space="0" w:color="auto"/>
            </w:tcBorders>
            <w:shd w:val="clear" w:color="auto" w:fill="auto"/>
            <w:vAlign w:val="center"/>
            <w:hideMark/>
          </w:tcPr>
          <w:p w14:paraId="64D644C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ВК13 до ВК12</w:t>
            </w:r>
          </w:p>
        </w:tc>
        <w:tc>
          <w:tcPr>
            <w:tcW w:w="2502" w:type="dxa"/>
            <w:tcBorders>
              <w:top w:val="nil"/>
              <w:left w:val="nil"/>
              <w:bottom w:val="single" w:sz="4" w:space="0" w:color="auto"/>
              <w:right w:val="single" w:sz="4" w:space="0" w:color="auto"/>
            </w:tcBorders>
            <w:shd w:val="clear" w:color="auto" w:fill="auto"/>
            <w:vAlign w:val="bottom"/>
            <w:hideMark/>
          </w:tcPr>
          <w:p w14:paraId="0B1A6FF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0,26</w:t>
            </w:r>
          </w:p>
        </w:tc>
        <w:tc>
          <w:tcPr>
            <w:tcW w:w="1918" w:type="dxa"/>
            <w:tcBorders>
              <w:top w:val="nil"/>
              <w:left w:val="nil"/>
              <w:bottom w:val="single" w:sz="4" w:space="0" w:color="auto"/>
              <w:right w:val="single" w:sz="4" w:space="0" w:color="auto"/>
            </w:tcBorders>
            <w:shd w:val="clear" w:color="auto" w:fill="auto"/>
            <w:vAlign w:val="center"/>
            <w:hideMark/>
          </w:tcPr>
          <w:p w14:paraId="104674D5"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4B1C9D1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24D4BE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3.1.8</w:t>
            </w:r>
          </w:p>
        </w:tc>
        <w:tc>
          <w:tcPr>
            <w:tcW w:w="4217" w:type="dxa"/>
            <w:tcBorders>
              <w:top w:val="nil"/>
              <w:left w:val="nil"/>
              <w:bottom w:val="single" w:sz="4" w:space="0" w:color="auto"/>
              <w:right w:val="single" w:sz="4" w:space="0" w:color="auto"/>
            </w:tcBorders>
            <w:shd w:val="clear" w:color="auto" w:fill="auto"/>
            <w:vAlign w:val="center"/>
            <w:hideMark/>
          </w:tcPr>
          <w:p w14:paraId="1A65A72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ВК12 до ВК11</w:t>
            </w:r>
          </w:p>
        </w:tc>
        <w:tc>
          <w:tcPr>
            <w:tcW w:w="2502" w:type="dxa"/>
            <w:tcBorders>
              <w:top w:val="nil"/>
              <w:left w:val="nil"/>
              <w:bottom w:val="single" w:sz="4" w:space="0" w:color="auto"/>
              <w:right w:val="single" w:sz="4" w:space="0" w:color="auto"/>
            </w:tcBorders>
            <w:shd w:val="clear" w:color="auto" w:fill="auto"/>
            <w:vAlign w:val="bottom"/>
            <w:hideMark/>
          </w:tcPr>
          <w:p w14:paraId="48CB1D1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0,22</w:t>
            </w:r>
          </w:p>
        </w:tc>
        <w:tc>
          <w:tcPr>
            <w:tcW w:w="1918" w:type="dxa"/>
            <w:tcBorders>
              <w:top w:val="nil"/>
              <w:left w:val="nil"/>
              <w:bottom w:val="single" w:sz="4" w:space="0" w:color="auto"/>
              <w:right w:val="single" w:sz="4" w:space="0" w:color="auto"/>
            </w:tcBorders>
            <w:shd w:val="clear" w:color="auto" w:fill="auto"/>
            <w:vAlign w:val="center"/>
            <w:hideMark/>
          </w:tcPr>
          <w:p w14:paraId="33291BCF"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613D5B6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3C3E48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3.1.9</w:t>
            </w:r>
          </w:p>
        </w:tc>
        <w:tc>
          <w:tcPr>
            <w:tcW w:w="4217" w:type="dxa"/>
            <w:tcBorders>
              <w:top w:val="nil"/>
              <w:left w:val="nil"/>
              <w:bottom w:val="single" w:sz="4" w:space="0" w:color="auto"/>
              <w:right w:val="single" w:sz="4" w:space="0" w:color="auto"/>
            </w:tcBorders>
            <w:shd w:val="clear" w:color="auto" w:fill="auto"/>
            <w:vAlign w:val="center"/>
            <w:hideMark/>
          </w:tcPr>
          <w:p w14:paraId="2D23197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ВК3 до ВК4</w:t>
            </w:r>
          </w:p>
        </w:tc>
        <w:tc>
          <w:tcPr>
            <w:tcW w:w="2502" w:type="dxa"/>
            <w:tcBorders>
              <w:top w:val="nil"/>
              <w:left w:val="nil"/>
              <w:bottom w:val="single" w:sz="4" w:space="0" w:color="auto"/>
              <w:right w:val="single" w:sz="4" w:space="0" w:color="auto"/>
            </w:tcBorders>
            <w:shd w:val="clear" w:color="auto" w:fill="auto"/>
            <w:vAlign w:val="bottom"/>
            <w:hideMark/>
          </w:tcPr>
          <w:p w14:paraId="3693A3F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0,38</w:t>
            </w:r>
          </w:p>
        </w:tc>
        <w:tc>
          <w:tcPr>
            <w:tcW w:w="1918" w:type="dxa"/>
            <w:tcBorders>
              <w:top w:val="nil"/>
              <w:left w:val="nil"/>
              <w:bottom w:val="single" w:sz="4" w:space="0" w:color="auto"/>
              <w:right w:val="single" w:sz="4" w:space="0" w:color="auto"/>
            </w:tcBorders>
            <w:shd w:val="clear" w:color="auto" w:fill="auto"/>
            <w:vAlign w:val="center"/>
            <w:hideMark/>
          </w:tcPr>
          <w:p w14:paraId="59064978"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4535978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9E8845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3.1.10</w:t>
            </w:r>
          </w:p>
        </w:tc>
        <w:tc>
          <w:tcPr>
            <w:tcW w:w="4217" w:type="dxa"/>
            <w:tcBorders>
              <w:top w:val="nil"/>
              <w:left w:val="nil"/>
              <w:bottom w:val="single" w:sz="4" w:space="0" w:color="auto"/>
              <w:right w:val="single" w:sz="4" w:space="0" w:color="auto"/>
            </w:tcBorders>
            <w:shd w:val="clear" w:color="auto" w:fill="auto"/>
            <w:vAlign w:val="center"/>
            <w:hideMark/>
          </w:tcPr>
          <w:p w14:paraId="3828E19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ВК4 до ВК5</w:t>
            </w:r>
          </w:p>
        </w:tc>
        <w:tc>
          <w:tcPr>
            <w:tcW w:w="2502" w:type="dxa"/>
            <w:tcBorders>
              <w:top w:val="nil"/>
              <w:left w:val="nil"/>
              <w:bottom w:val="single" w:sz="4" w:space="0" w:color="auto"/>
              <w:right w:val="single" w:sz="4" w:space="0" w:color="auto"/>
            </w:tcBorders>
            <w:shd w:val="clear" w:color="auto" w:fill="auto"/>
            <w:vAlign w:val="bottom"/>
            <w:hideMark/>
          </w:tcPr>
          <w:p w14:paraId="1363CA6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0,16</w:t>
            </w:r>
          </w:p>
        </w:tc>
        <w:tc>
          <w:tcPr>
            <w:tcW w:w="1918" w:type="dxa"/>
            <w:tcBorders>
              <w:top w:val="nil"/>
              <w:left w:val="nil"/>
              <w:bottom w:val="single" w:sz="4" w:space="0" w:color="auto"/>
              <w:right w:val="single" w:sz="4" w:space="0" w:color="auto"/>
            </w:tcBorders>
            <w:shd w:val="clear" w:color="auto" w:fill="auto"/>
            <w:vAlign w:val="center"/>
            <w:hideMark/>
          </w:tcPr>
          <w:p w14:paraId="7658BC1D"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0AC91BD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403CF2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3.1.11</w:t>
            </w:r>
          </w:p>
        </w:tc>
        <w:tc>
          <w:tcPr>
            <w:tcW w:w="4217" w:type="dxa"/>
            <w:tcBorders>
              <w:top w:val="nil"/>
              <w:left w:val="nil"/>
              <w:bottom w:val="single" w:sz="4" w:space="0" w:color="auto"/>
              <w:right w:val="single" w:sz="4" w:space="0" w:color="auto"/>
            </w:tcBorders>
            <w:shd w:val="clear" w:color="auto" w:fill="auto"/>
            <w:vAlign w:val="center"/>
            <w:hideMark/>
          </w:tcPr>
          <w:p w14:paraId="112F816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ВК5 до ВК6</w:t>
            </w:r>
          </w:p>
        </w:tc>
        <w:tc>
          <w:tcPr>
            <w:tcW w:w="2502" w:type="dxa"/>
            <w:tcBorders>
              <w:top w:val="nil"/>
              <w:left w:val="nil"/>
              <w:bottom w:val="single" w:sz="4" w:space="0" w:color="auto"/>
              <w:right w:val="single" w:sz="4" w:space="0" w:color="auto"/>
            </w:tcBorders>
            <w:shd w:val="clear" w:color="auto" w:fill="auto"/>
            <w:vAlign w:val="bottom"/>
            <w:hideMark/>
          </w:tcPr>
          <w:p w14:paraId="6683617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0,28</w:t>
            </w:r>
          </w:p>
        </w:tc>
        <w:tc>
          <w:tcPr>
            <w:tcW w:w="1918" w:type="dxa"/>
            <w:tcBorders>
              <w:top w:val="nil"/>
              <w:left w:val="nil"/>
              <w:bottom w:val="single" w:sz="4" w:space="0" w:color="auto"/>
              <w:right w:val="single" w:sz="4" w:space="0" w:color="auto"/>
            </w:tcBorders>
            <w:shd w:val="clear" w:color="auto" w:fill="auto"/>
            <w:vAlign w:val="center"/>
            <w:hideMark/>
          </w:tcPr>
          <w:p w14:paraId="59401742"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46C9DED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03CD66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3.1.12</w:t>
            </w:r>
          </w:p>
        </w:tc>
        <w:tc>
          <w:tcPr>
            <w:tcW w:w="4217" w:type="dxa"/>
            <w:tcBorders>
              <w:top w:val="nil"/>
              <w:left w:val="nil"/>
              <w:bottom w:val="single" w:sz="4" w:space="0" w:color="auto"/>
              <w:right w:val="single" w:sz="4" w:space="0" w:color="auto"/>
            </w:tcBorders>
            <w:shd w:val="clear" w:color="auto" w:fill="auto"/>
            <w:vAlign w:val="center"/>
            <w:hideMark/>
          </w:tcPr>
          <w:p w14:paraId="18FAE19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ВК6 до ВК7</w:t>
            </w:r>
          </w:p>
        </w:tc>
        <w:tc>
          <w:tcPr>
            <w:tcW w:w="2502" w:type="dxa"/>
            <w:tcBorders>
              <w:top w:val="nil"/>
              <w:left w:val="nil"/>
              <w:bottom w:val="single" w:sz="4" w:space="0" w:color="auto"/>
              <w:right w:val="single" w:sz="4" w:space="0" w:color="auto"/>
            </w:tcBorders>
            <w:shd w:val="clear" w:color="auto" w:fill="auto"/>
            <w:vAlign w:val="bottom"/>
            <w:hideMark/>
          </w:tcPr>
          <w:p w14:paraId="6BAD87C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0,35</w:t>
            </w:r>
          </w:p>
        </w:tc>
        <w:tc>
          <w:tcPr>
            <w:tcW w:w="1918" w:type="dxa"/>
            <w:tcBorders>
              <w:top w:val="nil"/>
              <w:left w:val="nil"/>
              <w:bottom w:val="single" w:sz="4" w:space="0" w:color="auto"/>
              <w:right w:val="single" w:sz="4" w:space="0" w:color="auto"/>
            </w:tcBorders>
            <w:shd w:val="clear" w:color="auto" w:fill="auto"/>
            <w:vAlign w:val="center"/>
            <w:hideMark/>
          </w:tcPr>
          <w:p w14:paraId="7B3F4F15"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3DD1DE1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9762AC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3.1.13</w:t>
            </w:r>
          </w:p>
        </w:tc>
        <w:tc>
          <w:tcPr>
            <w:tcW w:w="4217" w:type="dxa"/>
            <w:tcBorders>
              <w:top w:val="nil"/>
              <w:left w:val="nil"/>
              <w:bottom w:val="single" w:sz="4" w:space="0" w:color="auto"/>
              <w:right w:val="single" w:sz="4" w:space="0" w:color="auto"/>
            </w:tcBorders>
            <w:shd w:val="clear" w:color="auto" w:fill="auto"/>
            <w:vAlign w:val="center"/>
            <w:hideMark/>
          </w:tcPr>
          <w:p w14:paraId="5554043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ВК7 до ВК9</w:t>
            </w:r>
          </w:p>
        </w:tc>
        <w:tc>
          <w:tcPr>
            <w:tcW w:w="2502" w:type="dxa"/>
            <w:tcBorders>
              <w:top w:val="nil"/>
              <w:left w:val="nil"/>
              <w:bottom w:val="single" w:sz="4" w:space="0" w:color="auto"/>
              <w:right w:val="single" w:sz="4" w:space="0" w:color="auto"/>
            </w:tcBorders>
            <w:shd w:val="clear" w:color="auto" w:fill="auto"/>
            <w:vAlign w:val="bottom"/>
            <w:hideMark/>
          </w:tcPr>
          <w:p w14:paraId="133359E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0,24</w:t>
            </w:r>
          </w:p>
        </w:tc>
        <w:tc>
          <w:tcPr>
            <w:tcW w:w="1918" w:type="dxa"/>
            <w:tcBorders>
              <w:top w:val="nil"/>
              <w:left w:val="nil"/>
              <w:bottom w:val="single" w:sz="4" w:space="0" w:color="auto"/>
              <w:right w:val="single" w:sz="4" w:space="0" w:color="auto"/>
            </w:tcBorders>
            <w:shd w:val="clear" w:color="auto" w:fill="auto"/>
            <w:vAlign w:val="center"/>
            <w:hideMark/>
          </w:tcPr>
          <w:p w14:paraId="340BA551"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639F062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741944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3.1.14</w:t>
            </w:r>
          </w:p>
        </w:tc>
        <w:tc>
          <w:tcPr>
            <w:tcW w:w="4217" w:type="dxa"/>
            <w:tcBorders>
              <w:top w:val="nil"/>
              <w:left w:val="nil"/>
              <w:bottom w:val="single" w:sz="4" w:space="0" w:color="auto"/>
              <w:right w:val="single" w:sz="4" w:space="0" w:color="auto"/>
            </w:tcBorders>
            <w:shd w:val="clear" w:color="auto" w:fill="auto"/>
            <w:vAlign w:val="center"/>
            <w:hideMark/>
          </w:tcPr>
          <w:p w14:paraId="69E37BE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ВК9 до ВК10</w:t>
            </w:r>
          </w:p>
        </w:tc>
        <w:tc>
          <w:tcPr>
            <w:tcW w:w="2502" w:type="dxa"/>
            <w:tcBorders>
              <w:top w:val="nil"/>
              <w:left w:val="nil"/>
              <w:bottom w:val="single" w:sz="4" w:space="0" w:color="auto"/>
              <w:right w:val="single" w:sz="4" w:space="0" w:color="auto"/>
            </w:tcBorders>
            <w:shd w:val="clear" w:color="auto" w:fill="auto"/>
            <w:vAlign w:val="bottom"/>
            <w:hideMark/>
          </w:tcPr>
          <w:p w14:paraId="5714572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0,36</w:t>
            </w:r>
          </w:p>
        </w:tc>
        <w:tc>
          <w:tcPr>
            <w:tcW w:w="1918" w:type="dxa"/>
            <w:tcBorders>
              <w:top w:val="nil"/>
              <w:left w:val="nil"/>
              <w:bottom w:val="single" w:sz="4" w:space="0" w:color="auto"/>
              <w:right w:val="single" w:sz="4" w:space="0" w:color="auto"/>
            </w:tcBorders>
            <w:shd w:val="clear" w:color="auto" w:fill="auto"/>
            <w:vAlign w:val="center"/>
            <w:hideMark/>
          </w:tcPr>
          <w:p w14:paraId="425F7883"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7DF5778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6BC6B8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3.1.15</w:t>
            </w:r>
          </w:p>
        </w:tc>
        <w:tc>
          <w:tcPr>
            <w:tcW w:w="4217" w:type="dxa"/>
            <w:tcBorders>
              <w:top w:val="nil"/>
              <w:left w:val="nil"/>
              <w:bottom w:val="single" w:sz="4" w:space="0" w:color="auto"/>
              <w:right w:val="single" w:sz="4" w:space="0" w:color="auto"/>
            </w:tcBorders>
            <w:shd w:val="clear" w:color="auto" w:fill="auto"/>
            <w:vAlign w:val="center"/>
            <w:hideMark/>
          </w:tcPr>
          <w:p w14:paraId="6575CD9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ВК11 до ВК10</w:t>
            </w:r>
          </w:p>
        </w:tc>
        <w:tc>
          <w:tcPr>
            <w:tcW w:w="2502" w:type="dxa"/>
            <w:tcBorders>
              <w:top w:val="nil"/>
              <w:left w:val="nil"/>
              <w:bottom w:val="single" w:sz="4" w:space="0" w:color="auto"/>
              <w:right w:val="single" w:sz="4" w:space="0" w:color="auto"/>
            </w:tcBorders>
            <w:shd w:val="clear" w:color="auto" w:fill="auto"/>
            <w:vAlign w:val="bottom"/>
            <w:hideMark/>
          </w:tcPr>
          <w:p w14:paraId="735D18D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0,43</w:t>
            </w:r>
          </w:p>
        </w:tc>
        <w:tc>
          <w:tcPr>
            <w:tcW w:w="1918" w:type="dxa"/>
            <w:tcBorders>
              <w:top w:val="nil"/>
              <w:left w:val="nil"/>
              <w:bottom w:val="single" w:sz="4" w:space="0" w:color="auto"/>
              <w:right w:val="single" w:sz="4" w:space="0" w:color="auto"/>
            </w:tcBorders>
            <w:shd w:val="clear" w:color="auto" w:fill="auto"/>
            <w:vAlign w:val="center"/>
            <w:hideMark/>
          </w:tcPr>
          <w:p w14:paraId="558F8530"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6088491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CF8326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3.1.16</w:t>
            </w:r>
          </w:p>
        </w:tc>
        <w:tc>
          <w:tcPr>
            <w:tcW w:w="4217" w:type="dxa"/>
            <w:tcBorders>
              <w:top w:val="nil"/>
              <w:left w:val="nil"/>
              <w:bottom w:val="single" w:sz="4" w:space="0" w:color="auto"/>
              <w:right w:val="single" w:sz="4" w:space="0" w:color="auto"/>
            </w:tcBorders>
            <w:shd w:val="clear" w:color="auto" w:fill="auto"/>
            <w:vAlign w:val="center"/>
            <w:hideMark/>
          </w:tcPr>
          <w:p w14:paraId="68B1FBF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ВК7 до ВК7*</w:t>
            </w:r>
          </w:p>
        </w:tc>
        <w:tc>
          <w:tcPr>
            <w:tcW w:w="2502" w:type="dxa"/>
            <w:tcBorders>
              <w:top w:val="nil"/>
              <w:left w:val="nil"/>
              <w:bottom w:val="single" w:sz="4" w:space="0" w:color="auto"/>
              <w:right w:val="single" w:sz="4" w:space="0" w:color="auto"/>
            </w:tcBorders>
            <w:shd w:val="clear" w:color="auto" w:fill="auto"/>
            <w:vAlign w:val="bottom"/>
            <w:hideMark/>
          </w:tcPr>
          <w:p w14:paraId="0F1C4A8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0,14</w:t>
            </w:r>
          </w:p>
        </w:tc>
        <w:tc>
          <w:tcPr>
            <w:tcW w:w="1918" w:type="dxa"/>
            <w:tcBorders>
              <w:top w:val="nil"/>
              <w:left w:val="nil"/>
              <w:bottom w:val="single" w:sz="4" w:space="0" w:color="auto"/>
              <w:right w:val="single" w:sz="4" w:space="0" w:color="auto"/>
            </w:tcBorders>
            <w:shd w:val="clear" w:color="auto" w:fill="auto"/>
            <w:vAlign w:val="center"/>
            <w:hideMark/>
          </w:tcPr>
          <w:p w14:paraId="4B6443C2"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65C1E2C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768A22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3.1.17</w:t>
            </w:r>
          </w:p>
        </w:tc>
        <w:tc>
          <w:tcPr>
            <w:tcW w:w="4217" w:type="dxa"/>
            <w:tcBorders>
              <w:top w:val="nil"/>
              <w:left w:val="nil"/>
              <w:bottom w:val="single" w:sz="4" w:space="0" w:color="auto"/>
              <w:right w:val="single" w:sz="4" w:space="0" w:color="auto"/>
            </w:tcBorders>
            <w:shd w:val="clear" w:color="auto" w:fill="auto"/>
            <w:vAlign w:val="center"/>
            <w:hideMark/>
          </w:tcPr>
          <w:p w14:paraId="34210E0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ВК7* до ВК8</w:t>
            </w:r>
          </w:p>
        </w:tc>
        <w:tc>
          <w:tcPr>
            <w:tcW w:w="2502" w:type="dxa"/>
            <w:tcBorders>
              <w:top w:val="nil"/>
              <w:left w:val="nil"/>
              <w:bottom w:val="single" w:sz="4" w:space="0" w:color="auto"/>
              <w:right w:val="single" w:sz="4" w:space="0" w:color="auto"/>
            </w:tcBorders>
            <w:shd w:val="clear" w:color="auto" w:fill="auto"/>
            <w:vAlign w:val="bottom"/>
            <w:hideMark/>
          </w:tcPr>
          <w:p w14:paraId="7324F3C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0,29</w:t>
            </w:r>
          </w:p>
        </w:tc>
        <w:tc>
          <w:tcPr>
            <w:tcW w:w="1918" w:type="dxa"/>
            <w:tcBorders>
              <w:top w:val="nil"/>
              <w:left w:val="nil"/>
              <w:bottom w:val="single" w:sz="4" w:space="0" w:color="auto"/>
              <w:right w:val="single" w:sz="4" w:space="0" w:color="auto"/>
            </w:tcBorders>
            <w:shd w:val="clear" w:color="auto" w:fill="auto"/>
            <w:vAlign w:val="center"/>
            <w:hideMark/>
          </w:tcPr>
          <w:p w14:paraId="6BA9A23D"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7C9766E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A26371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3.1.18</w:t>
            </w:r>
          </w:p>
        </w:tc>
        <w:tc>
          <w:tcPr>
            <w:tcW w:w="4217" w:type="dxa"/>
            <w:tcBorders>
              <w:top w:val="nil"/>
              <w:left w:val="nil"/>
              <w:bottom w:val="single" w:sz="4" w:space="0" w:color="auto"/>
              <w:right w:val="single" w:sz="4" w:space="0" w:color="auto"/>
            </w:tcBorders>
            <w:shd w:val="clear" w:color="auto" w:fill="auto"/>
            <w:vAlign w:val="center"/>
            <w:hideMark/>
          </w:tcPr>
          <w:p w14:paraId="071D950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ВК75 до ВК91</w:t>
            </w:r>
          </w:p>
        </w:tc>
        <w:tc>
          <w:tcPr>
            <w:tcW w:w="2502" w:type="dxa"/>
            <w:tcBorders>
              <w:top w:val="nil"/>
              <w:left w:val="nil"/>
              <w:bottom w:val="single" w:sz="4" w:space="0" w:color="auto"/>
              <w:right w:val="single" w:sz="4" w:space="0" w:color="auto"/>
            </w:tcBorders>
            <w:shd w:val="clear" w:color="auto" w:fill="auto"/>
            <w:vAlign w:val="bottom"/>
            <w:hideMark/>
          </w:tcPr>
          <w:p w14:paraId="14E9FAB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3,25</w:t>
            </w:r>
          </w:p>
        </w:tc>
        <w:tc>
          <w:tcPr>
            <w:tcW w:w="1918" w:type="dxa"/>
            <w:tcBorders>
              <w:top w:val="nil"/>
              <w:left w:val="nil"/>
              <w:bottom w:val="single" w:sz="4" w:space="0" w:color="auto"/>
              <w:right w:val="single" w:sz="4" w:space="0" w:color="auto"/>
            </w:tcBorders>
            <w:shd w:val="clear" w:color="auto" w:fill="auto"/>
            <w:vAlign w:val="center"/>
            <w:hideMark/>
          </w:tcPr>
          <w:p w14:paraId="6F431C09"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ССП - 100%</w:t>
            </w:r>
          </w:p>
        </w:tc>
      </w:tr>
      <w:tr w:rsidR="00596460" w:rsidRPr="002C5E59" w14:paraId="13D7E7C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753797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3.1.19</w:t>
            </w:r>
          </w:p>
        </w:tc>
        <w:tc>
          <w:tcPr>
            <w:tcW w:w="4217" w:type="dxa"/>
            <w:tcBorders>
              <w:top w:val="nil"/>
              <w:left w:val="nil"/>
              <w:bottom w:val="single" w:sz="4" w:space="0" w:color="auto"/>
              <w:right w:val="single" w:sz="4" w:space="0" w:color="auto"/>
            </w:tcBorders>
            <w:shd w:val="clear" w:color="auto" w:fill="auto"/>
            <w:vAlign w:val="center"/>
            <w:hideMark/>
          </w:tcPr>
          <w:p w14:paraId="3867CA6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ВК32 до ВК115</w:t>
            </w:r>
          </w:p>
        </w:tc>
        <w:tc>
          <w:tcPr>
            <w:tcW w:w="2502" w:type="dxa"/>
            <w:tcBorders>
              <w:top w:val="nil"/>
              <w:left w:val="nil"/>
              <w:bottom w:val="single" w:sz="4" w:space="0" w:color="auto"/>
              <w:right w:val="single" w:sz="4" w:space="0" w:color="auto"/>
            </w:tcBorders>
            <w:shd w:val="clear" w:color="auto" w:fill="auto"/>
            <w:vAlign w:val="bottom"/>
            <w:hideMark/>
          </w:tcPr>
          <w:p w14:paraId="00CDD60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1,10</w:t>
            </w:r>
          </w:p>
        </w:tc>
        <w:tc>
          <w:tcPr>
            <w:tcW w:w="1918" w:type="dxa"/>
            <w:tcBorders>
              <w:top w:val="nil"/>
              <w:left w:val="nil"/>
              <w:bottom w:val="single" w:sz="4" w:space="0" w:color="auto"/>
              <w:right w:val="single" w:sz="4" w:space="0" w:color="auto"/>
            </w:tcBorders>
            <w:shd w:val="clear" w:color="auto" w:fill="auto"/>
            <w:vAlign w:val="center"/>
            <w:hideMark/>
          </w:tcPr>
          <w:p w14:paraId="73977106"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ССП - 100%</w:t>
            </w:r>
          </w:p>
        </w:tc>
      </w:tr>
      <w:tr w:rsidR="00596460" w:rsidRPr="002C5E59" w14:paraId="48774B3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CE347D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3.1.20</w:t>
            </w:r>
          </w:p>
        </w:tc>
        <w:tc>
          <w:tcPr>
            <w:tcW w:w="4217" w:type="dxa"/>
            <w:tcBorders>
              <w:top w:val="nil"/>
              <w:left w:val="nil"/>
              <w:bottom w:val="single" w:sz="4" w:space="0" w:color="auto"/>
              <w:right w:val="single" w:sz="4" w:space="0" w:color="auto"/>
            </w:tcBorders>
            <w:shd w:val="clear" w:color="auto" w:fill="auto"/>
            <w:vAlign w:val="center"/>
            <w:hideMark/>
          </w:tcPr>
          <w:p w14:paraId="16488DD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Реконструкция участка сети вод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снабжения(включая замену ВК, п</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жарных гидрантов) от ВК7 до ВК48</w:t>
            </w:r>
          </w:p>
        </w:tc>
        <w:tc>
          <w:tcPr>
            <w:tcW w:w="2502" w:type="dxa"/>
            <w:tcBorders>
              <w:top w:val="nil"/>
              <w:left w:val="nil"/>
              <w:bottom w:val="single" w:sz="4" w:space="0" w:color="auto"/>
              <w:right w:val="single" w:sz="4" w:space="0" w:color="auto"/>
            </w:tcBorders>
            <w:shd w:val="clear" w:color="auto" w:fill="auto"/>
            <w:vAlign w:val="bottom"/>
            <w:hideMark/>
          </w:tcPr>
          <w:p w14:paraId="7876B03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6,48</w:t>
            </w:r>
          </w:p>
        </w:tc>
        <w:tc>
          <w:tcPr>
            <w:tcW w:w="1918" w:type="dxa"/>
            <w:tcBorders>
              <w:top w:val="nil"/>
              <w:left w:val="nil"/>
              <w:bottom w:val="single" w:sz="4" w:space="0" w:color="auto"/>
              <w:right w:val="single" w:sz="4" w:space="0" w:color="auto"/>
            </w:tcBorders>
            <w:shd w:val="clear" w:color="auto" w:fill="auto"/>
            <w:vAlign w:val="center"/>
            <w:hideMark/>
          </w:tcPr>
          <w:p w14:paraId="7C5448BC"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ССП - 100%</w:t>
            </w:r>
          </w:p>
        </w:tc>
      </w:tr>
      <w:tr w:rsidR="00596460" w:rsidRPr="002C5E59" w14:paraId="764FFACD"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38D144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596460" w:rsidRPr="002C5E59" w14:paraId="6FDD53B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55572D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3.2.1</w:t>
            </w:r>
          </w:p>
        </w:tc>
        <w:tc>
          <w:tcPr>
            <w:tcW w:w="4217" w:type="dxa"/>
            <w:tcBorders>
              <w:top w:val="nil"/>
              <w:left w:val="nil"/>
              <w:bottom w:val="single" w:sz="4" w:space="0" w:color="auto"/>
              <w:right w:val="single" w:sz="4" w:space="0" w:color="auto"/>
            </w:tcBorders>
            <w:shd w:val="clear" w:color="auto" w:fill="auto"/>
            <w:vAlign w:val="center"/>
            <w:hideMark/>
          </w:tcPr>
          <w:p w14:paraId="6A23C9B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Замена водонапорной башни</w:t>
            </w:r>
          </w:p>
        </w:tc>
        <w:tc>
          <w:tcPr>
            <w:tcW w:w="2502" w:type="dxa"/>
            <w:tcBorders>
              <w:top w:val="nil"/>
              <w:left w:val="nil"/>
              <w:bottom w:val="single" w:sz="4" w:space="0" w:color="auto"/>
              <w:right w:val="single" w:sz="4" w:space="0" w:color="auto"/>
            </w:tcBorders>
            <w:shd w:val="clear" w:color="auto" w:fill="auto"/>
            <w:vAlign w:val="bottom"/>
            <w:hideMark/>
          </w:tcPr>
          <w:p w14:paraId="79FE7E6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1,01</w:t>
            </w:r>
          </w:p>
        </w:tc>
        <w:tc>
          <w:tcPr>
            <w:tcW w:w="1918" w:type="dxa"/>
            <w:tcBorders>
              <w:top w:val="nil"/>
              <w:left w:val="nil"/>
              <w:bottom w:val="single" w:sz="4" w:space="0" w:color="auto"/>
              <w:right w:val="single" w:sz="4" w:space="0" w:color="auto"/>
            </w:tcBorders>
            <w:shd w:val="clear" w:color="auto" w:fill="auto"/>
            <w:vAlign w:val="center"/>
            <w:hideMark/>
          </w:tcPr>
          <w:p w14:paraId="3344C243"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1E6BB6E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8E06E7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3.2.2</w:t>
            </w:r>
          </w:p>
        </w:tc>
        <w:tc>
          <w:tcPr>
            <w:tcW w:w="4217" w:type="dxa"/>
            <w:tcBorders>
              <w:top w:val="nil"/>
              <w:left w:val="nil"/>
              <w:bottom w:val="single" w:sz="4" w:space="0" w:color="auto"/>
              <w:right w:val="single" w:sz="4" w:space="0" w:color="auto"/>
            </w:tcBorders>
            <w:shd w:val="clear" w:color="auto" w:fill="auto"/>
            <w:vAlign w:val="center"/>
            <w:hideMark/>
          </w:tcPr>
          <w:p w14:paraId="74FB8C72" w14:textId="602B3A45"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Капитальный ремонт водозаборного </w:t>
            </w:r>
            <w:r w:rsidR="002C5E59" w:rsidRPr="002C5E59">
              <w:rPr>
                <w:rFonts w:ascii="Times New Roman" w:eastAsia="Times New Roman" w:hAnsi="Times New Roman"/>
                <w:color w:val="000000"/>
                <w:sz w:val="24"/>
                <w:szCs w:val="24"/>
                <w:lang w:eastAsia="ru-RU"/>
              </w:rPr>
              <w:t>сооружения</w:t>
            </w:r>
            <w:r w:rsidRPr="002C5E59">
              <w:rPr>
                <w:rFonts w:ascii="Times New Roman" w:eastAsia="Times New Roman" w:hAnsi="Times New Roman"/>
                <w:color w:val="000000"/>
                <w:sz w:val="24"/>
                <w:szCs w:val="24"/>
                <w:lang w:eastAsia="ru-RU"/>
              </w:rPr>
              <w:t xml:space="preserve"> с заменой </w:t>
            </w:r>
            <w:r w:rsidR="002C5E59" w:rsidRPr="002C5E59">
              <w:rPr>
                <w:rFonts w:ascii="Times New Roman" w:eastAsia="Times New Roman" w:hAnsi="Times New Roman"/>
                <w:color w:val="000000"/>
                <w:sz w:val="24"/>
                <w:szCs w:val="24"/>
                <w:lang w:eastAsia="ru-RU"/>
              </w:rPr>
              <w:t>насосного</w:t>
            </w:r>
            <w:r w:rsidRPr="002C5E59">
              <w:rPr>
                <w:rFonts w:ascii="Times New Roman" w:eastAsia="Times New Roman" w:hAnsi="Times New Roman"/>
                <w:color w:val="000000"/>
                <w:sz w:val="24"/>
                <w:szCs w:val="24"/>
                <w:lang w:eastAsia="ru-RU"/>
              </w:rPr>
              <w:t xml:space="preserve"> об</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lastRenderedPageBreak/>
              <w:t xml:space="preserve">рудования на </w:t>
            </w:r>
            <w:r w:rsidR="002C5E59" w:rsidRPr="002C5E59">
              <w:rPr>
                <w:rFonts w:ascii="Times New Roman" w:eastAsia="Times New Roman" w:hAnsi="Times New Roman"/>
                <w:color w:val="000000"/>
                <w:sz w:val="24"/>
                <w:szCs w:val="24"/>
                <w:lang w:eastAsia="ru-RU"/>
              </w:rPr>
              <w:t>аналогичное</w:t>
            </w:r>
          </w:p>
        </w:tc>
        <w:tc>
          <w:tcPr>
            <w:tcW w:w="2502" w:type="dxa"/>
            <w:tcBorders>
              <w:top w:val="nil"/>
              <w:left w:val="nil"/>
              <w:bottom w:val="single" w:sz="4" w:space="0" w:color="auto"/>
              <w:right w:val="single" w:sz="4" w:space="0" w:color="auto"/>
            </w:tcBorders>
            <w:shd w:val="clear" w:color="auto" w:fill="auto"/>
            <w:vAlign w:val="bottom"/>
            <w:hideMark/>
          </w:tcPr>
          <w:p w14:paraId="7147E5D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0,60</w:t>
            </w:r>
          </w:p>
        </w:tc>
        <w:tc>
          <w:tcPr>
            <w:tcW w:w="1918" w:type="dxa"/>
            <w:tcBorders>
              <w:top w:val="nil"/>
              <w:left w:val="nil"/>
              <w:bottom w:val="single" w:sz="4" w:space="0" w:color="auto"/>
              <w:right w:val="single" w:sz="4" w:space="0" w:color="auto"/>
            </w:tcBorders>
            <w:shd w:val="clear" w:color="auto" w:fill="auto"/>
            <w:vAlign w:val="center"/>
            <w:hideMark/>
          </w:tcPr>
          <w:p w14:paraId="6E49C086"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МБ - 100%</w:t>
            </w:r>
          </w:p>
        </w:tc>
      </w:tr>
      <w:tr w:rsidR="00596460" w:rsidRPr="002C5E59" w14:paraId="31FA4F0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554E795"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lastRenderedPageBreak/>
              <w:t> </w:t>
            </w:r>
          </w:p>
        </w:tc>
        <w:tc>
          <w:tcPr>
            <w:tcW w:w="4217" w:type="dxa"/>
            <w:tcBorders>
              <w:top w:val="nil"/>
              <w:left w:val="nil"/>
              <w:bottom w:val="single" w:sz="4" w:space="0" w:color="auto"/>
              <w:right w:val="single" w:sz="4" w:space="0" w:color="auto"/>
            </w:tcBorders>
            <w:shd w:val="clear" w:color="auto" w:fill="auto"/>
            <w:hideMark/>
          </w:tcPr>
          <w:p w14:paraId="4544F7ED"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3 системы вод</w:t>
            </w:r>
            <w:r w:rsidRPr="002C5E59">
              <w:rPr>
                <w:rFonts w:ascii="Times New Roman" w:eastAsia="Times New Roman" w:hAnsi="Times New Roman"/>
                <w:b/>
                <w:bCs/>
                <w:color w:val="000000"/>
                <w:sz w:val="24"/>
                <w:szCs w:val="24"/>
                <w:lang w:eastAsia="ru-RU"/>
              </w:rPr>
              <w:t>о</w:t>
            </w:r>
            <w:r w:rsidRPr="002C5E59">
              <w:rPr>
                <w:rFonts w:ascii="Times New Roman" w:eastAsia="Times New Roman" w:hAnsi="Times New Roman"/>
                <w:b/>
                <w:bCs/>
                <w:color w:val="000000"/>
                <w:sz w:val="24"/>
                <w:szCs w:val="24"/>
                <w:lang w:eastAsia="ru-RU"/>
              </w:rPr>
              <w:t>снабжения</w:t>
            </w:r>
          </w:p>
        </w:tc>
        <w:tc>
          <w:tcPr>
            <w:tcW w:w="2502" w:type="dxa"/>
            <w:tcBorders>
              <w:top w:val="nil"/>
              <w:left w:val="nil"/>
              <w:bottom w:val="single" w:sz="4" w:space="0" w:color="auto"/>
              <w:right w:val="single" w:sz="4" w:space="0" w:color="auto"/>
            </w:tcBorders>
            <w:shd w:val="clear" w:color="auto" w:fill="auto"/>
            <w:noWrap/>
            <w:vAlign w:val="center"/>
            <w:hideMark/>
          </w:tcPr>
          <w:p w14:paraId="01E80CCD"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17,33</w:t>
            </w:r>
          </w:p>
        </w:tc>
        <w:tc>
          <w:tcPr>
            <w:tcW w:w="1918" w:type="dxa"/>
            <w:tcBorders>
              <w:top w:val="nil"/>
              <w:left w:val="nil"/>
              <w:bottom w:val="single" w:sz="4" w:space="0" w:color="auto"/>
              <w:right w:val="single" w:sz="4" w:space="0" w:color="auto"/>
            </w:tcBorders>
            <w:shd w:val="clear" w:color="auto" w:fill="auto"/>
            <w:noWrap/>
            <w:vAlign w:val="center"/>
            <w:hideMark/>
          </w:tcPr>
          <w:p w14:paraId="3E3FD5D0" w14:textId="77777777" w:rsidR="00596460" w:rsidRPr="002C5E59" w:rsidRDefault="00596460" w:rsidP="00596460">
            <w:pPr>
              <w:spacing w:after="0" w:line="240" w:lineRule="auto"/>
              <w:jc w:val="center"/>
              <w:rPr>
                <w:rFonts w:eastAsia="Times New Roman"/>
                <w:b/>
                <w:bCs/>
                <w:color w:val="000000"/>
                <w:sz w:val="24"/>
                <w:szCs w:val="24"/>
                <w:lang w:eastAsia="ru-RU"/>
              </w:rPr>
            </w:pPr>
            <w:r w:rsidRPr="002C5E59">
              <w:rPr>
                <w:rFonts w:eastAsia="Times New Roman"/>
                <w:b/>
                <w:bCs/>
                <w:color w:val="000000"/>
                <w:sz w:val="24"/>
                <w:szCs w:val="24"/>
                <w:lang w:eastAsia="ru-RU"/>
              </w:rPr>
              <w:t> </w:t>
            </w:r>
          </w:p>
        </w:tc>
      </w:tr>
      <w:tr w:rsidR="00596460" w:rsidRPr="002C5E59" w14:paraId="78836927"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B68E7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4. Мероприятия, направленные на повышение экологической эффективности, 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стижение плановых значений показателей надежности, качества и </w:t>
            </w:r>
            <w:proofErr w:type="spellStart"/>
            <w:r w:rsidRPr="002C5E59">
              <w:rPr>
                <w:rFonts w:ascii="Times New Roman" w:eastAsia="Times New Roman" w:hAnsi="Times New Roman"/>
                <w:color w:val="000000"/>
                <w:sz w:val="24"/>
                <w:szCs w:val="24"/>
                <w:lang w:eastAsia="ru-RU"/>
              </w:rPr>
              <w:t>энергоэффективности</w:t>
            </w:r>
            <w:proofErr w:type="spellEnd"/>
            <w:r w:rsidRPr="002C5E59">
              <w:rPr>
                <w:rFonts w:ascii="Times New Roman" w:eastAsia="Times New Roman" w:hAnsi="Times New Roman"/>
                <w:color w:val="000000"/>
                <w:sz w:val="24"/>
                <w:szCs w:val="24"/>
                <w:lang w:eastAsia="ru-RU"/>
              </w:rPr>
              <w:t xml:space="preserve"> объектов централизованных систем водоснабжения не включенные в прочие группы м</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роприятий</w:t>
            </w:r>
          </w:p>
        </w:tc>
      </w:tr>
      <w:tr w:rsidR="00596460" w:rsidRPr="002C5E59" w14:paraId="35D30CFC"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65F0C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079C2E49"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A601B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Группа 5. Вывод из эксплуатации, консервация и демонтаж объектов централизованных систем водоснабжения </w:t>
            </w:r>
          </w:p>
        </w:tc>
      </w:tr>
      <w:tr w:rsidR="00596460" w:rsidRPr="002C5E59" w14:paraId="0EF318EA"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A85C8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5.1. Вывод из эксплуатации, консервация и демонтаж сетей водоснабжения </w:t>
            </w:r>
          </w:p>
        </w:tc>
      </w:tr>
      <w:tr w:rsidR="00596460" w:rsidRPr="002C5E59" w14:paraId="3215DC7A"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0F896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2C356CE6"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B7FB6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5.2. Вывод из эксплуатации, консервация и демонтаж иных объектов централизованных систем водоснабжения за исключением сетей водоснабжения </w:t>
            </w:r>
          </w:p>
        </w:tc>
      </w:tr>
      <w:tr w:rsidR="00596460" w:rsidRPr="002C5E59" w14:paraId="3B1A37B6"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9F876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3146DAC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77D80AEB" w14:textId="77777777" w:rsidR="00596460" w:rsidRPr="002C5E59" w:rsidRDefault="00596460" w:rsidP="00596460">
            <w:pPr>
              <w:spacing w:after="0" w:line="240" w:lineRule="auto"/>
              <w:rPr>
                <w:rFonts w:eastAsia="Times New Roman"/>
                <w:b/>
                <w:bCs/>
                <w:color w:val="000000"/>
                <w:sz w:val="24"/>
                <w:szCs w:val="24"/>
                <w:lang w:eastAsia="ru-RU"/>
              </w:rPr>
            </w:pPr>
            <w:r w:rsidRPr="002C5E59">
              <w:rPr>
                <w:rFonts w:eastAsia="Times New Roman"/>
                <w:b/>
                <w:bCs/>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noWrap/>
            <w:hideMark/>
          </w:tcPr>
          <w:p w14:paraId="3627D65A"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системы водосна</w:t>
            </w:r>
            <w:r w:rsidRPr="002C5E59">
              <w:rPr>
                <w:rFonts w:ascii="Times New Roman" w:eastAsia="Times New Roman" w:hAnsi="Times New Roman"/>
                <w:b/>
                <w:bCs/>
                <w:color w:val="000000"/>
                <w:sz w:val="24"/>
                <w:szCs w:val="24"/>
                <w:lang w:eastAsia="ru-RU"/>
              </w:rPr>
              <w:t>б</w:t>
            </w:r>
            <w:r w:rsidRPr="002C5E59">
              <w:rPr>
                <w:rFonts w:ascii="Times New Roman" w:eastAsia="Times New Roman" w:hAnsi="Times New Roman"/>
                <w:b/>
                <w:bCs/>
                <w:color w:val="000000"/>
                <w:sz w:val="24"/>
                <w:szCs w:val="24"/>
                <w:lang w:eastAsia="ru-RU"/>
              </w:rPr>
              <w:t>жения</w:t>
            </w:r>
          </w:p>
        </w:tc>
        <w:tc>
          <w:tcPr>
            <w:tcW w:w="2502" w:type="dxa"/>
            <w:tcBorders>
              <w:top w:val="nil"/>
              <w:left w:val="nil"/>
              <w:bottom w:val="single" w:sz="4" w:space="0" w:color="auto"/>
              <w:right w:val="single" w:sz="4" w:space="0" w:color="auto"/>
            </w:tcBorders>
            <w:shd w:val="clear" w:color="auto" w:fill="auto"/>
            <w:vAlign w:val="center"/>
            <w:hideMark/>
          </w:tcPr>
          <w:p w14:paraId="315713A3"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138,898</w:t>
            </w:r>
          </w:p>
        </w:tc>
        <w:tc>
          <w:tcPr>
            <w:tcW w:w="1918" w:type="dxa"/>
            <w:tcBorders>
              <w:top w:val="nil"/>
              <w:left w:val="nil"/>
              <w:bottom w:val="single" w:sz="4" w:space="0" w:color="auto"/>
              <w:right w:val="single" w:sz="4" w:space="0" w:color="auto"/>
            </w:tcBorders>
            <w:shd w:val="clear" w:color="auto" w:fill="auto"/>
            <w:noWrap/>
            <w:vAlign w:val="center"/>
            <w:hideMark/>
          </w:tcPr>
          <w:p w14:paraId="74991EFE" w14:textId="77777777" w:rsidR="00596460" w:rsidRPr="002C5E59" w:rsidRDefault="00596460" w:rsidP="00596460">
            <w:pPr>
              <w:spacing w:after="0" w:line="240" w:lineRule="auto"/>
              <w:jc w:val="center"/>
              <w:rPr>
                <w:rFonts w:eastAsia="Times New Roman"/>
                <w:b/>
                <w:bCs/>
                <w:color w:val="000000"/>
                <w:sz w:val="24"/>
                <w:szCs w:val="24"/>
                <w:lang w:eastAsia="ru-RU"/>
              </w:rPr>
            </w:pPr>
            <w:r w:rsidRPr="002C5E59">
              <w:rPr>
                <w:rFonts w:eastAsia="Times New Roman"/>
                <w:b/>
                <w:bCs/>
                <w:color w:val="000000"/>
                <w:sz w:val="24"/>
                <w:szCs w:val="24"/>
                <w:lang w:eastAsia="ru-RU"/>
              </w:rPr>
              <w:t> </w:t>
            </w:r>
          </w:p>
        </w:tc>
      </w:tr>
      <w:tr w:rsidR="00596460" w:rsidRPr="002C5E59" w14:paraId="4FC7F8FD"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42E7EC"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Система водоотведения</w:t>
            </w:r>
          </w:p>
        </w:tc>
      </w:tr>
      <w:tr w:rsidR="00596460" w:rsidRPr="002C5E59" w14:paraId="5383A7F9"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5A7DAD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нентов</w:t>
            </w:r>
          </w:p>
        </w:tc>
      </w:tr>
      <w:tr w:rsidR="00596460" w:rsidRPr="002C5E59" w14:paraId="4DCEC3EB"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CCFDFE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 Строительство новых сетей водоотведения в целях подключения объектов капитал</w:t>
            </w:r>
            <w:r w:rsidRPr="002C5E59">
              <w:rPr>
                <w:rFonts w:ascii="Times New Roman" w:eastAsia="Times New Roman" w:hAnsi="Times New Roman"/>
                <w:color w:val="000000"/>
                <w:sz w:val="24"/>
                <w:szCs w:val="24"/>
                <w:lang w:eastAsia="ru-RU"/>
              </w:rPr>
              <w:t>ь</w:t>
            </w:r>
            <w:r w:rsidRPr="002C5E59">
              <w:rPr>
                <w:rFonts w:ascii="Times New Roman" w:eastAsia="Times New Roman" w:hAnsi="Times New Roman"/>
                <w:color w:val="000000"/>
                <w:sz w:val="24"/>
                <w:szCs w:val="24"/>
                <w:lang w:eastAsia="ru-RU"/>
              </w:rPr>
              <w:t>ного строительства абонентов</w:t>
            </w:r>
          </w:p>
        </w:tc>
      </w:tr>
      <w:tr w:rsidR="00596460" w:rsidRPr="002C5E59" w14:paraId="5F6B329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03EDE0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w:t>
            </w:r>
          </w:p>
        </w:tc>
        <w:tc>
          <w:tcPr>
            <w:tcW w:w="4217" w:type="dxa"/>
            <w:tcBorders>
              <w:top w:val="nil"/>
              <w:left w:val="nil"/>
              <w:bottom w:val="single" w:sz="4" w:space="0" w:color="auto"/>
              <w:right w:val="single" w:sz="4" w:space="0" w:color="auto"/>
            </w:tcBorders>
            <w:shd w:val="clear" w:color="auto" w:fill="auto"/>
            <w:vAlign w:val="center"/>
            <w:hideMark/>
          </w:tcPr>
          <w:p w14:paraId="56D842E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П_КК40 до П_КК41</w:t>
            </w:r>
          </w:p>
        </w:tc>
        <w:tc>
          <w:tcPr>
            <w:tcW w:w="2502" w:type="dxa"/>
            <w:tcBorders>
              <w:top w:val="nil"/>
              <w:left w:val="nil"/>
              <w:bottom w:val="single" w:sz="4" w:space="0" w:color="auto"/>
              <w:right w:val="single" w:sz="4" w:space="0" w:color="auto"/>
            </w:tcBorders>
            <w:shd w:val="clear" w:color="auto" w:fill="auto"/>
            <w:vAlign w:val="bottom"/>
            <w:hideMark/>
          </w:tcPr>
          <w:p w14:paraId="418A7C2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w:t>
            </w:r>
          </w:p>
        </w:tc>
        <w:tc>
          <w:tcPr>
            <w:tcW w:w="1918" w:type="dxa"/>
            <w:tcBorders>
              <w:top w:val="nil"/>
              <w:left w:val="nil"/>
              <w:bottom w:val="single" w:sz="4" w:space="0" w:color="auto"/>
              <w:right w:val="single" w:sz="4" w:space="0" w:color="auto"/>
            </w:tcBorders>
            <w:shd w:val="clear" w:color="auto" w:fill="auto"/>
            <w:vAlign w:val="center"/>
            <w:hideMark/>
          </w:tcPr>
          <w:p w14:paraId="78C95913" w14:textId="3D5A4A3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963FDC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E810BC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w:t>
            </w:r>
          </w:p>
        </w:tc>
        <w:tc>
          <w:tcPr>
            <w:tcW w:w="4217" w:type="dxa"/>
            <w:tcBorders>
              <w:top w:val="nil"/>
              <w:left w:val="nil"/>
              <w:bottom w:val="single" w:sz="4" w:space="0" w:color="auto"/>
              <w:right w:val="single" w:sz="4" w:space="0" w:color="auto"/>
            </w:tcBorders>
            <w:shd w:val="clear" w:color="auto" w:fill="auto"/>
            <w:vAlign w:val="center"/>
            <w:hideMark/>
          </w:tcPr>
          <w:p w14:paraId="27AE606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П_КК44 до П_КК45</w:t>
            </w:r>
          </w:p>
        </w:tc>
        <w:tc>
          <w:tcPr>
            <w:tcW w:w="2502" w:type="dxa"/>
            <w:tcBorders>
              <w:top w:val="nil"/>
              <w:left w:val="nil"/>
              <w:bottom w:val="single" w:sz="4" w:space="0" w:color="auto"/>
              <w:right w:val="single" w:sz="4" w:space="0" w:color="auto"/>
            </w:tcBorders>
            <w:shd w:val="clear" w:color="auto" w:fill="auto"/>
            <w:vAlign w:val="bottom"/>
            <w:hideMark/>
          </w:tcPr>
          <w:p w14:paraId="67B4702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1,08</w:t>
            </w:r>
          </w:p>
        </w:tc>
        <w:tc>
          <w:tcPr>
            <w:tcW w:w="1918" w:type="dxa"/>
            <w:tcBorders>
              <w:top w:val="nil"/>
              <w:left w:val="nil"/>
              <w:bottom w:val="single" w:sz="4" w:space="0" w:color="auto"/>
              <w:right w:val="single" w:sz="4" w:space="0" w:color="auto"/>
            </w:tcBorders>
            <w:shd w:val="clear" w:color="auto" w:fill="auto"/>
            <w:vAlign w:val="center"/>
            <w:hideMark/>
          </w:tcPr>
          <w:p w14:paraId="10409A16" w14:textId="17B584C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D497DC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C0AC50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w:t>
            </w:r>
          </w:p>
        </w:tc>
        <w:tc>
          <w:tcPr>
            <w:tcW w:w="4217" w:type="dxa"/>
            <w:tcBorders>
              <w:top w:val="nil"/>
              <w:left w:val="nil"/>
              <w:bottom w:val="single" w:sz="4" w:space="0" w:color="auto"/>
              <w:right w:val="single" w:sz="4" w:space="0" w:color="auto"/>
            </w:tcBorders>
            <w:shd w:val="clear" w:color="auto" w:fill="auto"/>
            <w:vAlign w:val="center"/>
            <w:hideMark/>
          </w:tcPr>
          <w:p w14:paraId="3436922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 до П_КК3</w:t>
            </w:r>
          </w:p>
        </w:tc>
        <w:tc>
          <w:tcPr>
            <w:tcW w:w="2502" w:type="dxa"/>
            <w:tcBorders>
              <w:top w:val="nil"/>
              <w:left w:val="nil"/>
              <w:bottom w:val="single" w:sz="4" w:space="0" w:color="auto"/>
              <w:right w:val="single" w:sz="4" w:space="0" w:color="auto"/>
            </w:tcBorders>
            <w:shd w:val="clear" w:color="auto" w:fill="auto"/>
            <w:vAlign w:val="bottom"/>
            <w:hideMark/>
          </w:tcPr>
          <w:p w14:paraId="2C92143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0,97</w:t>
            </w:r>
          </w:p>
        </w:tc>
        <w:tc>
          <w:tcPr>
            <w:tcW w:w="1918" w:type="dxa"/>
            <w:tcBorders>
              <w:top w:val="nil"/>
              <w:left w:val="nil"/>
              <w:bottom w:val="single" w:sz="4" w:space="0" w:color="auto"/>
              <w:right w:val="single" w:sz="4" w:space="0" w:color="auto"/>
            </w:tcBorders>
            <w:shd w:val="clear" w:color="auto" w:fill="auto"/>
            <w:vAlign w:val="center"/>
            <w:hideMark/>
          </w:tcPr>
          <w:p w14:paraId="7B1DB22E" w14:textId="07CBFF3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63CF0C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76A367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w:t>
            </w:r>
          </w:p>
        </w:tc>
        <w:tc>
          <w:tcPr>
            <w:tcW w:w="4217" w:type="dxa"/>
            <w:tcBorders>
              <w:top w:val="nil"/>
              <w:left w:val="nil"/>
              <w:bottom w:val="single" w:sz="4" w:space="0" w:color="auto"/>
              <w:right w:val="single" w:sz="4" w:space="0" w:color="auto"/>
            </w:tcBorders>
            <w:shd w:val="clear" w:color="auto" w:fill="auto"/>
            <w:vAlign w:val="center"/>
            <w:hideMark/>
          </w:tcPr>
          <w:p w14:paraId="50B78B6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П_КК33 до П_КК34</w:t>
            </w:r>
          </w:p>
        </w:tc>
        <w:tc>
          <w:tcPr>
            <w:tcW w:w="2502" w:type="dxa"/>
            <w:tcBorders>
              <w:top w:val="nil"/>
              <w:left w:val="nil"/>
              <w:bottom w:val="single" w:sz="4" w:space="0" w:color="auto"/>
              <w:right w:val="single" w:sz="4" w:space="0" w:color="auto"/>
            </w:tcBorders>
            <w:shd w:val="clear" w:color="auto" w:fill="auto"/>
            <w:vAlign w:val="bottom"/>
            <w:hideMark/>
          </w:tcPr>
          <w:p w14:paraId="2C6AEB8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1,99</w:t>
            </w:r>
          </w:p>
        </w:tc>
        <w:tc>
          <w:tcPr>
            <w:tcW w:w="1918" w:type="dxa"/>
            <w:tcBorders>
              <w:top w:val="nil"/>
              <w:left w:val="nil"/>
              <w:bottom w:val="single" w:sz="4" w:space="0" w:color="auto"/>
              <w:right w:val="single" w:sz="4" w:space="0" w:color="auto"/>
            </w:tcBorders>
            <w:shd w:val="clear" w:color="auto" w:fill="auto"/>
            <w:vAlign w:val="center"/>
            <w:hideMark/>
          </w:tcPr>
          <w:p w14:paraId="1CDA1AA5" w14:textId="045952F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0C8A1C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AEEBF8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w:t>
            </w:r>
          </w:p>
        </w:tc>
        <w:tc>
          <w:tcPr>
            <w:tcW w:w="4217" w:type="dxa"/>
            <w:tcBorders>
              <w:top w:val="nil"/>
              <w:left w:val="nil"/>
              <w:bottom w:val="single" w:sz="4" w:space="0" w:color="auto"/>
              <w:right w:val="single" w:sz="4" w:space="0" w:color="auto"/>
            </w:tcBorders>
            <w:shd w:val="clear" w:color="auto" w:fill="auto"/>
            <w:vAlign w:val="center"/>
            <w:hideMark/>
          </w:tcPr>
          <w:p w14:paraId="5436EDA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П_КК17 до П_КК18</w:t>
            </w:r>
          </w:p>
        </w:tc>
        <w:tc>
          <w:tcPr>
            <w:tcW w:w="2502" w:type="dxa"/>
            <w:tcBorders>
              <w:top w:val="nil"/>
              <w:left w:val="nil"/>
              <w:bottom w:val="single" w:sz="4" w:space="0" w:color="auto"/>
              <w:right w:val="single" w:sz="4" w:space="0" w:color="auto"/>
            </w:tcBorders>
            <w:shd w:val="clear" w:color="auto" w:fill="auto"/>
            <w:vAlign w:val="bottom"/>
            <w:hideMark/>
          </w:tcPr>
          <w:p w14:paraId="5A489F7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1,88</w:t>
            </w:r>
          </w:p>
        </w:tc>
        <w:tc>
          <w:tcPr>
            <w:tcW w:w="1918" w:type="dxa"/>
            <w:tcBorders>
              <w:top w:val="nil"/>
              <w:left w:val="nil"/>
              <w:bottom w:val="single" w:sz="4" w:space="0" w:color="auto"/>
              <w:right w:val="single" w:sz="4" w:space="0" w:color="auto"/>
            </w:tcBorders>
            <w:shd w:val="clear" w:color="auto" w:fill="auto"/>
            <w:vAlign w:val="center"/>
            <w:hideMark/>
          </w:tcPr>
          <w:p w14:paraId="2F1AC371" w14:textId="492CB72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F77F3B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BF29C4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w:t>
            </w:r>
          </w:p>
        </w:tc>
        <w:tc>
          <w:tcPr>
            <w:tcW w:w="4217" w:type="dxa"/>
            <w:tcBorders>
              <w:top w:val="nil"/>
              <w:left w:val="nil"/>
              <w:bottom w:val="single" w:sz="4" w:space="0" w:color="auto"/>
              <w:right w:val="single" w:sz="4" w:space="0" w:color="auto"/>
            </w:tcBorders>
            <w:shd w:val="clear" w:color="auto" w:fill="auto"/>
            <w:vAlign w:val="center"/>
            <w:hideMark/>
          </w:tcPr>
          <w:p w14:paraId="4561C22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П_КК24 до П_КК25</w:t>
            </w:r>
          </w:p>
        </w:tc>
        <w:tc>
          <w:tcPr>
            <w:tcW w:w="2502" w:type="dxa"/>
            <w:tcBorders>
              <w:top w:val="nil"/>
              <w:left w:val="nil"/>
              <w:bottom w:val="single" w:sz="4" w:space="0" w:color="auto"/>
              <w:right w:val="single" w:sz="4" w:space="0" w:color="auto"/>
            </w:tcBorders>
            <w:shd w:val="clear" w:color="auto" w:fill="auto"/>
            <w:vAlign w:val="bottom"/>
            <w:hideMark/>
          </w:tcPr>
          <w:p w14:paraId="5262501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0,83</w:t>
            </w:r>
          </w:p>
        </w:tc>
        <w:tc>
          <w:tcPr>
            <w:tcW w:w="1918" w:type="dxa"/>
            <w:tcBorders>
              <w:top w:val="nil"/>
              <w:left w:val="nil"/>
              <w:bottom w:val="single" w:sz="4" w:space="0" w:color="auto"/>
              <w:right w:val="single" w:sz="4" w:space="0" w:color="auto"/>
            </w:tcBorders>
            <w:shd w:val="clear" w:color="auto" w:fill="auto"/>
            <w:vAlign w:val="center"/>
            <w:hideMark/>
          </w:tcPr>
          <w:p w14:paraId="20A89C11" w14:textId="3DB8AF7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4AE9CF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7CEA96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w:t>
            </w:r>
          </w:p>
        </w:tc>
        <w:tc>
          <w:tcPr>
            <w:tcW w:w="4217" w:type="dxa"/>
            <w:tcBorders>
              <w:top w:val="nil"/>
              <w:left w:val="nil"/>
              <w:bottom w:val="single" w:sz="4" w:space="0" w:color="auto"/>
              <w:right w:val="single" w:sz="4" w:space="0" w:color="auto"/>
            </w:tcBorders>
            <w:shd w:val="clear" w:color="auto" w:fill="auto"/>
            <w:vAlign w:val="center"/>
            <w:hideMark/>
          </w:tcPr>
          <w:p w14:paraId="0E448A5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П_КК25 до П_КК26</w:t>
            </w:r>
          </w:p>
        </w:tc>
        <w:tc>
          <w:tcPr>
            <w:tcW w:w="2502" w:type="dxa"/>
            <w:tcBorders>
              <w:top w:val="nil"/>
              <w:left w:val="nil"/>
              <w:bottom w:val="single" w:sz="4" w:space="0" w:color="auto"/>
              <w:right w:val="single" w:sz="4" w:space="0" w:color="auto"/>
            </w:tcBorders>
            <w:shd w:val="clear" w:color="auto" w:fill="auto"/>
            <w:vAlign w:val="bottom"/>
            <w:hideMark/>
          </w:tcPr>
          <w:p w14:paraId="767BE38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1,31</w:t>
            </w:r>
          </w:p>
        </w:tc>
        <w:tc>
          <w:tcPr>
            <w:tcW w:w="1918" w:type="dxa"/>
            <w:tcBorders>
              <w:top w:val="nil"/>
              <w:left w:val="nil"/>
              <w:bottom w:val="single" w:sz="4" w:space="0" w:color="auto"/>
              <w:right w:val="single" w:sz="4" w:space="0" w:color="auto"/>
            </w:tcBorders>
            <w:shd w:val="clear" w:color="auto" w:fill="auto"/>
            <w:vAlign w:val="center"/>
            <w:hideMark/>
          </w:tcPr>
          <w:p w14:paraId="09D392AD" w14:textId="0D22DD61"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874127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9C95AD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w:t>
            </w:r>
          </w:p>
        </w:tc>
        <w:tc>
          <w:tcPr>
            <w:tcW w:w="4217" w:type="dxa"/>
            <w:tcBorders>
              <w:top w:val="nil"/>
              <w:left w:val="nil"/>
              <w:bottom w:val="single" w:sz="4" w:space="0" w:color="auto"/>
              <w:right w:val="single" w:sz="4" w:space="0" w:color="auto"/>
            </w:tcBorders>
            <w:shd w:val="clear" w:color="auto" w:fill="auto"/>
            <w:vAlign w:val="center"/>
            <w:hideMark/>
          </w:tcPr>
          <w:p w14:paraId="0CAEEE8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П_КК25* до П_КК25</w:t>
            </w:r>
          </w:p>
        </w:tc>
        <w:tc>
          <w:tcPr>
            <w:tcW w:w="2502" w:type="dxa"/>
            <w:tcBorders>
              <w:top w:val="nil"/>
              <w:left w:val="nil"/>
              <w:bottom w:val="single" w:sz="4" w:space="0" w:color="auto"/>
              <w:right w:val="single" w:sz="4" w:space="0" w:color="auto"/>
            </w:tcBorders>
            <w:shd w:val="clear" w:color="auto" w:fill="auto"/>
            <w:vAlign w:val="bottom"/>
            <w:hideMark/>
          </w:tcPr>
          <w:p w14:paraId="2E00A32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1,69</w:t>
            </w:r>
          </w:p>
        </w:tc>
        <w:tc>
          <w:tcPr>
            <w:tcW w:w="1918" w:type="dxa"/>
            <w:tcBorders>
              <w:top w:val="nil"/>
              <w:left w:val="nil"/>
              <w:bottom w:val="single" w:sz="4" w:space="0" w:color="auto"/>
              <w:right w:val="single" w:sz="4" w:space="0" w:color="auto"/>
            </w:tcBorders>
            <w:shd w:val="clear" w:color="auto" w:fill="auto"/>
            <w:vAlign w:val="center"/>
            <w:hideMark/>
          </w:tcPr>
          <w:p w14:paraId="697F01C7" w14:textId="72E767D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8880CC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7F67ED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1.1.9</w:t>
            </w:r>
          </w:p>
        </w:tc>
        <w:tc>
          <w:tcPr>
            <w:tcW w:w="4217" w:type="dxa"/>
            <w:tcBorders>
              <w:top w:val="nil"/>
              <w:left w:val="nil"/>
              <w:bottom w:val="single" w:sz="4" w:space="0" w:color="auto"/>
              <w:right w:val="single" w:sz="4" w:space="0" w:color="auto"/>
            </w:tcBorders>
            <w:shd w:val="clear" w:color="auto" w:fill="auto"/>
            <w:vAlign w:val="center"/>
            <w:hideMark/>
          </w:tcPr>
          <w:p w14:paraId="366D86E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П_КК28 до П_КК29</w:t>
            </w:r>
          </w:p>
        </w:tc>
        <w:tc>
          <w:tcPr>
            <w:tcW w:w="2502" w:type="dxa"/>
            <w:tcBorders>
              <w:top w:val="nil"/>
              <w:left w:val="nil"/>
              <w:bottom w:val="single" w:sz="4" w:space="0" w:color="auto"/>
              <w:right w:val="single" w:sz="4" w:space="0" w:color="auto"/>
            </w:tcBorders>
            <w:shd w:val="clear" w:color="auto" w:fill="auto"/>
            <w:vAlign w:val="bottom"/>
            <w:hideMark/>
          </w:tcPr>
          <w:p w14:paraId="22DD229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1,61</w:t>
            </w:r>
          </w:p>
        </w:tc>
        <w:tc>
          <w:tcPr>
            <w:tcW w:w="1918" w:type="dxa"/>
            <w:tcBorders>
              <w:top w:val="nil"/>
              <w:left w:val="nil"/>
              <w:bottom w:val="single" w:sz="4" w:space="0" w:color="auto"/>
              <w:right w:val="single" w:sz="4" w:space="0" w:color="auto"/>
            </w:tcBorders>
            <w:shd w:val="clear" w:color="auto" w:fill="auto"/>
            <w:vAlign w:val="center"/>
            <w:hideMark/>
          </w:tcPr>
          <w:p w14:paraId="18859A95" w14:textId="0EFA0DE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56F2F7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65F5FD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w:t>
            </w:r>
          </w:p>
        </w:tc>
        <w:tc>
          <w:tcPr>
            <w:tcW w:w="4217" w:type="dxa"/>
            <w:tcBorders>
              <w:top w:val="nil"/>
              <w:left w:val="nil"/>
              <w:bottom w:val="single" w:sz="4" w:space="0" w:color="auto"/>
              <w:right w:val="single" w:sz="4" w:space="0" w:color="auto"/>
            </w:tcBorders>
            <w:shd w:val="clear" w:color="auto" w:fill="auto"/>
            <w:vAlign w:val="center"/>
            <w:hideMark/>
          </w:tcPr>
          <w:p w14:paraId="43EDDA9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П_КК30 до П_КК31</w:t>
            </w:r>
          </w:p>
        </w:tc>
        <w:tc>
          <w:tcPr>
            <w:tcW w:w="2502" w:type="dxa"/>
            <w:tcBorders>
              <w:top w:val="nil"/>
              <w:left w:val="nil"/>
              <w:bottom w:val="single" w:sz="4" w:space="0" w:color="auto"/>
              <w:right w:val="single" w:sz="4" w:space="0" w:color="auto"/>
            </w:tcBorders>
            <w:shd w:val="clear" w:color="auto" w:fill="auto"/>
            <w:vAlign w:val="bottom"/>
            <w:hideMark/>
          </w:tcPr>
          <w:p w14:paraId="16E7679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1,46</w:t>
            </w:r>
          </w:p>
        </w:tc>
        <w:tc>
          <w:tcPr>
            <w:tcW w:w="1918" w:type="dxa"/>
            <w:tcBorders>
              <w:top w:val="nil"/>
              <w:left w:val="nil"/>
              <w:bottom w:val="single" w:sz="4" w:space="0" w:color="auto"/>
              <w:right w:val="single" w:sz="4" w:space="0" w:color="auto"/>
            </w:tcBorders>
            <w:shd w:val="clear" w:color="auto" w:fill="auto"/>
            <w:vAlign w:val="center"/>
            <w:hideMark/>
          </w:tcPr>
          <w:p w14:paraId="467EB193" w14:textId="063900E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DC77AE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57BD02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w:t>
            </w:r>
          </w:p>
        </w:tc>
        <w:tc>
          <w:tcPr>
            <w:tcW w:w="4217" w:type="dxa"/>
            <w:tcBorders>
              <w:top w:val="nil"/>
              <w:left w:val="nil"/>
              <w:bottom w:val="single" w:sz="4" w:space="0" w:color="auto"/>
              <w:right w:val="single" w:sz="4" w:space="0" w:color="auto"/>
            </w:tcBorders>
            <w:shd w:val="clear" w:color="auto" w:fill="auto"/>
            <w:vAlign w:val="center"/>
            <w:hideMark/>
          </w:tcPr>
          <w:p w14:paraId="49EC3FC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П_КК21 до П_КК22</w:t>
            </w:r>
          </w:p>
        </w:tc>
        <w:tc>
          <w:tcPr>
            <w:tcW w:w="2502" w:type="dxa"/>
            <w:tcBorders>
              <w:top w:val="nil"/>
              <w:left w:val="nil"/>
              <w:bottom w:val="single" w:sz="4" w:space="0" w:color="auto"/>
              <w:right w:val="single" w:sz="4" w:space="0" w:color="auto"/>
            </w:tcBorders>
            <w:shd w:val="clear" w:color="auto" w:fill="auto"/>
            <w:vAlign w:val="bottom"/>
            <w:hideMark/>
          </w:tcPr>
          <w:p w14:paraId="0758960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1,49</w:t>
            </w:r>
          </w:p>
        </w:tc>
        <w:tc>
          <w:tcPr>
            <w:tcW w:w="1918" w:type="dxa"/>
            <w:tcBorders>
              <w:top w:val="nil"/>
              <w:left w:val="nil"/>
              <w:bottom w:val="single" w:sz="4" w:space="0" w:color="auto"/>
              <w:right w:val="single" w:sz="4" w:space="0" w:color="auto"/>
            </w:tcBorders>
            <w:shd w:val="clear" w:color="auto" w:fill="auto"/>
            <w:vAlign w:val="center"/>
            <w:hideMark/>
          </w:tcPr>
          <w:p w14:paraId="6C817737" w14:textId="510BCE69"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7695B1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8C2EEE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1.1.12</w:t>
            </w:r>
          </w:p>
        </w:tc>
        <w:tc>
          <w:tcPr>
            <w:tcW w:w="4217" w:type="dxa"/>
            <w:tcBorders>
              <w:top w:val="nil"/>
              <w:left w:val="nil"/>
              <w:bottom w:val="single" w:sz="4" w:space="0" w:color="auto"/>
              <w:right w:val="single" w:sz="4" w:space="0" w:color="auto"/>
            </w:tcBorders>
            <w:shd w:val="clear" w:color="auto" w:fill="auto"/>
            <w:vAlign w:val="center"/>
            <w:hideMark/>
          </w:tcPr>
          <w:p w14:paraId="5954A90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П_КК23 до П_КК37</w:t>
            </w:r>
          </w:p>
        </w:tc>
        <w:tc>
          <w:tcPr>
            <w:tcW w:w="2502" w:type="dxa"/>
            <w:tcBorders>
              <w:top w:val="nil"/>
              <w:left w:val="nil"/>
              <w:bottom w:val="single" w:sz="4" w:space="0" w:color="auto"/>
              <w:right w:val="single" w:sz="4" w:space="0" w:color="auto"/>
            </w:tcBorders>
            <w:shd w:val="clear" w:color="auto" w:fill="auto"/>
            <w:vAlign w:val="bottom"/>
            <w:hideMark/>
          </w:tcPr>
          <w:p w14:paraId="1FE459F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w:t>
            </w:r>
          </w:p>
        </w:tc>
        <w:tc>
          <w:tcPr>
            <w:tcW w:w="1918" w:type="dxa"/>
            <w:tcBorders>
              <w:top w:val="nil"/>
              <w:left w:val="nil"/>
              <w:bottom w:val="single" w:sz="4" w:space="0" w:color="auto"/>
              <w:right w:val="single" w:sz="4" w:space="0" w:color="auto"/>
            </w:tcBorders>
            <w:shd w:val="clear" w:color="auto" w:fill="auto"/>
            <w:vAlign w:val="center"/>
            <w:hideMark/>
          </w:tcPr>
          <w:p w14:paraId="165C20F7" w14:textId="3DBFD7B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5B8343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FD8D73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1.1.13</w:t>
            </w:r>
          </w:p>
        </w:tc>
        <w:tc>
          <w:tcPr>
            <w:tcW w:w="4217" w:type="dxa"/>
            <w:tcBorders>
              <w:top w:val="nil"/>
              <w:left w:val="nil"/>
              <w:bottom w:val="single" w:sz="4" w:space="0" w:color="auto"/>
              <w:right w:val="single" w:sz="4" w:space="0" w:color="auto"/>
            </w:tcBorders>
            <w:shd w:val="clear" w:color="auto" w:fill="auto"/>
            <w:vAlign w:val="center"/>
            <w:hideMark/>
          </w:tcPr>
          <w:p w14:paraId="4CC4A8C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П_КК35 до П_КК36</w:t>
            </w:r>
          </w:p>
        </w:tc>
        <w:tc>
          <w:tcPr>
            <w:tcW w:w="2502" w:type="dxa"/>
            <w:tcBorders>
              <w:top w:val="nil"/>
              <w:left w:val="nil"/>
              <w:bottom w:val="single" w:sz="4" w:space="0" w:color="auto"/>
              <w:right w:val="single" w:sz="4" w:space="0" w:color="auto"/>
            </w:tcBorders>
            <w:shd w:val="clear" w:color="auto" w:fill="auto"/>
            <w:vAlign w:val="bottom"/>
            <w:hideMark/>
          </w:tcPr>
          <w:p w14:paraId="2F8CA22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1,05</w:t>
            </w:r>
          </w:p>
        </w:tc>
        <w:tc>
          <w:tcPr>
            <w:tcW w:w="1918" w:type="dxa"/>
            <w:tcBorders>
              <w:top w:val="nil"/>
              <w:left w:val="nil"/>
              <w:bottom w:val="single" w:sz="4" w:space="0" w:color="auto"/>
              <w:right w:val="single" w:sz="4" w:space="0" w:color="auto"/>
            </w:tcBorders>
            <w:shd w:val="clear" w:color="auto" w:fill="auto"/>
            <w:vAlign w:val="center"/>
            <w:hideMark/>
          </w:tcPr>
          <w:p w14:paraId="41369328" w14:textId="7315C20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58572E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6B7A47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1.1.14</w:t>
            </w:r>
          </w:p>
        </w:tc>
        <w:tc>
          <w:tcPr>
            <w:tcW w:w="4217" w:type="dxa"/>
            <w:tcBorders>
              <w:top w:val="nil"/>
              <w:left w:val="nil"/>
              <w:bottom w:val="single" w:sz="4" w:space="0" w:color="auto"/>
              <w:right w:val="single" w:sz="4" w:space="0" w:color="auto"/>
            </w:tcBorders>
            <w:shd w:val="clear" w:color="auto" w:fill="auto"/>
            <w:vAlign w:val="center"/>
            <w:hideMark/>
          </w:tcPr>
          <w:p w14:paraId="2E2CCFC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П_КК18 до П_КК19</w:t>
            </w:r>
          </w:p>
        </w:tc>
        <w:tc>
          <w:tcPr>
            <w:tcW w:w="2502" w:type="dxa"/>
            <w:tcBorders>
              <w:top w:val="nil"/>
              <w:left w:val="nil"/>
              <w:bottom w:val="single" w:sz="4" w:space="0" w:color="auto"/>
              <w:right w:val="single" w:sz="4" w:space="0" w:color="auto"/>
            </w:tcBorders>
            <w:shd w:val="clear" w:color="auto" w:fill="auto"/>
            <w:vAlign w:val="bottom"/>
            <w:hideMark/>
          </w:tcPr>
          <w:p w14:paraId="082B023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1,09</w:t>
            </w:r>
          </w:p>
        </w:tc>
        <w:tc>
          <w:tcPr>
            <w:tcW w:w="1918" w:type="dxa"/>
            <w:tcBorders>
              <w:top w:val="nil"/>
              <w:left w:val="nil"/>
              <w:bottom w:val="single" w:sz="4" w:space="0" w:color="auto"/>
              <w:right w:val="single" w:sz="4" w:space="0" w:color="auto"/>
            </w:tcBorders>
            <w:shd w:val="clear" w:color="auto" w:fill="auto"/>
            <w:vAlign w:val="center"/>
            <w:hideMark/>
          </w:tcPr>
          <w:p w14:paraId="7501EA46" w14:textId="46FDEED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8827F4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B95919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1.1.15</w:t>
            </w:r>
          </w:p>
        </w:tc>
        <w:tc>
          <w:tcPr>
            <w:tcW w:w="4217" w:type="dxa"/>
            <w:tcBorders>
              <w:top w:val="nil"/>
              <w:left w:val="nil"/>
              <w:bottom w:val="single" w:sz="4" w:space="0" w:color="auto"/>
              <w:right w:val="single" w:sz="4" w:space="0" w:color="auto"/>
            </w:tcBorders>
            <w:shd w:val="clear" w:color="auto" w:fill="auto"/>
            <w:vAlign w:val="center"/>
            <w:hideMark/>
          </w:tcPr>
          <w:p w14:paraId="43FEEB8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П_КК19 до П_КК20</w:t>
            </w:r>
          </w:p>
        </w:tc>
        <w:tc>
          <w:tcPr>
            <w:tcW w:w="2502" w:type="dxa"/>
            <w:tcBorders>
              <w:top w:val="nil"/>
              <w:left w:val="nil"/>
              <w:bottom w:val="single" w:sz="4" w:space="0" w:color="auto"/>
              <w:right w:val="single" w:sz="4" w:space="0" w:color="auto"/>
            </w:tcBorders>
            <w:shd w:val="clear" w:color="auto" w:fill="auto"/>
            <w:vAlign w:val="bottom"/>
            <w:hideMark/>
          </w:tcPr>
          <w:p w14:paraId="259E713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1,07</w:t>
            </w:r>
          </w:p>
        </w:tc>
        <w:tc>
          <w:tcPr>
            <w:tcW w:w="1918" w:type="dxa"/>
            <w:tcBorders>
              <w:top w:val="nil"/>
              <w:left w:val="nil"/>
              <w:bottom w:val="single" w:sz="4" w:space="0" w:color="auto"/>
              <w:right w:val="single" w:sz="4" w:space="0" w:color="auto"/>
            </w:tcBorders>
            <w:shd w:val="clear" w:color="auto" w:fill="auto"/>
            <w:vAlign w:val="center"/>
            <w:hideMark/>
          </w:tcPr>
          <w:p w14:paraId="4A68FB6E" w14:textId="6126902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C35E7E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158C7B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1.1.16</w:t>
            </w:r>
          </w:p>
        </w:tc>
        <w:tc>
          <w:tcPr>
            <w:tcW w:w="4217" w:type="dxa"/>
            <w:tcBorders>
              <w:top w:val="nil"/>
              <w:left w:val="nil"/>
              <w:bottom w:val="single" w:sz="4" w:space="0" w:color="auto"/>
              <w:right w:val="single" w:sz="4" w:space="0" w:color="auto"/>
            </w:tcBorders>
            <w:shd w:val="clear" w:color="auto" w:fill="auto"/>
            <w:vAlign w:val="center"/>
            <w:hideMark/>
          </w:tcPr>
          <w:p w14:paraId="45F28EE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П_КК26 до П_КК27</w:t>
            </w:r>
          </w:p>
        </w:tc>
        <w:tc>
          <w:tcPr>
            <w:tcW w:w="2502" w:type="dxa"/>
            <w:tcBorders>
              <w:top w:val="nil"/>
              <w:left w:val="nil"/>
              <w:bottom w:val="single" w:sz="4" w:space="0" w:color="auto"/>
              <w:right w:val="single" w:sz="4" w:space="0" w:color="auto"/>
            </w:tcBorders>
            <w:shd w:val="clear" w:color="auto" w:fill="auto"/>
            <w:vAlign w:val="bottom"/>
            <w:hideMark/>
          </w:tcPr>
          <w:p w14:paraId="0561CC9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1,02</w:t>
            </w:r>
          </w:p>
        </w:tc>
        <w:tc>
          <w:tcPr>
            <w:tcW w:w="1918" w:type="dxa"/>
            <w:tcBorders>
              <w:top w:val="nil"/>
              <w:left w:val="nil"/>
              <w:bottom w:val="single" w:sz="4" w:space="0" w:color="auto"/>
              <w:right w:val="single" w:sz="4" w:space="0" w:color="auto"/>
            </w:tcBorders>
            <w:shd w:val="clear" w:color="auto" w:fill="auto"/>
            <w:vAlign w:val="center"/>
            <w:hideMark/>
          </w:tcPr>
          <w:p w14:paraId="13F2FF39" w14:textId="69281DE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BC7E0F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B0F4E1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1.1.17</w:t>
            </w:r>
          </w:p>
        </w:tc>
        <w:tc>
          <w:tcPr>
            <w:tcW w:w="4217" w:type="dxa"/>
            <w:tcBorders>
              <w:top w:val="nil"/>
              <w:left w:val="nil"/>
              <w:bottom w:val="single" w:sz="4" w:space="0" w:color="auto"/>
              <w:right w:val="single" w:sz="4" w:space="0" w:color="auto"/>
            </w:tcBorders>
            <w:shd w:val="clear" w:color="auto" w:fill="auto"/>
            <w:vAlign w:val="center"/>
            <w:hideMark/>
          </w:tcPr>
          <w:p w14:paraId="453447F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П_КК27 до П_КК28</w:t>
            </w:r>
          </w:p>
        </w:tc>
        <w:tc>
          <w:tcPr>
            <w:tcW w:w="2502" w:type="dxa"/>
            <w:tcBorders>
              <w:top w:val="nil"/>
              <w:left w:val="nil"/>
              <w:bottom w:val="single" w:sz="4" w:space="0" w:color="auto"/>
              <w:right w:val="single" w:sz="4" w:space="0" w:color="auto"/>
            </w:tcBorders>
            <w:shd w:val="clear" w:color="auto" w:fill="auto"/>
            <w:vAlign w:val="bottom"/>
            <w:hideMark/>
          </w:tcPr>
          <w:p w14:paraId="01B88BD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0,73</w:t>
            </w:r>
          </w:p>
        </w:tc>
        <w:tc>
          <w:tcPr>
            <w:tcW w:w="1918" w:type="dxa"/>
            <w:tcBorders>
              <w:top w:val="nil"/>
              <w:left w:val="nil"/>
              <w:bottom w:val="single" w:sz="4" w:space="0" w:color="auto"/>
              <w:right w:val="single" w:sz="4" w:space="0" w:color="auto"/>
            </w:tcBorders>
            <w:shd w:val="clear" w:color="auto" w:fill="auto"/>
            <w:vAlign w:val="center"/>
            <w:hideMark/>
          </w:tcPr>
          <w:p w14:paraId="1FD9A627" w14:textId="40CA0F3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9AFD21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E0F2AF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1.1.18</w:t>
            </w:r>
          </w:p>
        </w:tc>
        <w:tc>
          <w:tcPr>
            <w:tcW w:w="4217" w:type="dxa"/>
            <w:tcBorders>
              <w:top w:val="nil"/>
              <w:left w:val="nil"/>
              <w:bottom w:val="single" w:sz="4" w:space="0" w:color="auto"/>
              <w:right w:val="single" w:sz="4" w:space="0" w:color="auto"/>
            </w:tcBorders>
            <w:shd w:val="clear" w:color="auto" w:fill="auto"/>
            <w:vAlign w:val="center"/>
            <w:hideMark/>
          </w:tcPr>
          <w:p w14:paraId="66EF421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П_КК31 до П_КК32</w:t>
            </w:r>
          </w:p>
        </w:tc>
        <w:tc>
          <w:tcPr>
            <w:tcW w:w="2502" w:type="dxa"/>
            <w:tcBorders>
              <w:top w:val="nil"/>
              <w:left w:val="nil"/>
              <w:bottom w:val="single" w:sz="4" w:space="0" w:color="auto"/>
              <w:right w:val="single" w:sz="4" w:space="0" w:color="auto"/>
            </w:tcBorders>
            <w:shd w:val="clear" w:color="auto" w:fill="auto"/>
            <w:vAlign w:val="bottom"/>
            <w:hideMark/>
          </w:tcPr>
          <w:p w14:paraId="03C6F40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1,73</w:t>
            </w:r>
          </w:p>
        </w:tc>
        <w:tc>
          <w:tcPr>
            <w:tcW w:w="1918" w:type="dxa"/>
            <w:tcBorders>
              <w:top w:val="nil"/>
              <w:left w:val="nil"/>
              <w:bottom w:val="single" w:sz="4" w:space="0" w:color="auto"/>
              <w:right w:val="single" w:sz="4" w:space="0" w:color="auto"/>
            </w:tcBorders>
            <w:shd w:val="clear" w:color="auto" w:fill="auto"/>
            <w:vAlign w:val="center"/>
            <w:hideMark/>
          </w:tcPr>
          <w:p w14:paraId="028B6BB6" w14:textId="4367DCA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14A8B1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91AFC2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1.1.19</w:t>
            </w:r>
          </w:p>
        </w:tc>
        <w:tc>
          <w:tcPr>
            <w:tcW w:w="4217" w:type="dxa"/>
            <w:tcBorders>
              <w:top w:val="nil"/>
              <w:left w:val="nil"/>
              <w:bottom w:val="single" w:sz="4" w:space="0" w:color="auto"/>
              <w:right w:val="single" w:sz="4" w:space="0" w:color="auto"/>
            </w:tcBorders>
            <w:shd w:val="clear" w:color="auto" w:fill="auto"/>
            <w:vAlign w:val="center"/>
            <w:hideMark/>
          </w:tcPr>
          <w:p w14:paraId="0B47EEB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П_КК32 до П_КК23</w:t>
            </w:r>
          </w:p>
        </w:tc>
        <w:tc>
          <w:tcPr>
            <w:tcW w:w="2502" w:type="dxa"/>
            <w:tcBorders>
              <w:top w:val="nil"/>
              <w:left w:val="nil"/>
              <w:bottom w:val="single" w:sz="4" w:space="0" w:color="auto"/>
              <w:right w:val="single" w:sz="4" w:space="0" w:color="auto"/>
            </w:tcBorders>
            <w:shd w:val="clear" w:color="auto" w:fill="auto"/>
            <w:vAlign w:val="bottom"/>
            <w:hideMark/>
          </w:tcPr>
          <w:p w14:paraId="619E6D3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1,22</w:t>
            </w:r>
          </w:p>
        </w:tc>
        <w:tc>
          <w:tcPr>
            <w:tcW w:w="1918" w:type="dxa"/>
            <w:tcBorders>
              <w:top w:val="nil"/>
              <w:left w:val="nil"/>
              <w:bottom w:val="single" w:sz="4" w:space="0" w:color="auto"/>
              <w:right w:val="single" w:sz="4" w:space="0" w:color="auto"/>
            </w:tcBorders>
            <w:shd w:val="clear" w:color="auto" w:fill="auto"/>
            <w:vAlign w:val="center"/>
            <w:hideMark/>
          </w:tcPr>
          <w:p w14:paraId="15D11620" w14:textId="78B56EC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78FBD9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3C7A7E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1.1.20</w:t>
            </w:r>
          </w:p>
        </w:tc>
        <w:tc>
          <w:tcPr>
            <w:tcW w:w="4217" w:type="dxa"/>
            <w:tcBorders>
              <w:top w:val="nil"/>
              <w:left w:val="nil"/>
              <w:bottom w:val="single" w:sz="4" w:space="0" w:color="auto"/>
              <w:right w:val="single" w:sz="4" w:space="0" w:color="auto"/>
            </w:tcBorders>
            <w:shd w:val="clear" w:color="auto" w:fill="auto"/>
            <w:vAlign w:val="center"/>
            <w:hideMark/>
          </w:tcPr>
          <w:p w14:paraId="4D8251D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П_КК22 до П_КК23</w:t>
            </w:r>
          </w:p>
        </w:tc>
        <w:tc>
          <w:tcPr>
            <w:tcW w:w="2502" w:type="dxa"/>
            <w:tcBorders>
              <w:top w:val="nil"/>
              <w:left w:val="nil"/>
              <w:bottom w:val="single" w:sz="4" w:space="0" w:color="auto"/>
              <w:right w:val="single" w:sz="4" w:space="0" w:color="auto"/>
            </w:tcBorders>
            <w:shd w:val="clear" w:color="auto" w:fill="auto"/>
            <w:vAlign w:val="bottom"/>
            <w:hideMark/>
          </w:tcPr>
          <w:p w14:paraId="1B8A930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1,32</w:t>
            </w:r>
          </w:p>
        </w:tc>
        <w:tc>
          <w:tcPr>
            <w:tcW w:w="1918" w:type="dxa"/>
            <w:tcBorders>
              <w:top w:val="nil"/>
              <w:left w:val="nil"/>
              <w:bottom w:val="single" w:sz="4" w:space="0" w:color="auto"/>
              <w:right w:val="single" w:sz="4" w:space="0" w:color="auto"/>
            </w:tcBorders>
            <w:shd w:val="clear" w:color="auto" w:fill="auto"/>
            <w:vAlign w:val="center"/>
            <w:hideMark/>
          </w:tcPr>
          <w:p w14:paraId="2E3738EE" w14:textId="440A5431"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B0A33D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068BCA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1.1.21</w:t>
            </w:r>
          </w:p>
        </w:tc>
        <w:tc>
          <w:tcPr>
            <w:tcW w:w="4217" w:type="dxa"/>
            <w:tcBorders>
              <w:top w:val="nil"/>
              <w:left w:val="nil"/>
              <w:bottom w:val="single" w:sz="4" w:space="0" w:color="auto"/>
              <w:right w:val="single" w:sz="4" w:space="0" w:color="auto"/>
            </w:tcBorders>
            <w:shd w:val="clear" w:color="auto" w:fill="auto"/>
            <w:vAlign w:val="center"/>
            <w:hideMark/>
          </w:tcPr>
          <w:p w14:paraId="4D1AC72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П_КК36 до П_КК37</w:t>
            </w:r>
          </w:p>
        </w:tc>
        <w:tc>
          <w:tcPr>
            <w:tcW w:w="2502" w:type="dxa"/>
            <w:tcBorders>
              <w:top w:val="nil"/>
              <w:left w:val="nil"/>
              <w:bottom w:val="single" w:sz="4" w:space="0" w:color="auto"/>
              <w:right w:val="single" w:sz="4" w:space="0" w:color="auto"/>
            </w:tcBorders>
            <w:shd w:val="clear" w:color="auto" w:fill="auto"/>
            <w:vAlign w:val="bottom"/>
            <w:hideMark/>
          </w:tcPr>
          <w:p w14:paraId="17573DF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w:t>
            </w:r>
          </w:p>
        </w:tc>
        <w:tc>
          <w:tcPr>
            <w:tcW w:w="1918" w:type="dxa"/>
            <w:tcBorders>
              <w:top w:val="nil"/>
              <w:left w:val="nil"/>
              <w:bottom w:val="single" w:sz="4" w:space="0" w:color="auto"/>
              <w:right w:val="single" w:sz="4" w:space="0" w:color="auto"/>
            </w:tcBorders>
            <w:shd w:val="clear" w:color="auto" w:fill="auto"/>
            <w:vAlign w:val="center"/>
            <w:hideMark/>
          </w:tcPr>
          <w:p w14:paraId="08F145AA" w14:textId="25F2E80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4D02E8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172C77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1.1.22</w:t>
            </w:r>
          </w:p>
        </w:tc>
        <w:tc>
          <w:tcPr>
            <w:tcW w:w="4217" w:type="dxa"/>
            <w:tcBorders>
              <w:top w:val="nil"/>
              <w:left w:val="nil"/>
              <w:bottom w:val="single" w:sz="4" w:space="0" w:color="auto"/>
              <w:right w:val="single" w:sz="4" w:space="0" w:color="auto"/>
            </w:tcBorders>
            <w:shd w:val="clear" w:color="auto" w:fill="auto"/>
            <w:vAlign w:val="center"/>
            <w:hideMark/>
          </w:tcPr>
          <w:p w14:paraId="6B5A372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П_КК20 до П_КК21</w:t>
            </w:r>
          </w:p>
        </w:tc>
        <w:tc>
          <w:tcPr>
            <w:tcW w:w="2502" w:type="dxa"/>
            <w:tcBorders>
              <w:top w:val="nil"/>
              <w:left w:val="nil"/>
              <w:bottom w:val="single" w:sz="4" w:space="0" w:color="auto"/>
              <w:right w:val="single" w:sz="4" w:space="0" w:color="auto"/>
            </w:tcBorders>
            <w:shd w:val="clear" w:color="auto" w:fill="auto"/>
            <w:vAlign w:val="bottom"/>
            <w:hideMark/>
          </w:tcPr>
          <w:p w14:paraId="7F03C69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0,11</w:t>
            </w:r>
          </w:p>
        </w:tc>
        <w:tc>
          <w:tcPr>
            <w:tcW w:w="1918" w:type="dxa"/>
            <w:tcBorders>
              <w:top w:val="nil"/>
              <w:left w:val="nil"/>
              <w:bottom w:val="single" w:sz="4" w:space="0" w:color="auto"/>
              <w:right w:val="single" w:sz="4" w:space="0" w:color="auto"/>
            </w:tcBorders>
            <w:shd w:val="clear" w:color="auto" w:fill="auto"/>
            <w:vAlign w:val="center"/>
            <w:hideMark/>
          </w:tcPr>
          <w:p w14:paraId="4EE65177" w14:textId="15F322E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D6CBE6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194D06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1.1.23</w:t>
            </w:r>
          </w:p>
        </w:tc>
        <w:tc>
          <w:tcPr>
            <w:tcW w:w="4217" w:type="dxa"/>
            <w:tcBorders>
              <w:top w:val="nil"/>
              <w:left w:val="nil"/>
              <w:bottom w:val="single" w:sz="4" w:space="0" w:color="auto"/>
              <w:right w:val="single" w:sz="4" w:space="0" w:color="auto"/>
            </w:tcBorders>
            <w:shd w:val="clear" w:color="auto" w:fill="auto"/>
            <w:vAlign w:val="center"/>
            <w:hideMark/>
          </w:tcPr>
          <w:p w14:paraId="750BA21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П_КК29 до П_КК30</w:t>
            </w:r>
          </w:p>
        </w:tc>
        <w:tc>
          <w:tcPr>
            <w:tcW w:w="2502" w:type="dxa"/>
            <w:tcBorders>
              <w:top w:val="nil"/>
              <w:left w:val="nil"/>
              <w:bottom w:val="single" w:sz="4" w:space="0" w:color="auto"/>
              <w:right w:val="single" w:sz="4" w:space="0" w:color="auto"/>
            </w:tcBorders>
            <w:shd w:val="clear" w:color="auto" w:fill="auto"/>
            <w:vAlign w:val="bottom"/>
            <w:hideMark/>
          </w:tcPr>
          <w:p w14:paraId="5A56E9E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0,13</w:t>
            </w:r>
          </w:p>
        </w:tc>
        <w:tc>
          <w:tcPr>
            <w:tcW w:w="1918" w:type="dxa"/>
            <w:tcBorders>
              <w:top w:val="nil"/>
              <w:left w:val="nil"/>
              <w:bottom w:val="single" w:sz="4" w:space="0" w:color="auto"/>
              <w:right w:val="single" w:sz="4" w:space="0" w:color="auto"/>
            </w:tcBorders>
            <w:shd w:val="clear" w:color="auto" w:fill="auto"/>
            <w:vAlign w:val="center"/>
            <w:hideMark/>
          </w:tcPr>
          <w:p w14:paraId="53584C1C" w14:textId="01FD372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E1C290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FD1C61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1.1.24</w:t>
            </w:r>
          </w:p>
        </w:tc>
        <w:tc>
          <w:tcPr>
            <w:tcW w:w="4217" w:type="dxa"/>
            <w:tcBorders>
              <w:top w:val="nil"/>
              <w:left w:val="nil"/>
              <w:bottom w:val="single" w:sz="4" w:space="0" w:color="auto"/>
              <w:right w:val="single" w:sz="4" w:space="0" w:color="auto"/>
            </w:tcBorders>
            <w:shd w:val="clear" w:color="auto" w:fill="auto"/>
            <w:vAlign w:val="center"/>
            <w:hideMark/>
          </w:tcPr>
          <w:p w14:paraId="3DA95B9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Строительство безнапорного участка сети водоотведения от П_КК34 до </w:t>
            </w:r>
            <w:r w:rsidRPr="002C5E59">
              <w:rPr>
                <w:rFonts w:ascii="Times New Roman" w:eastAsia="Times New Roman" w:hAnsi="Times New Roman"/>
                <w:color w:val="000000"/>
                <w:sz w:val="24"/>
                <w:szCs w:val="24"/>
                <w:lang w:eastAsia="ru-RU"/>
              </w:rPr>
              <w:lastRenderedPageBreak/>
              <w:t>П_КК35</w:t>
            </w:r>
          </w:p>
        </w:tc>
        <w:tc>
          <w:tcPr>
            <w:tcW w:w="2502" w:type="dxa"/>
            <w:tcBorders>
              <w:top w:val="nil"/>
              <w:left w:val="nil"/>
              <w:bottom w:val="single" w:sz="4" w:space="0" w:color="auto"/>
              <w:right w:val="single" w:sz="4" w:space="0" w:color="auto"/>
            </w:tcBorders>
            <w:shd w:val="clear" w:color="auto" w:fill="auto"/>
            <w:vAlign w:val="bottom"/>
            <w:hideMark/>
          </w:tcPr>
          <w:p w14:paraId="252C682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0,12</w:t>
            </w:r>
          </w:p>
        </w:tc>
        <w:tc>
          <w:tcPr>
            <w:tcW w:w="1918" w:type="dxa"/>
            <w:tcBorders>
              <w:top w:val="nil"/>
              <w:left w:val="nil"/>
              <w:bottom w:val="single" w:sz="4" w:space="0" w:color="auto"/>
              <w:right w:val="single" w:sz="4" w:space="0" w:color="auto"/>
            </w:tcBorders>
            <w:shd w:val="clear" w:color="auto" w:fill="auto"/>
            <w:vAlign w:val="center"/>
            <w:hideMark/>
          </w:tcPr>
          <w:p w14:paraId="33A4A35E" w14:textId="1599B32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9CCE7B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95E261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1.1.25</w:t>
            </w:r>
          </w:p>
        </w:tc>
        <w:tc>
          <w:tcPr>
            <w:tcW w:w="4217" w:type="dxa"/>
            <w:tcBorders>
              <w:top w:val="nil"/>
              <w:left w:val="nil"/>
              <w:bottom w:val="single" w:sz="4" w:space="0" w:color="auto"/>
              <w:right w:val="single" w:sz="4" w:space="0" w:color="auto"/>
            </w:tcBorders>
            <w:shd w:val="clear" w:color="auto" w:fill="auto"/>
            <w:vAlign w:val="center"/>
            <w:hideMark/>
          </w:tcPr>
          <w:p w14:paraId="1BE81D9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П_КК37 до с</w:t>
            </w:r>
            <w:r w:rsidRPr="002C5E59">
              <w:rPr>
                <w:rFonts w:ascii="Times New Roman" w:eastAsia="Times New Roman" w:hAnsi="Times New Roman"/>
                <w:color w:val="000000"/>
                <w:sz w:val="24"/>
                <w:szCs w:val="24"/>
                <w:lang w:eastAsia="ru-RU"/>
              </w:rPr>
              <w:t>у</w:t>
            </w:r>
            <w:r w:rsidRPr="002C5E59">
              <w:rPr>
                <w:rFonts w:ascii="Times New Roman" w:eastAsia="Times New Roman" w:hAnsi="Times New Roman"/>
                <w:color w:val="000000"/>
                <w:sz w:val="24"/>
                <w:szCs w:val="24"/>
                <w:lang w:eastAsia="ru-RU"/>
              </w:rPr>
              <w:t>ществующей КНС</w:t>
            </w:r>
          </w:p>
        </w:tc>
        <w:tc>
          <w:tcPr>
            <w:tcW w:w="2502" w:type="dxa"/>
            <w:tcBorders>
              <w:top w:val="nil"/>
              <w:left w:val="nil"/>
              <w:bottom w:val="single" w:sz="4" w:space="0" w:color="auto"/>
              <w:right w:val="single" w:sz="4" w:space="0" w:color="auto"/>
            </w:tcBorders>
            <w:shd w:val="clear" w:color="auto" w:fill="auto"/>
            <w:vAlign w:val="bottom"/>
            <w:hideMark/>
          </w:tcPr>
          <w:p w14:paraId="32C31C0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1,55</w:t>
            </w:r>
          </w:p>
        </w:tc>
        <w:tc>
          <w:tcPr>
            <w:tcW w:w="1918" w:type="dxa"/>
            <w:tcBorders>
              <w:top w:val="nil"/>
              <w:left w:val="nil"/>
              <w:bottom w:val="single" w:sz="4" w:space="0" w:color="auto"/>
              <w:right w:val="single" w:sz="4" w:space="0" w:color="auto"/>
            </w:tcBorders>
            <w:shd w:val="clear" w:color="auto" w:fill="auto"/>
            <w:vAlign w:val="center"/>
            <w:hideMark/>
          </w:tcPr>
          <w:p w14:paraId="0216A537" w14:textId="1839A8E1"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758010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4E1AB2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1.1.26</w:t>
            </w:r>
          </w:p>
        </w:tc>
        <w:tc>
          <w:tcPr>
            <w:tcW w:w="4217" w:type="dxa"/>
            <w:tcBorders>
              <w:top w:val="nil"/>
              <w:left w:val="nil"/>
              <w:bottom w:val="single" w:sz="4" w:space="0" w:color="auto"/>
              <w:right w:val="single" w:sz="4" w:space="0" w:color="auto"/>
            </w:tcBorders>
            <w:shd w:val="clear" w:color="auto" w:fill="auto"/>
            <w:vAlign w:val="center"/>
            <w:hideMark/>
          </w:tcPr>
          <w:p w14:paraId="606EC71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П_КК38 до П_КК39</w:t>
            </w:r>
          </w:p>
        </w:tc>
        <w:tc>
          <w:tcPr>
            <w:tcW w:w="2502" w:type="dxa"/>
            <w:tcBorders>
              <w:top w:val="nil"/>
              <w:left w:val="nil"/>
              <w:bottom w:val="single" w:sz="4" w:space="0" w:color="auto"/>
              <w:right w:val="single" w:sz="4" w:space="0" w:color="auto"/>
            </w:tcBorders>
            <w:shd w:val="clear" w:color="auto" w:fill="auto"/>
            <w:vAlign w:val="bottom"/>
            <w:hideMark/>
          </w:tcPr>
          <w:p w14:paraId="14D8766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0,91</w:t>
            </w:r>
          </w:p>
        </w:tc>
        <w:tc>
          <w:tcPr>
            <w:tcW w:w="1918" w:type="dxa"/>
            <w:tcBorders>
              <w:top w:val="nil"/>
              <w:left w:val="nil"/>
              <w:bottom w:val="single" w:sz="4" w:space="0" w:color="auto"/>
              <w:right w:val="single" w:sz="4" w:space="0" w:color="auto"/>
            </w:tcBorders>
            <w:shd w:val="clear" w:color="auto" w:fill="auto"/>
            <w:vAlign w:val="center"/>
            <w:hideMark/>
          </w:tcPr>
          <w:p w14:paraId="4F42237B" w14:textId="4D68B36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48B263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62C06C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1.1.27</w:t>
            </w:r>
          </w:p>
        </w:tc>
        <w:tc>
          <w:tcPr>
            <w:tcW w:w="4217" w:type="dxa"/>
            <w:tcBorders>
              <w:top w:val="nil"/>
              <w:left w:val="nil"/>
              <w:bottom w:val="single" w:sz="4" w:space="0" w:color="auto"/>
              <w:right w:val="single" w:sz="4" w:space="0" w:color="auto"/>
            </w:tcBorders>
            <w:shd w:val="clear" w:color="auto" w:fill="auto"/>
            <w:vAlign w:val="center"/>
            <w:hideMark/>
          </w:tcPr>
          <w:p w14:paraId="220C60E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П_КК39 до КК5</w:t>
            </w:r>
          </w:p>
        </w:tc>
        <w:tc>
          <w:tcPr>
            <w:tcW w:w="2502" w:type="dxa"/>
            <w:tcBorders>
              <w:top w:val="nil"/>
              <w:left w:val="nil"/>
              <w:bottom w:val="single" w:sz="4" w:space="0" w:color="auto"/>
              <w:right w:val="single" w:sz="4" w:space="0" w:color="auto"/>
            </w:tcBorders>
            <w:shd w:val="clear" w:color="auto" w:fill="auto"/>
            <w:vAlign w:val="bottom"/>
            <w:hideMark/>
          </w:tcPr>
          <w:p w14:paraId="4FEE2D4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0,82</w:t>
            </w:r>
          </w:p>
        </w:tc>
        <w:tc>
          <w:tcPr>
            <w:tcW w:w="1918" w:type="dxa"/>
            <w:tcBorders>
              <w:top w:val="nil"/>
              <w:left w:val="nil"/>
              <w:bottom w:val="single" w:sz="4" w:space="0" w:color="auto"/>
              <w:right w:val="single" w:sz="4" w:space="0" w:color="auto"/>
            </w:tcBorders>
            <w:shd w:val="clear" w:color="auto" w:fill="auto"/>
            <w:vAlign w:val="center"/>
            <w:hideMark/>
          </w:tcPr>
          <w:p w14:paraId="7F4BA879" w14:textId="604E289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61BEDA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944DF9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1.1.28</w:t>
            </w:r>
          </w:p>
        </w:tc>
        <w:tc>
          <w:tcPr>
            <w:tcW w:w="4217" w:type="dxa"/>
            <w:tcBorders>
              <w:top w:val="nil"/>
              <w:left w:val="nil"/>
              <w:bottom w:val="single" w:sz="4" w:space="0" w:color="auto"/>
              <w:right w:val="single" w:sz="4" w:space="0" w:color="auto"/>
            </w:tcBorders>
            <w:shd w:val="clear" w:color="auto" w:fill="auto"/>
            <w:vAlign w:val="center"/>
            <w:hideMark/>
          </w:tcPr>
          <w:p w14:paraId="2241BF9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П_КК47 до П_КК48</w:t>
            </w:r>
          </w:p>
        </w:tc>
        <w:tc>
          <w:tcPr>
            <w:tcW w:w="2502" w:type="dxa"/>
            <w:tcBorders>
              <w:top w:val="nil"/>
              <w:left w:val="nil"/>
              <w:bottom w:val="single" w:sz="4" w:space="0" w:color="auto"/>
              <w:right w:val="single" w:sz="4" w:space="0" w:color="auto"/>
            </w:tcBorders>
            <w:shd w:val="clear" w:color="auto" w:fill="auto"/>
            <w:vAlign w:val="bottom"/>
            <w:hideMark/>
          </w:tcPr>
          <w:p w14:paraId="4F604F6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1,97</w:t>
            </w:r>
          </w:p>
        </w:tc>
        <w:tc>
          <w:tcPr>
            <w:tcW w:w="1918" w:type="dxa"/>
            <w:tcBorders>
              <w:top w:val="nil"/>
              <w:left w:val="nil"/>
              <w:bottom w:val="single" w:sz="4" w:space="0" w:color="auto"/>
              <w:right w:val="single" w:sz="4" w:space="0" w:color="auto"/>
            </w:tcBorders>
            <w:shd w:val="clear" w:color="auto" w:fill="auto"/>
            <w:vAlign w:val="center"/>
            <w:hideMark/>
          </w:tcPr>
          <w:p w14:paraId="3CD44305" w14:textId="07DDDBC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42AAC5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87933E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1.1.29</w:t>
            </w:r>
          </w:p>
        </w:tc>
        <w:tc>
          <w:tcPr>
            <w:tcW w:w="4217" w:type="dxa"/>
            <w:tcBorders>
              <w:top w:val="nil"/>
              <w:left w:val="nil"/>
              <w:bottom w:val="single" w:sz="4" w:space="0" w:color="auto"/>
              <w:right w:val="single" w:sz="4" w:space="0" w:color="auto"/>
            </w:tcBorders>
            <w:shd w:val="clear" w:color="auto" w:fill="auto"/>
            <w:vAlign w:val="center"/>
            <w:hideMark/>
          </w:tcPr>
          <w:p w14:paraId="0CC7FD2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П_КК42 до П_КК43</w:t>
            </w:r>
          </w:p>
        </w:tc>
        <w:tc>
          <w:tcPr>
            <w:tcW w:w="2502" w:type="dxa"/>
            <w:tcBorders>
              <w:top w:val="nil"/>
              <w:left w:val="nil"/>
              <w:bottom w:val="single" w:sz="4" w:space="0" w:color="auto"/>
              <w:right w:val="single" w:sz="4" w:space="0" w:color="auto"/>
            </w:tcBorders>
            <w:shd w:val="clear" w:color="auto" w:fill="auto"/>
            <w:vAlign w:val="bottom"/>
            <w:hideMark/>
          </w:tcPr>
          <w:p w14:paraId="6F47A6C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1,26</w:t>
            </w:r>
          </w:p>
        </w:tc>
        <w:tc>
          <w:tcPr>
            <w:tcW w:w="1918" w:type="dxa"/>
            <w:tcBorders>
              <w:top w:val="nil"/>
              <w:left w:val="nil"/>
              <w:bottom w:val="single" w:sz="4" w:space="0" w:color="auto"/>
              <w:right w:val="single" w:sz="4" w:space="0" w:color="auto"/>
            </w:tcBorders>
            <w:shd w:val="clear" w:color="auto" w:fill="auto"/>
            <w:vAlign w:val="center"/>
            <w:hideMark/>
          </w:tcPr>
          <w:p w14:paraId="2AD5B919" w14:textId="3945BFE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7A8D26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422E25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1.1.30</w:t>
            </w:r>
          </w:p>
        </w:tc>
        <w:tc>
          <w:tcPr>
            <w:tcW w:w="4217" w:type="dxa"/>
            <w:tcBorders>
              <w:top w:val="nil"/>
              <w:left w:val="nil"/>
              <w:bottom w:val="single" w:sz="4" w:space="0" w:color="auto"/>
              <w:right w:val="single" w:sz="4" w:space="0" w:color="auto"/>
            </w:tcBorders>
            <w:shd w:val="clear" w:color="auto" w:fill="auto"/>
            <w:vAlign w:val="center"/>
            <w:hideMark/>
          </w:tcPr>
          <w:p w14:paraId="5952282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П_КК43 до П_КК44</w:t>
            </w:r>
          </w:p>
        </w:tc>
        <w:tc>
          <w:tcPr>
            <w:tcW w:w="2502" w:type="dxa"/>
            <w:tcBorders>
              <w:top w:val="nil"/>
              <w:left w:val="nil"/>
              <w:bottom w:val="single" w:sz="4" w:space="0" w:color="auto"/>
              <w:right w:val="single" w:sz="4" w:space="0" w:color="auto"/>
            </w:tcBorders>
            <w:shd w:val="clear" w:color="auto" w:fill="auto"/>
            <w:vAlign w:val="bottom"/>
            <w:hideMark/>
          </w:tcPr>
          <w:p w14:paraId="3FDB465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0,39</w:t>
            </w:r>
          </w:p>
        </w:tc>
        <w:tc>
          <w:tcPr>
            <w:tcW w:w="1918" w:type="dxa"/>
            <w:tcBorders>
              <w:top w:val="nil"/>
              <w:left w:val="nil"/>
              <w:bottom w:val="single" w:sz="4" w:space="0" w:color="auto"/>
              <w:right w:val="single" w:sz="4" w:space="0" w:color="auto"/>
            </w:tcBorders>
            <w:shd w:val="clear" w:color="auto" w:fill="auto"/>
            <w:vAlign w:val="center"/>
            <w:hideMark/>
          </w:tcPr>
          <w:p w14:paraId="5A277B0F" w14:textId="7CB2E35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1ED01E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29C9F1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1.1.31</w:t>
            </w:r>
          </w:p>
        </w:tc>
        <w:tc>
          <w:tcPr>
            <w:tcW w:w="4217" w:type="dxa"/>
            <w:tcBorders>
              <w:top w:val="nil"/>
              <w:left w:val="nil"/>
              <w:bottom w:val="single" w:sz="4" w:space="0" w:color="auto"/>
              <w:right w:val="single" w:sz="4" w:space="0" w:color="auto"/>
            </w:tcBorders>
            <w:shd w:val="clear" w:color="auto" w:fill="auto"/>
            <w:vAlign w:val="center"/>
            <w:hideMark/>
          </w:tcPr>
          <w:p w14:paraId="2D90483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П_КК48 до П_КК46</w:t>
            </w:r>
          </w:p>
        </w:tc>
        <w:tc>
          <w:tcPr>
            <w:tcW w:w="2502" w:type="dxa"/>
            <w:tcBorders>
              <w:top w:val="nil"/>
              <w:left w:val="nil"/>
              <w:bottom w:val="single" w:sz="4" w:space="0" w:color="auto"/>
              <w:right w:val="single" w:sz="4" w:space="0" w:color="auto"/>
            </w:tcBorders>
            <w:shd w:val="clear" w:color="auto" w:fill="auto"/>
            <w:vAlign w:val="bottom"/>
            <w:hideMark/>
          </w:tcPr>
          <w:p w14:paraId="132F406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0,41</w:t>
            </w:r>
          </w:p>
        </w:tc>
        <w:tc>
          <w:tcPr>
            <w:tcW w:w="1918" w:type="dxa"/>
            <w:tcBorders>
              <w:top w:val="nil"/>
              <w:left w:val="nil"/>
              <w:bottom w:val="single" w:sz="4" w:space="0" w:color="auto"/>
              <w:right w:val="single" w:sz="4" w:space="0" w:color="auto"/>
            </w:tcBorders>
            <w:shd w:val="clear" w:color="auto" w:fill="auto"/>
            <w:vAlign w:val="center"/>
            <w:hideMark/>
          </w:tcPr>
          <w:p w14:paraId="16C72BEE" w14:textId="21F21CC9"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4FF9F0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C6E0C5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1.1.32</w:t>
            </w:r>
          </w:p>
        </w:tc>
        <w:tc>
          <w:tcPr>
            <w:tcW w:w="4217" w:type="dxa"/>
            <w:tcBorders>
              <w:top w:val="nil"/>
              <w:left w:val="nil"/>
              <w:bottom w:val="single" w:sz="4" w:space="0" w:color="auto"/>
              <w:right w:val="single" w:sz="4" w:space="0" w:color="auto"/>
            </w:tcBorders>
            <w:shd w:val="clear" w:color="auto" w:fill="auto"/>
            <w:vAlign w:val="center"/>
            <w:hideMark/>
          </w:tcPr>
          <w:p w14:paraId="14DBA21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П_КК41 до П_КК42</w:t>
            </w:r>
          </w:p>
        </w:tc>
        <w:tc>
          <w:tcPr>
            <w:tcW w:w="2502" w:type="dxa"/>
            <w:tcBorders>
              <w:top w:val="nil"/>
              <w:left w:val="nil"/>
              <w:bottom w:val="single" w:sz="4" w:space="0" w:color="auto"/>
              <w:right w:val="single" w:sz="4" w:space="0" w:color="auto"/>
            </w:tcBorders>
            <w:shd w:val="clear" w:color="auto" w:fill="auto"/>
            <w:vAlign w:val="bottom"/>
            <w:hideMark/>
          </w:tcPr>
          <w:p w14:paraId="48E659A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0,20</w:t>
            </w:r>
          </w:p>
        </w:tc>
        <w:tc>
          <w:tcPr>
            <w:tcW w:w="1918" w:type="dxa"/>
            <w:tcBorders>
              <w:top w:val="nil"/>
              <w:left w:val="nil"/>
              <w:bottom w:val="single" w:sz="4" w:space="0" w:color="auto"/>
              <w:right w:val="single" w:sz="4" w:space="0" w:color="auto"/>
            </w:tcBorders>
            <w:shd w:val="clear" w:color="auto" w:fill="auto"/>
            <w:vAlign w:val="center"/>
            <w:hideMark/>
          </w:tcPr>
          <w:p w14:paraId="480AE4FD" w14:textId="1FA693E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4ABCBA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D8445E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1.1.33</w:t>
            </w:r>
          </w:p>
        </w:tc>
        <w:tc>
          <w:tcPr>
            <w:tcW w:w="4217" w:type="dxa"/>
            <w:tcBorders>
              <w:top w:val="nil"/>
              <w:left w:val="nil"/>
              <w:bottom w:val="single" w:sz="4" w:space="0" w:color="auto"/>
              <w:right w:val="single" w:sz="4" w:space="0" w:color="auto"/>
            </w:tcBorders>
            <w:shd w:val="clear" w:color="auto" w:fill="auto"/>
            <w:vAlign w:val="center"/>
            <w:hideMark/>
          </w:tcPr>
          <w:p w14:paraId="1679920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П_КК10 до П_КК9</w:t>
            </w:r>
          </w:p>
        </w:tc>
        <w:tc>
          <w:tcPr>
            <w:tcW w:w="2502" w:type="dxa"/>
            <w:tcBorders>
              <w:top w:val="nil"/>
              <w:left w:val="nil"/>
              <w:bottom w:val="single" w:sz="4" w:space="0" w:color="auto"/>
              <w:right w:val="single" w:sz="4" w:space="0" w:color="auto"/>
            </w:tcBorders>
            <w:shd w:val="clear" w:color="auto" w:fill="auto"/>
            <w:vAlign w:val="bottom"/>
            <w:hideMark/>
          </w:tcPr>
          <w:p w14:paraId="50E3960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0,92</w:t>
            </w:r>
          </w:p>
        </w:tc>
        <w:tc>
          <w:tcPr>
            <w:tcW w:w="1918" w:type="dxa"/>
            <w:tcBorders>
              <w:top w:val="nil"/>
              <w:left w:val="nil"/>
              <w:bottom w:val="single" w:sz="4" w:space="0" w:color="auto"/>
              <w:right w:val="single" w:sz="4" w:space="0" w:color="auto"/>
            </w:tcBorders>
            <w:shd w:val="clear" w:color="auto" w:fill="auto"/>
            <w:vAlign w:val="center"/>
            <w:hideMark/>
          </w:tcPr>
          <w:p w14:paraId="45FF0D3E" w14:textId="147D3EB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AF8822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DB1A8F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1.1.34</w:t>
            </w:r>
          </w:p>
        </w:tc>
        <w:tc>
          <w:tcPr>
            <w:tcW w:w="4217" w:type="dxa"/>
            <w:tcBorders>
              <w:top w:val="nil"/>
              <w:left w:val="nil"/>
              <w:bottom w:val="single" w:sz="4" w:space="0" w:color="auto"/>
              <w:right w:val="single" w:sz="4" w:space="0" w:color="auto"/>
            </w:tcBorders>
            <w:shd w:val="clear" w:color="auto" w:fill="auto"/>
            <w:vAlign w:val="center"/>
            <w:hideMark/>
          </w:tcPr>
          <w:p w14:paraId="13AC65B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 до П_КК7</w:t>
            </w:r>
          </w:p>
        </w:tc>
        <w:tc>
          <w:tcPr>
            <w:tcW w:w="2502" w:type="dxa"/>
            <w:tcBorders>
              <w:top w:val="nil"/>
              <w:left w:val="nil"/>
              <w:bottom w:val="single" w:sz="4" w:space="0" w:color="auto"/>
              <w:right w:val="single" w:sz="4" w:space="0" w:color="auto"/>
            </w:tcBorders>
            <w:shd w:val="clear" w:color="auto" w:fill="auto"/>
            <w:vAlign w:val="bottom"/>
            <w:hideMark/>
          </w:tcPr>
          <w:p w14:paraId="57C6469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0,78</w:t>
            </w:r>
          </w:p>
        </w:tc>
        <w:tc>
          <w:tcPr>
            <w:tcW w:w="1918" w:type="dxa"/>
            <w:tcBorders>
              <w:top w:val="nil"/>
              <w:left w:val="nil"/>
              <w:bottom w:val="single" w:sz="4" w:space="0" w:color="auto"/>
              <w:right w:val="single" w:sz="4" w:space="0" w:color="auto"/>
            </w:tcBorders>
            <w:shd w:val="clear" w:color="auto" w:fill="auto"/>
            <w:vAlign w:val="center"/>
            <w:hideMark/>
          </w:tcPr>
          <w:p w14:paraId="6C8DE78A" w14:textId="600CDFF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E63FE4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AA7120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1.1.35</w:t>
            </w:r>
          </w:p>
        </w:tc>
        <w:tc>
          <w:tcPr>
            <w:tcW w:w="4217" w:type="dxa"/>
            <w:tcBorders>
              <w:top w:val="nil"/>
              <w:left w:val="nil"/>
              <w:bottom w:val="single" w:sz="4" w:space="0" w:color="auto"/>
              <w:right w:val="single" w:sz="4" w:space="0" w:color="auto"/>
            </w:tcBorders>
            <w:shd w:val="clear" w:color="auto" w:fill="auto"/>
            <w:vAlign w:val="center"/>
            <w:hideMark/>
          </w:tcPr>
          <w:p w14:paraId="066B5EE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П_КК11 до П_КК10</w:t>
            </w:r>
          </w:p>
        </w:tc>
        <w:tc>
          <w:tcPr>
            <w:tcW w:w="2502" w:type="dxa"/>
            <w:tcBorders>
              <w:top w:val="nil"/>
              <w:left w:val="nil"/>
              <w:bottom w:val="single" w:sz="4" w:space="0" w:color="auto"/>
              <w:right w:val="single" w:sz="4" w:space="0" w:color="auto"/>
            </w:tcBorders>
            <w:shd w:val="clear" w:color="auto" w:fill="auto"/>
            <w:vAlign w:val="bottom"/>
            <w:hideMark/>
          </w:tcPr>
          <w:p w14:paraId="60256F6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0,69</w:t>
            </w:r>
          </w:p>
        </w:tc>
        <w:tc>
          <w:tcPr>
            <w:tcW w:w="1918" w:type="dxa"/>
            <w:tcBorders>
              <w:top w:val="nil"/>
              <w:left w:val="nil"/>
              <w:bottom w:val="single" w:sz="4" w:space="0" w:color="auto"/>
              <w:right w:val="single" w:sz="4" w:space="0" w:color="auto"/>
            </w:tcBorders>
            <w:shd w:val="clear" w:color="auto" w:fill="auto"/>
            <w:vAlign w:val="center"/>
            <w:hideMark/>
          </w:tcPr>
          <w:p w14:paraId="172FC34C" w14:textId="386E63C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03A650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D1E77B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1.1.36</w:t>
            </w:r>
          </w:p>
        </w:tc>
        <w:tc>
          <w:tcPr>
            <w:tcW w:w="4217" w:type="dxa"/>
            <w:tcBorders>
              <w:top w:val="nil"/>
              <w:left w:val="nil"/>
              <w:bottom w:val="single" w:sz="4" w:space="0" w:color="auto"/>
              <w:right w:val="single" w:sz="4" w:space="0" w:color="auto"/>
            </w:tcBorders>
            <w:shd w:val="clear" w:color="auto" w:fill="auto"/>
            <w:vAlign w:val="center"/>
            <w:hideMark/>
          </w:tcPr>
          <w:p w14:paraId="14E4128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 до П_КК8</w:t>
            </w:r>
          </w:p>
        </w:tc>
        <w:tc>
          <w:tcPr>
            <w:tcW w:w="2502" w:type="dxa"/>
            <w:tcBorders>
              <w:top w:val="nil"/>
              <w:left w:val="nil"/>
              <w:bottom w:val="single" w:sz="4" w:space="0" w:color="auto"/>
              <w:right w:val="single" w:sz="4" w:space="0" w:color="auto"/>
            </w:tcBorders>
            <w:shd w:val="clear" w:color="auto" w:fill="auto"/>
            <w:vAlign w:val="bottom"/>
            <w:hideMark/>
          </w:tcPr>
          <w:p w14:paraId="0CA7BDE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0,92</w:t>
            </w:r>
          </w:p>
        </w:tc>
        <w:tc>
          <w:tcPr>
            <w:tcW w:w="1918" w:type="dxa"/>
            <w:tcBorders>
              <w:top w:val="nil"/>
              <w:left w:val="nil"/>
              <w:bottom w:val="single" w:sz="4" w:space="0" w:color="auto"/>
              <w:right w:val="single" w:sz="4" w:space="0" w:color="auto"/>
            </w:tcBorders>
            <w:shd w:val="clear" w:color="auto" w:fill="auto"/>
            <w:vAlign w:val="center"/>
            <w:hideMark/>
          </w:tcPr>
          <w:p w14:paraId="1A2D203C" w14:textId="50967C6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258040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B4399F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1.1.37</w:t>
            </w:r>
          </w:p>
        </w:tc>
        <w:tc>
          <w:tcPr>
            <w:tcW w:w="4217" w:type="dxa"/>
            <w:tcBorders>
              <w:top w:val="nil"/>
              <w:left w:val="nil"/>
              <w:bottom w:val="single" w:sz="4" w:space="0" w:color="auto"/>
              <w:right w:val="single" w:sz="4" w:space="0" w:color="auto"/>
            </w:tcBorders>
            <w:shd w:val="clear" w:color="auto" w:fill="auto"/>
            <w:vAlign w:val="center"/>
            <w:hideMark/>
          </w:tcPr>
          <w:p w14:paraId="1B763DF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П_КК8 до П_КК13</w:t>
            </w:r>
          </w:p>
        </w:tc>
        <w:tc>
          <w:tcPr>
            <w:tcW w:w="2502" w:type="dxa"/>
            <w:tcBorders>
              <w:top w:val="nil"/>
              <w:left w:val="nil"/>
              <w:bottom w:val="single" w:sz="4" w:space="0" w:color="auto"/>
              <w:right w:val="single" w:sz="4" w:space="0" w:color="auto"/>
            </w:tcBorders>
            <w:shd w:val="clear" w:color="auto" w:fill="auto"/>
            <w:vAlign w:val="bottom"/>
            <w:hideMark/>
          </w:tcPr>
          <w:p w14:paraId="2234379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1,10</w:t>
            </w:r>
          </w:p>
        </w:tc>
        <w:tc>
          <w:tcPr>
            <w:tcW w:w="1918" w:type="dxa"/>
            <w:tcBorders>
              <w:top w:val="nil"/>
              <w:left w:val="nil"/>
              <w:bottom w:val="single" w:sz="4" w:space="0" w:color="auto"/>
              <w:right w:val="single" w:sz="4" w:space="0" w:color="auto"/>
            </w:tcBorders>
            <w:shd w:val="clear" w:color="auto" w:fill="auto"/>
            <w:vAlign w:val="center"/>
            <w:hideMark/>
          </w:tcPr>
          <w:p w14:paraId="4844CC22" w14:textId="2CAD11A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347891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59E510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1.1.38</w:t>
            </w:r>
          </w:p>
        </w:tc>
        <w:tc>
          <w:tcPr>
            <w:tcW w:w="4217" w:type="dxa"/>
            <w:tcBorders>
              <w:top w:val="nil"/>
              <w:left w:val="nil"/>
              <w:bottom w:val="single" w:sz="4" w:space="0" w:color="auto"/>
              <w:right w:val="single" w:sz="4" w:space="0" w:color="auto"/>
            </w:tcBorders>
            <w:shd w:val="clear" w:color="auto" w:fill="auto"/>
            <w:vAlign w:val="center"/>
            <w:hideMark/>
          </w:tcPr>
          <w:p w14:paraId="35989D3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П_КК13 до П_КК14</w:t>
            </w:r>
          </w:p>
        </w:tc>
        <w:tc>
          <w:tcPr>
            <w:tcW w:w="2502" w:type="dxa"/>
            <w:tcBorders>
              <w:top w:val="nil"/>
              <w:left w:val="nil"/>
              <w:bottom w:val="single" w:sz="4" w:space="0" w:color="auto"/>
              <w:right w:val="single" w:sz="4" w:space="0" w:color="auto"/>
            </w:tcBorders>
            <w:shd w:val="clear" w:color="auto" w:fill="auto"/>
            <w:vAlign w:val="bottom"/>
            <w:hideMark/>
          </w:tcPr>
          <w:p w14:paraId="3AD42EF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1,05</w:t>
            </w:r>
          </w:p>
        </w:tc>
        <w:tc>
          <w:tcPr>
            <w:tcW w:w="1918" w:type="dxa"/>
            <w:tcBorders>
              <w:top w:val="nil"/>
              <w:left w:val="nil"/>
              <w:bottom w:val="single" w:sz="4" w:space="0" w:color="auto"/>
              <w:right w:val="single" w:sz="4" w:space="0" w:color="auto"/>
            </w:tcBorders>
            <w:shd w:val="clear" w:color="auto" w:fill="auto"/>
            <w:vAlign w:val="center"/>
            <w:hideMark/>
          </w:tcPr>
          <w:p w14:paraId="791B3184" w14:textId="07C9D7D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64C05D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A63262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1.1.39</w:t>
            </w:r>
          </w:p>
        </w:tc>
        <w:tc>
          <w:tcPr>
            <w:tcW w:w="4217" w:type="dxa"/>
            <w:tcBorders>
              <w:top w:val="nil"/>
              <w:left w:val="nil"/>
              <w:bottom w:val="single" w:sz="4" w:space="0" w:color="auto"/>
              <w:right w:val="single" w:sz="4" w:space="0" w:color="auto"/>
            </w:tcBorders>
            <w:shd w:val="clear" w:color="auto" w:fill="auto"/>
            <w:vAlign w:val="center"/>
            <w:hideMark/>
          </w:tcPr>
          <w:p w14:paraId="18BC58A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П_КК14 до П_КК15</w:t>
            </w:r>
          </w:p>
        </w:tc>
        <w:tc>
          <w:tcPr>
            <w:tcW w:w="2502" w:type="dxa"/>
            <w:tcBorders>
              <w:top w:val="nil"/>
              <w:left w:val="nil"/>
              <w:bottom w:val="single" w:sz="4" w:space="0" w:color="auto"/>
              <w:right w:val="single" w:sz="4" w:space="0" w:color="auto"/>
            </w:tcBorders>
            <w:shd w:val="clear" w:color="auto" w:fill="auto"/>
            <w:vAlign w:val="bottom"/>
            <w:hideMark/>
          </w:tcPr>
          <w:p w14:paraId="0CA0C88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1,08</w:t>
            </w:r>
          </w:p>
        </w:tc>
        <w:tc>
          <w:tcPr>
            <w:tcW w:w="1918" w:type="dxa"/>
            <w:tcBorders>
              <w:top w:val="nil"/>
              <w:left w:val="nil"/>
              <w:bottom w:val="single" w:sz="4" w:space="0" w:color="auto"/>
              <w:right w:val="single" w:sz="4" w:space="0" w:color="auto"/>
            </w:tcBorders>
            <w:shd w:val="clear" w:color="auto" w:fill="auto"/>
            <w:vAlign w:val="center"/>
            <w:hideMark/>
          </w:tcPr>
          <w:p w14:paraId="0F395A5B" w14:textId="0A3881A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FC10F4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D88C61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1.1.40</w:t>
            </w:r>
          </w:p>
        </w:tc>
        <w:tc>
          <w:tcPr>
            <w:tcW w:w="4217" w:type="dxa"/>
            <w:tcBorders>
              <w:top w:val="nil"/>
              <w:left w:val="nil"/>
              <w:bottom w:val="single" w:sz="4" w:space="0" w:color="auto"/>
              <w:right w:val="single" w:sz="4" w:space="0" w:color="auto"/>
            </w:tcBorders>
            <w:shd w:val="clear" w:color="auto" w:fill="auto"/>
            <w:vAlign w:val="center"/>
            <w:hideMark/>
          </w:tcPr>
          <w:p w14:paraId="1324816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Строительство безнапорного участка </w:t>
            </w:r>
            <w:r w:rsidRPr="002C5E59">
              <w:rPr>
                <w:rFonts w:ascii="Times New Roman" w:eastAsia="Times New Roman" w:hAnsi="Times New Roman"/>
                <w:color w:val="000000"/>
                <w:sz w:val="24"/>
                <w:szCs w:val="24"/>
                <w:lang w:eastAsia="ru-RU"/>
              </w:rPr>
              <w:lastRenderedPageBreak/>
              <w:t>сети водоотведения от П_КК15 до П_КК16</w:t>
            </w:r>
          </w:p>
        </w:tc>
        <w:tc>
          <w:tcPr>
            <w:tcW w:w="2502" w:type="dxa"/>
            <w:tcBorders>
              <w:top w:val="nil"/>
              <w:left w:val="nil"/>
              <w:bottom w:val="single" w:sz="4" w:space="0" w:color="auto"/>
              <w:right w:val="single" w:sz="4" w:space="0" w:color="auto"/>
            </w:tcBorders>
            <w:shd w:val="clear" w:color="auto" w:fill="auto"/>
            <w:vAlign w:val="bottom"/>
            <w:hideMark/>
          </w:tcPr>
          <w:p w14:paraId="7A8426F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1,08</w:t>
            </w:r>
          </w:p>
        </w:tc>
        <w:tc>
          <w:tcPr>
            <w:tcW w:w="1918" w:type="dxa"/>
            <w:tcBorders>
              <w:top w:val="nil"/>
              <w:left w:val="nil"/>
              <w:bottom w:val="single" w:sz="4" w:space="0" w:color="auto"/>
              <w:right w:val="single" w:sz="4" w:space="0" w:color="auto"/>
            </w:tcBorders>
            <w:shd w:val="clear" w:color="auto" w:fill="auto"/>
            <w:vAlign w:val="center"/>
            <w:hideMark/>
          </w:tcPr>
          <w:p w14:paraId="3AD81C43" w14:textId="3C51628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w:t>
            </w:r>
            <w:r>
              <w:rPr>
                <w:rFonts w:ascii="Times New Roman" w:eastAsia="Times New Roman" w:hAnsi="Times New Roman"/>
                <w:color w:val="000000"/>
                <w:sz w:val="24"/>
                <w:szCs w:val="24"/>
                <w:lang w:eastAsia="ru-RU"/>
              </w:rPr>
              <w:lastRenderedPageBreak/>
              <w:t>99%</w:t>
            </w:r>
          </w:p>
        </w:tc>
      </w:tr>
      <w:tr w:rsidR="00596460" w:rsidRPr="002C5E59" w14:paraId="71B8FE9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C7407E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1.1.41</w:t>
            </w:r>
          </w:p>
        </w:tc>
        <w:tc>
          <w:tcPr>
            <w:tcW w:w="4217" w:type="dxa"/>
            <w:tcBorders>
              <w:top w:val="nil"/>
              <w:left w:val="nil"/>
              <w:bottom w:val="single" w:sz="4" w:space="0" w:color="auto"/>
              <w:right w:val="single" w:sz="4" w:space="0" w:color="auto"/>
            </w:tcBorders>
            <w:shd w:val="clear" w:color="auto" w:fill="auto"/>
            <w:vAlign w:val="center"/>
            <w:hideMark/>
          </w:tcPr>
          <w:p w14:paraId="0A61404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П_КК16 до КК43</w:t>
            </w:r>
          </w:p>
        </w:tc>
        <w:tc>
          <w:tcPr>
            <w:tcW w:w="2502" w:type="dxa"/>
            <w:tcBorders>
              <w:top w:val="nil"/>
              <w:left w:val="nil"/>
              <w:bottom w:val="single" w:sz="4" w:space="0" w:color="auto"/>
              <w:right w:val="single" w:sz="4" w:space="0" w:color="auto"/>
            </w:tcBorders>
            <w:shd w:val="clear" w:color="auto" w:fill="auto"/>
            <w:vAlign w:val="bottom"/>
            <w:hideMark/>
          </w:tcPr>
          <w:p w14:paraId="4FECBA2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1,22</w:t>
            </w:r>
          </w:p>
        </w:tc>
        <w:tc>
          <w:tcPr>
            <w:tcW w:w="1918" w:type="dxa"/>
            <w:tcBorders>
              <w:top w:val="nil"/>
              <w:left w:val="nil"/>
              <w:bottom w:val="single" w:sz="4" w:space="0" w:color="auto"/>
              <w:right w:val="single" w:sz="4" w:space="0" w:color="auto"/>
            </w:tcBorders>
            <w:shd w:val="clear" w:color="auto" w:fill="auto"/>
            <w:vAlign w:val="center"/>
            <w:hideMark/>
          </w:tcPr>
          <w:p w14:paraId="47ADCDB2" w14:textId="5BD2BBF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DBEB8F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10C4B1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1.1.42</w:t>
            </w:r>
          </w:p>
        </w:tc>
        <w:tc>
          <w:tcPr>
            <w:tcW w:w="4217" w:type="dxa"/>
            <w:tcBorders>
              <w:top w:val="nil"/>
              <w:left w:val="nil"/>
              <w:bottom w:val="single" w:sz="4" w:space="0" w:color="auto"/>
              <w:right w:val="single" w:sz="4" w:space="0" w:color="auto"/>
            </w:tcBorders>
            <w:shd w:val="clear" w:color="auto" w:fill="auto"/>
            <w:vAlign w:val="center"/>
            <w:hideMark/>
          </w:tcPr>
          <w:p w14:paraId="2FA96F9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 до П_КК2</w:t>
            </w:r>
          </w:p>
        </w:tc>
        <w:tc>
          <w:tcPr>
            <w:tcW w:w="2502" w:type="dxa"/>
            <w:tcBorders>
              <w:top w:val="nil"/>
              <w:left w:val="nil"/>
              <w:bottom w:val="single" w:sz="4" w:space="0" w:color="auto"/>
              <w:right w:val="single" w:sz="4" w:space="0" w:color="auto"/>
            </w:tcBorders>
            <w:shd w:val="clear" w:color="auto" w:fill="auto"/>
            <w:vAlign w:val="bottom"/>
            <w:hideMark/>
          </w:tcPr>
          <w:p w14:paraId="122BFE6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0,51</w:t>
            </w:r>
          </w:p>
        </w:tc>
        <w:tc>
          <w:tcPr>
            <w:tcW w:w="1918" w:type="dxa"/>
            <w:tcBorders>
              <w:top w:val="nil"/>
              <w:left w:val="nil"/>
              <w:bottom w:val="single" w:sz="4" w:space="0" w:color="auto"/>
              <w:right w:val="single" w:sz="4" w:space="0" w:color="auto"/>
            </w:tcBorders>
            <w:shd w:val="clear" w:color="auto" w:fill="auto"/>
            <w:vAlign w:val="center"/>
            <w:hideMark/>
          </w:tcPr>
          <w:p w14:paraId="3CCC895E" w14:textId="6BA1663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1F5294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8CA78B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1.1.43</w:t>
            </w:r>
          </w:p>
        </w:tc>
        <w:tc>
          <w:tcPr>
            <w:tcW w:w="4217" w:type="dxa"/>
            <w:tcBorders>
              <w:top w:val="nil"/>
              <w:left w:val="nil"/>
              <w:bottom w:val="single" w:sz="4" w:space="0" w:color="auto"/>
              <w:right w:val="single" w:sz="4" w:space="0" w:color="auto"/>
            </w:tcBorders>
            <w:shd w:val="clear" w:color="auto" w:fill="auto"/>
            <w:vAlign w:val="center"/>
            <w:hideMark/>
          </w:tcPr>
          <w:p w14:paraId="3A865CB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П_КК3 до П_КК4</w:t>
            </w:r>
          </w:p>
        </w:tc>
        <w:tc>
          <w:tcPr>
            <w:tcW w:w="2502" w:type="dxa"/>
            <w:tcBorders>
              <w:top w:val="nil"/>
              <w:left w:val="nil"/>
              <w:bottom w:val="single" w:sz="4" w:space="0" w:color="auto"/>
              <w:right w:val="single" w:sz="4" w:space="0" w:color="auto"/>
            </w:tcBorders>
            <w:shd w:val="clear" w:color="auto" w:fill="auto"/>
            <w:vAlign w:val="bottom"/>
            <w:hideMark/>
          </w:tcPr>
          <w:p w14:paraId="4FA0074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1,04</w:t>
            </w:r>
          </w:p>
        </w:tc>
        <w:tc>
          <w:tcPr>
            <w:tcW w:w="1918" w:type="dxa"/>
            <w:tcBorders>
              <w:top w:val="nil"/>
              <w:left w:val="nil"/>
              <w:bottom w:val="single" w:sz="4" w:space="0" w:color="auto"/>
              <w:right w:val="single" w:sz="4" w:space="0" w:color="auto"/>
            </w:tcBorders>
            <w:shd w:val="clear" w:color="auto" w:fill="auto"/>
            <w:vAlign w:val="center"/>
            <w:hideMark/>
          </w:tcPr>
          <w:p w14:paraId="494472CE" w14:textId="7200073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4811AE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53D0D2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1.1.44</w:t>
            </w:r>
          </w:p>
        </w:tc>
        <w:tc>
          <w:tcPr>
            <w:tcW w:w="4217" w:type="dxa"/>
            <w:tcBorders>
              <w:top w:val="nil"/>
              <w:left w:val="nil"/>
              <w:bottom w:val="single" w:sz="4" w:space="0" w:color="auto"/>
              <w:right w:val="single" w:sz="4" w:space="0" w:color="auto"/>
            </w:tcBorders>
            <w:shd w:val="clear" w:color="auto" w:fill="auto"/>
            <w:vAlign w:val="center"/>
            <w:hideMark/>
          </w:tcPr>
          <w:p w14:paraId="622DE61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 до П_КК5</w:t>
            </w:r>
          </w:p>
        </w:tc>
        <w:tc>
          <w:tcPr>
            <w:tcW w:w="2502" w:type="dxa"/>
            <w:tcBorders>
              <w:top w:val="nil"/>
              <w:left w:val="nil"/>
              <w:bottom w:val="single" w:sz="4" w:space="0" w:color="auto"/>
              <w:right w:val="single" w:sz="4" w:space="0" w:color="auto"/>
            </w:tcBorders>
            <w:shd w:val="clear" w:color="auto" w:fill="auto"/>
            <w:vAlign w:val="bottom"/>
            <w:hideMark/>
          </w:tcPr>
          <w:p w14:paraId="15E0A2D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0,30</w:t>
            </w:r>
          </w:p>
        </w:tc>
        <w:tc>
          <w:tcPr>
            <w:tcW w:w="1918" w:type="dxa"/>
            <w:tcBorders>
              <w:top w:val="nil"/>
              <w:left w:val="nil"/>
              <w:bottom w:val="single" w:sz="4" w:space="0" w:color="auto"/>
              <w:right w:val="single" w:sz="4" w:space="0" w:color="auto"/>
            </w:tcBorders>
            <w:shd w:val="clear" w:color="auto" w:fill="auto"/>
            <w:vAlign w:val="center"/>
            <w:hideMark/>
          </w:tcPr>
          <w:p w14:paraId="65D34168" w14:textId="78D7155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8C3A38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7F308B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1.1.45</w:t>
            </w:r>
          </w:p>
        </w:tc>
        <w:tc>
          <w:tcPr>
            <w:tcW w:w="4217" w:type="dxa"/>
            <w:tcBorders>
              <w:top w:val="nil"/>
              <w:left w:val="nil"/>
              <w:bottom w:val="single" w:sz="4" w:space="0" w:color="auto"/>
              <w:right w:val="single" w:sz="4" w:space="0" w:color="auto"/>
            </w:tcBorders>
            <w:shd w:val="clear" w:color="auto" w:fill="auto"/>
            <w:vAlign w:val="center"/>
            <w:hideMark/>
          </w:tcPr>
          <w:p w14:paraId="61A2D9E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П_КК5 до П_КК6</w:t>
            </w:r>
          </w:p>
        </w:tc>
        <w:tc>
          <w:tcPr>
            <w:tcW w:w="2502" w:type="dxa"/>
            <w:tcBorders>
              <w:top w:val="nil"/>
              <w:left w:val="nil"/>
              <w:bottom w:val="single" w:sz="4" w:space="0" w:color="auto"/>
              <w:right w:val="single" w:sz="4" w:space="0" w:color="auto"/>
            </w:tcBorders>
            <w:shd w:val="clear" w:color="auto" w:fill="auto"/>
            <w:vAlign w:val="bottom"/>
            <w:hideMark/>
          </w:tcPr>
          <w:p w14:paraId="3F8E694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1,30</w:t>
            </w:r>
          </w:p>
        </w:tc>
        <w:tc>
          <w:tcPr>
            <w:tcW w:w="1918" w:type="dxa"/>
            <w:tcBorders>
              <w:top w:val="nil"/>
              <w:left w:val="nil"/>
              <w:bottom w:val="single" w:sz="4" w:space="0" w:color="auto"/>
              <w:right w:val="single" w:sz="4" w:space="0" w:color="auto"/>
            </w:tcBorders>
            <w:shd w:val="clear" w:color="auto" w:fill="auto"/>
            <w:vAlign w:val="center"/>
            <w:hideMark/>
          </w:tcPr>
          <w:p w14:paraId="556AAEE0" w14:textId="0DA3E10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6ED033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465A8A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1.1.46</w:t>
            </w:r>
          </w:p>
        </w:tc>
        <w:tc>
          <w:tcPr>
            <w:tcW w:w="4217" w:type="dxa"/>
            <w:tcBorders>
              <w:top w:val="nil"/>
              <w:left w:val="nil"/>
              <w:bottom w:val="single" w:sz="4" w:space="0" w:color="auto"/>
              <w:right w:val="single" w:sz="4" w:space="0" w:color="auto"/>
            </w:tcBorders>
            <w:shd w:val="clear" w:color="auto" w:fill="auto"/>
            <w:vAlign w:val="center"/>
            <w:hideMark/>
          </w:tcPr>
          <w:p w14:paraId="4B038EB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П_КК12 до П_КК10</w:t>
            </w:r>
          </w:p>
        </w:tc>
        <w:tc>
          <w:tcPr>
            <w:tcW w:w="2502" w:type="dxa"/>
            <w:tcBorders>
              <w:top w:val="nil"/>
              <w:left w:val="nil"/>
              <w:bottom w:val="single" w:sz="4" w:space="0" w:color="auto"/>
              <w:right w:val="single" w:sz="4" w:space="0" w:color="auto"/>
            </w:tcBorders>
            <w:shd w:val="clear" w:color="auto" w:fill="auto"/>
            <w:vAlign w:val="bottom"/>
            <w:hideMark/>
          </w:tcPr>
          <w:p w14:paraId="6287EFD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0,42</w:t>
            </w:r>
          </w:p>
        </w:tc>
        <w:tc>
          <w:tcPr>
            <w:tcW w:w="1918" w:type="dxa"/>
            <w:tcBorders>
              <w:top w:val="nil"/>
              <w:left w:val="nil"/>
              <w:bottom w:val="single" w:sz="4" w:space="0" w:color="auto"/>
              <w:right w:val="single" w:sz="4" w:space="0" w:color="auto"/>
            </w:tcBorders>
            <w:shd w:val="clear" w:color="auto" w:fill="auto"/>
            <w:vAlign w:val="center"/>
            <w:hideMark/>
          </w:tcPr>
          <w:p w14:paraId="14088BEF" w14:textId="2F37DD2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8244C6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DA192C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1.1.47</w:t>
            </w:r>
          </w:p>
        </w:tc>
        <w:tc>
          <w:tcPr>
            <w:tcW w:w="4217" w:type="dxa"/>
            <w:tcBorders>
              <w:top w:val="nil"/>
              <w:left w:val="nil"/>
              <w:bottom w:val="single" w:sz="4" w:space="0" w:color="auto"/>
              <w:right w:val="single" w:sz="4" w:space="0" w:color="auto"/>
            </w:tcBorders>
            <w:shd w:val="clear" w:color="auto" w:fill="auto"/>
            <w:vAlign w:val="center"/>
            <w:hideMark/>
          </w:tcPr>
          <w:p w14:paraId="6A88937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П_КК45 до П_КК46</w:t>
            </w:r>
          </w:p>
        </w:tc>
        <w:tc>
          <w:tcPr>
            <w:tcW w:w="2502" w:type="dxa"/>
            <w:tcBorders>
              <w:top w:val="nil"/>
              <w:left w:val="nil"/>
              <w:bottom w:val="single" w:sz="4" w:space="0" w:color="auto"/>
              <w:right w:val="single" w:sz="4" w:space="0" w:color="auto"/>
            </w:tcBorders>
            <w:shd w:val="clear" w:color="auto" w:fill="auto"/>
            <w:vAlign w:val="bottom"/>
            <w:hideMark/>
          </w:tcPr>
          <w:p w14:paraId="148D23E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1,13</w:t>
            </w:r>
          </w:p>
        </w:tc>
        <w:tc>
          <w:tcPr>
            <w:tcW w:w="1918" w:type="dxa"/>
            <w:tcBorders>
              <w:top w:val="nil"/>
              <w:left w:val="nil"/>
              <w:bottom w:val="single" w:sz="4" w:space="0" w:color="auto"/>
              <w:right w:val="single" w:sz="4" w:space="0" w:color="auto"/>
            </w:tcBorders>
            <w:shd w:val="clear" w:color="auto" w:fill="auto"/>
            <w:vAlign w:val="center"/>
            <w:hideMark/>
          </w:tcPr>
          <w:p w14:paraId="05A72432" w14:textId="7A9FDCB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780636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3932A9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1.1.48</w:t>
            </w:r>
          </w:p>
        </w:tc>
        <w:tc>
          <w:tcPr>
            <w:tcW w:w="4217" w:type="dxa"/>
            <w:tcBorders>
              <w:top w:val="nil"/>
              <w:left w:val="nil"/>
              <w:bottom w:val="single" w:sz="4" w:space="0" w:color="auto"/>
              <w:right w:val="single" w:sz="4" w:space="0" w:color="auto"/>
            </w:tcBorders>
            <w:shd w:val="clear" w:color="auto" w:fill="auto"/>
            <w:vAlign w:val="center"/>
            <w:hideMark/>
          </w:tcPr>
          <w:p w14:paraId="5FD688C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 до П_КК8</w:t>
            </w:r>
          </w:p>
        </w:tc>
        <w:tc>
          <w:tcPr>
            <w:tcW w:w="2502" w:type="dxa"/>
            <w:tcBorders>
              <w:top w:val="nil"/>
              <w:left w:val="nil"/>
              <w:bottom w:val="single" w:sz="4" w:space="0" w:color="auto"/>
              <w:right w:val="single" w:sz="4" w:space="0" w:color="auto"/>
            </w:tcBorders>
            <w:shd w:val="clear" w:color="auto" w:fill="auto"/>
            <w:vAlign w:val="bottom"/>
            <w:hideMark/>
          </w:tcPr>
          <w:p w14:paraId="444AEA0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0,70</w:t>
            </w:r>
          </w:p>
        </w:tc>
        <w:tc>
          <w:tcPr>
            <w:tcW w:w="1918" w:type="dxa"/>
            <w:tcBorders>
              <w:top w:val="nil"/>
              <w:left w:val="nil"/>
              <w:bottom w:val="single" w:sz="4" w:space="0" w:color="auto"/>
              <w:right w:val="single" w:sz="4" w:space="0" w:color="auto"/>
            </w:tcBorders>
            <w:shd w:val="clear" w:color="auto" w:fill="auto"/>
            <w:vAlign w:val="center"/>
            <w:hideMark/>
          </w:tcPr>
          <w:p w14:paraId="0901DCCD" w14:textId="07FCA7B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F0BD1A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372A32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1.1.49</w:t>
            </w:r>
          </w:p>
        </w:tc>
        <w:tc>
          <w:tcPr>
            <w:tcW w:w="4217" w:type="dxa"/>
            <w:tcBorders>
              <w:top w:val="nil"/>
              <w:left w:val="nil"/>
              <w:bottom w:val="single" w:sz="4" w:space="0" w:color="auto"/>
              <w:right w:val="single" w:sz="4" w:space="0" w:color="auto"/>
            </w:tcBorders>
            <w:shd w:val="clear" w:color="auto" w:fill="auto"/>
            <w:vAlign w:val="center"/>
            <w:hideMark/>
          </w:tcPr>
          <w:p w14:paraId="5FEA4AF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П_КК48 до П_КК49</w:t>
            </w:r>
          </w:p>
        </w:tc>
        <w:tc>
          <w:tcPr>
            <w:tcW w:w="2502" w:type="dxa"/>
            <w:tcBorders>
              <w:top w:val="nil"/>
              <w:left w:val="nil"/>
              <w:bottom w:val="single" w:sz="4" w:space="0" w:color="auto"/>
              <w:right w:val="single" w:sz="4" w:space="0" w:color="auto"/>
            </w:tcBorders>
            <w:shd w:val="clear" w:color="auto" w:fill="auto"/>
            <w:vAlign w:val="bottom"/>
            <w:hideMark/>
          </w:tcPr>
          <w:p w14:paraId="3A49BA5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0,66</w:t>
            </w:r>
          </w:p>
        </w:tc>
        <w:tc>
          <w:tcPr>
            <w:tcW w:w="1918" w:type="dxa"/>
            <w:tcBorders>
              <w:top w:val="nil"/>
              <w:left w:val="nil"/>
              <w:bottom w:val="single" w:sz="4" w:space="0" w:color="auto"/>
              <w:right w:val="single" w:sz="4" w:space="0" w:color="auto"/>
            </w:tcBorders>
            <w:shd w:val="clear" w:color="auto" w:fill="auto"/>
            <w:vAlign w:val="center"/>
            <w:hideMark/>
          </w:tcPr>
          <w:p w14:paraId="397F988B" w14:textId="38B439F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559989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376E69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1.1.50</w:t>
            </w:r>
          </w:p>
        </w:tc>
        <w:tc>
          <w:tcPr>
            <w:tcW w:w="4217" w:type="dxa"/>
            <w:tcBorders>
              <w:top w:val="nil"/>
              <w:left w:val="nil"/>
              <w:bottom w:val="single" w:sz="4" w:space="0" w:color="auto"/>
              <w:right w:val="single" w:sz="4" w:space="0" w:color="auto"/>
            </w:tcBorders>
            <w:shd w:val="clear" w:color="auto" w:fill="auto"/>
            <w:vAlign w:val="center"/>
            <w:hideMark/>
          </w:tcPr>
          <w:p w14:paraId="7379BAB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П_КК46 до КК8</w:t>
            </w:r>
          </w:p>
        </w:tc>
        <w:tc>
          <w:tcPr>
            <w:tcW w:w="2502" w:type="dxa"/>
            <w:tcBorders>
              <w:top w:val="nil"/>
              <w:left w:val="nil"/>
              <w:bottom w:val="single" w:sz="4" w:space="0" w:color="auto"/>
              <w:right w:val="single" w:sz="4" w:space="0" w:color="auto"/>
            </w:tcBorders>
            <w:shd w:val="clear" w:color="auto" w:fill="auto"/>
            <w:vAlign w:val="bottom"/>
            <w:hideMark/>
          </w:tcPr>
          <w:p w14:paraId="1FFD330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0,67</w:t>
            </w:r>
          </w:p>
        </w:tc>
        <w:tc>
          <w:tcPr>
            <w:tcW w:w="1918" w:type="dxa"/>
            <w:tcBorders>
              <w:top w:val="nil"/>
              <w:left w:val="nil"/>
              <w:bottom w:val="single" w:sz="4" w:space="0" w:color="auto"/>
              <w:right w:val="single" w:sz="4" w:space="0" w:color="auto"/>
            </w:tcBorders>
            <w:shd w:val="clear" w:color="auto" w:fill="auto"/>
            <w:vAlign w:val="center"/>
            <w:hideMark/>
          </w:tcPr>
          <w:p w14:paraId="4F9C96FF" w14:textId="604705E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4BFBC5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93FBE8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1.1.51</w:t>
            </w:r>
          </w:p>
        </w:tc>
        <w:tc>
          <w:tcPr>
            <w:tcW w:w="4217" w:type="dxa"/>
            <w:tcBorders>
              <w:top w:val="nil"/>
              <w:left w:val="nil"/>
              <w:bottom w:val="single" w:sz="4" w:space="0" w:color="auto"/>
              <w:right w:val="single" w:sz="4" w:space="0" w:color="auto"/>
            </w:tcBorders>
            <w:shd w:val="clear" w:color="auto" w:fill="auto"/>
            <w:vAlign w:val="center"/>
            <w:hideMark/>
          </w:tcPr>
          <w:p w14:paraId="3D7D53E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П_КК53 до П_КК56</w:t>
            </w:r>
          </w:p>
        </w:tc>
        <w:tc>
          <w:tcPr>
            <w:tcW w:w="2502" w:type="dxa"/>
            <w:tcBorders>
              <w:top w:val="nil"/>
              <w:left w:val="nil"/>
              <w:bottom w:val="single" w:sz="4" w:space="0" w:color="auto"/>
              <w:right w:val="single" w:sz="4" w:space="0" w:color="auto"/>
            </w:tcBorders>
            <w:shd w:val="clear" w:color="auto" w:fill="auto"/>
            <w:vAlign w:val="bottom"/>
            <w:hideMark/>
          </w:tcPr>
          <w:p w14:paraId="0C089F5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0,40</w:t>
            </w:r>
          </w:p>
        </w:tc>
        <w:tc>
          <w:tcPr>
            <w:tcW w:w="1918" w:type="dxa"/>
            <w:tcBorders>
              <w:top w:val="nil"/>
              <w:left w:val="nil"/>
              <w:bottom w:val="single" w:sz="4" w:space="0" w:color="auto"/>
              <w:right w:val="single" w:sz="4" w:space="0" w:color="auto"/>
            </w:tcBorders>
            <w:shd w:val="clear" w:color="auto" w:fill="auto"/>
            <w:vAlign w:val="center"/>
            <w:hideMark/>
          </w:tcPr>
          <w:p w14:paraId="41D6491D" w14:textId="4697A26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B2078B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AA8670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1.1.52</w:t>
            </w:r>
          </w:p>
        </w:tc>
        <w:tc>
          <w:tcPr>
            <w:tcW w:w="4217" w:type="dxa"/>
            <w:tcBorders>
              <w:top w:val="nil"/>
              <w:left w:val="nil"/>
              <w:bottom w:val="single" w:sz="4" w:space="0" w:color="auto"/>
              <w:right w:val="single" w:sz="4" w:space="0" w:color="auto"/>
            </w:tcBorders>
            <w:shd w:val="clear" w:color="auto" w:fill="auto"/>
            <w:vAlign w:val="center"/>
            <w:hideMark/>
          </w:tcPr>
          <w:p w14:paraId="0984B40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П_КК56 до П_КК59</w:t>
            </w:r>
          </w:p>
        </w:tc>
        <w:tc>
          <w:tcPr>
            <w:tcW w:w="2502" w:type="dxa"/>
            <w:tcBorders>
              <w:top w:val="nil"/>
              <w:left w:val="nil"/>
              <w:bottom w:val="single" w:sz="4" w:space="0" w:color="auto"/>
              <w:right w:val="single" w:sz="4" w:space="0" w:color="auto"/>
            </w:tcBorders>
            <w:shd w:val="clear" w:color="auto" w:fill="auto"/>
            <w:vAlign w:val="bottom"/>
            <w:hideMark/>
          </w:tcPr>
          <w:p w14:paraId="42FB7DD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0,40</w:t>
            </w:r>
          </w:p>
        </w:tc>
        <w:tc>
          <w:tcPr>
            <w:tcW w:w="1918" w:type="dxa"/>
            <w:tcBorders>
              <w:top w:val="nil"/>
              <w:left w:val="nil"/>
              <w:bottom w:val="single" w:sz="4" w:space="0" w:color="auto"/>
              <w:right w:val="single" w:sz="4" w:space="0" w:color="auto"/>
            </w:tcBorders>
            <w:shd w:val="clear" w:color="auto" w:fill="auto"/>
            <w:vAlign w:val="center"/>
            <w:hideMark/>
          </w:tcPr>
          <w:p w14:paraId="45182A6D" w14:textId="5648548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692939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7C37AD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1.1.53</w:t>
            </w:r>
          </w:p>
        </w:tc>
        <w:tc>
          <w:tcPr>
            <w:tcW w:w="4217" w:type="dxa"/>
            <w:tcBorders>
              <w:top w:val="nil"/>
              <w:left w:val="nil"/>
              <w:bottom w:val="single" w:sz="4" w:space="0" w:color="auto"/>
              <w:right w:val="single" w:sz="4" w:space="0" w:color="auto"/>
            </w:tcBorders>
            <w:shd w:val="clear" w:color="auto" w:fill="auto"/>
            <w:vAlign w:val="center"/>
            <w:hideMark/>
          </w:tcPr>
          <w:p w14:paraId="614B6D3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П_КК63 до П_КК62</w:t>
            </w:r>
          </w:p>
        </w:tc>
        <w:tc>
          <w:tcPr>
            <w:tcW w:w="2502" w:type="dxa"/>
            <w:tcBorders>
              <w:top w:val="nil"/>
              <w:left w:val="nil"/>
              <w:bottom w:val="single" w:sz="4" w:space="0" w:color="auto"/>
              <w:right w:val="single" w:sz="4" w:space="0" w:color="auto"/>
            </w:tcBorders>
            <w:shd w:val="clear" w:color="auto" w:fill="auto"/>
            <w:vAlign w:val="bottom"/>
            <w:hideMark/>
          </w:tcPr>
          <w:p w14:paraId="25A9567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1,68</w:t>
            </w:r>
          </w:p>
        </w:tc>
        <w:tc>
          <w:tcPr>
            <w:tcW w:w="1918" w:type="dxa"/>
            <w:tcBorders>
              <w:top w:val="nil"/>
              <w:left w:val="nil"/>
              <w:bottom w:val="single" w:sz="4" w:space="0" w:color="auto"/>
              <w:right w:val="single" w:sz="4" w:space="0" w:color="auto"/>
            </w:tcBorders>
            <w:shd w:val="clear" w:color="auto" w:fill="auto"/>
            <w:vAlign w:val="center"/>
            <w:hideMark/>
          </w:tcPr>
          <w:p w14:paraId="6C6695ED" w14:textId="1B66D4B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434B2B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035EB3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1.1.54</w:t>
            </w:r>
          </w:p>
        </w:tc>
        <w:tc>
          <w:tcPr>
            <w:tcW w:w="4217" w:type="dxa"/>
            <w:tcBorders>
              <w:top w:val="nil"/>
              <w:left w:val="nil"/>
              <w:bottom w:val="single" w:sz="4" w:space="0" w:color="auto"/>
              <w:right w:val="single" w:sz="4" w:space="0" w:color="auto"/>
            </w:tcBorders>
            <w:shd w:val="clear" w:color="auto" w:fill="auto"/>
            <w:vAlign w:val="center"/>
            <w:hideMark/>
          </w:tcPr>
          <w:p w14:paraId="1F8E710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П_КК65 до П_КК64</w:t>
            </w:r>
          </w:p>
        </w:tc>
        <w:tc>
          <w:tcPr>
            <w:tcW w:w="2502" w:type="dxa"/>
            <w:tcBorders>
              <w:top w:val="nil"/>
              <w:left w:val="nil"/>
              <w:bottom w:val="single" w:sz="4" w:space="0" w:color="auto"/>
              <w:right w:val="single" w:sz="4" w:space="0" w:color="auto"/>
            </w:tcBorders>
            <w:shd w:val="clear" w:color="auto" w:fill="auto"/>
            <w:vAlign w:val="bottom"/>
            <w:hideMark/>
          </w:tcPr>
          <w:p w14:paraId="3692182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2,74</w:t>
            </w:r>
          </w:p>
        </w:tc>
        <w:tc>
          <w:tcPr>
            <w:tcW w:w="1918" w:type="dxa"/>
            <w:tcBorders>
              <w:top w:val="nil"/>
              <w:left w:val="nil"/>
              <w:bottom w:val="single" w:sz="4" w:space="0" w:color="auto"/>
              <w:right w:val="single" w:sz="4" w:space="0" w:color="auto"/>
            </w:tcBorders>
            <w:shd w:val="clear" w:color="auto" w:fill="auto"/>
            <w:vAlign w:val="center"/>
            <w:hideMark/>
          </w:tcPr>
          <w:p w14:paraId="1DB502AF" w14:textId="7523D48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2EEED7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4B9DB3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1.1.55</w:t>
            </w:r>
          </w:p>
        </w:tc>
        <w:tc>
          <w:tcPr>
            <w:tcW w:w="4217" w:type="dxa"/>
            <w:tcBorders>
              <w:top w:val="nil"/>
              <w:left w:val="nil"/>
              <w:bottom w:val="single" w:sz="4" w:space="0" w:color="auto"/>
              <w:right w:val="single" w:sz="4" w:space="0" w:color="auto"/>
            </w:tcBorders>
            <w:shd w:val="clear" w:color="auto" w:fill="auto"/>
            <w:vAlign w:val="center"/>
            <w:hideMark/>
          </w:tcPr>
          <w:p w14:paraId="591BD60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П_КК59 до П_КК61</w:t>
            </w:r>
          </w:p>
        </w:tc>
        <w:tc>
          <w:tcPr>
            <w:tcW w:w="2502" w:type="dxa"/>
            <w:tcBorders>
              <w:top w:val="nil"/>
              <w:left w:val="nil"/>
              <w:bottom w:val="single" w:sz="4" w:space="0" w:color="auto"/>
              <w:right w:val="single" w:sz="4" w:space="0" w:color="auto"/>
            </w:tcBorders>
            <w:shd w:val="clear" w:color="auto" w:fill="auto"/>
            <w:vAlign w:val="bottom"/>
            <w:hideMark/>
          </w:tcPr>
          <w:p w14:paraId="1BEE867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0,55</w:t>
            </w:r>
          </w:p>
        </w:tc>
        <w:tc>
          <w:tcPr>
            <w:tcW w:w="1918" w:type="dxa"/>
            <w:tcBorders>
              <w:top w:val="nil"/>
              <w:left w:val="nil"/>
              <w:bottom w:val="single" w:sz="4" w:space="0" w:color="auto"/>
              <w:right w:val="single" w:sz="4" w:space="0" w:color="auto"/>
            </w:tcBorders>
            <w:shd w:val="clear" w:color="auto" w:fill="auto"/>
            <w:vAlign w:val="center"/>
            <w:hideMark/>
          </w:tcPr>
          <w:p w14:paraId="28AA28E0" w14:textId="136FA9B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ECF632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318009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1.1.56</w:t>
            </w:r>
          </w:p>
        </w:tc>
        <w:tc>
          <w:tcPr>
            <w:tcW w:w="4217" w:type="dxa"/>
            <w:tcBorders>
              <w:top w:val="nil"/>
              <w:left w:val="nil"/>
              <w:bottom w:val="single" w:sz="4" w:space="0" w:color="auto"/>
              <w:right w:val="single" w:sz="4" w:space="0" w:color="auto"/>
            </w:tcBorders>
            <w:shd w:val="clear" w:color="auto" w:fill="auto"/>
            <w:vAlign w:val="center"/>
            <w:hideMark/>
          </w:tcPr>
          <w:p w14:paraId="0ADC447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П_КК61 до П_КК64</w:t>
            </w:r>
          </w:p>
        </w:tc>
        <w:tc>
          <w:tcPr>
            <w:tcW w:w="2502" w:type="dxa"/>
            <w:tcBorders>
              <w:top w:val="nil"/>
              <w:left w:val="nil"/>
              <w:bottom w:val="single" w:sz="4" w:space="0" w:color="auto"/>
              <w:right w:val="single" w:sz="4" w:space="0" w:color="auto"/>
            </w:tcBorders>
            <w:shd w:val="clear" w:color="auto" w:fill="auto"/>
            <w:vAlign w:val="bottom"/>
            <w:hideMark/>
          </w:tcPr>
          <w:p w14:paraId="3F3BD41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0,26</w:t>
            </w:r>
          </w:p>
        </w:tc>
        <w:tc>
          <w:tcPr>
            <w:tcW w:w="1918" w:type="dxa"/>
            <w:tcBorders>
              <w:top w:val="nil"/>
              <w:left w:val="nil"/>
              <w:bottom w:val="single" w:sz="4" w:space="0" w:color="auto"/>
              <w:right w:val="single" w:sz="4" w:space="0" w:color="auto"/>
            </w:tcBorders>
            <w:shd w:val="clear" w:color="auto" w:fill="auto"/>
            <w:vAlign w:val="center"/>
            <w:hideMark/>
          </w:tcPr>
          <w:p w14:paraId="7543382F" w14:textId="3091449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759534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51AACC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1.1.57</w:t>
            </w:r>
          </w:p>
        </w:tc>
        <w:tc>
          <w:tcPr>
            <w:tcW w:w="4217" w:type="dxa"/>
            <w:tcBorders>
              <w:top w:val="nil"/>
              <w:left w:val="nil"/>
              <w:bottom w:val="single" w:sz="4" w:space="0" w:color="auto"/>
              <w:right w:val="single" w:sz="4" w:space="0" w:color="auto"/>
            </w:tcBorders>
            <w:shd w:val="clear" w:color="auto" w:fill="auto"/>
            <w:vAlign w:val="center"/>
            <w:hideMark/>
          </w:tcPr>
          <w:p w14:paraId="4B63F6B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П_КК62 до П_КК61</w:t>
            </w:r>
          </w:p>
        </w:tc>
        <w:tc>
          <w:tcPr>
            <w:tcW w:w="2502" w:type="dxa"/>
            <w:tcBorders>
              <w:top w:val="nil"/>
              <w:left w:val="nil"/>
              <w:bottom w:val="single" w:sz="4" w:space="0" w:color="auto"/>
              <w:right w:val="single" w:sz="4" w:space="0" w:color="auto"/>
            </w:tcBorders>
            <w:shd w:val="clear" w:color="auto" w:fill="auto"/>
            <w:vAlign w:val="bottom"/>
            <w:hideMark/>
          </w:tcPr>
          <w:p w14:paraId="54FC6D7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1,14</w:t>
            </w:r>
          </w:p>
        </w:tc>
        <w:tc>
          <w:tcPr>
            <w:tcW w:w="1918" w:type="dxa"/>
            <w:tcBorders>
              <w:top w:val="nil"/>
              <w:left w:val="nil"/>
              <w:bottom w:val="single" w:sz="4" w:space="0" w:color="auto"/>
              <w:right w:val="single" w:sz="4" w:space="0" w:color="auto"/>
            </w:tcBorders>
            <w:shd w:val="clear" w:color="auto" w:fill="auto"/>
            <w:vAlign w:val="center"/>
            <w:hideMark/>
          </w:tcPr>
          <w:p w14:paraId="73008E20" w14:textId="4B460BA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D79AA1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8DD2CD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1.1.58</w:t>
            </w:r>
          </w:p>
        </w:tc>
        <w:tc>
          <w:tcPr>
            <w:tcW w:w="4217" w:type="dxa"/>
            <w:tcBorders>
              <w:top w:val="nil"/>
              <w:left w:val="nil"/>
              <w:bottom w:val="single" w:sz="4" w:space="0" w:color="auto"/>
              <w:right w:val="single" w:sz="4" w:space="0" w:color="auto"/>
            </w:tcBorders>
            <w:shd w:val="clear" w:color="auto" w:fill="auto"/>
            <w:vAlign w:val="center"/>
            <w:hideMark/>
          </w:tcPr>
          <w:p w14:paraId="180E817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П_КК67 до П_КК66</w:t>
            </w:r>
          </w:p>
        </w:tc>
        <w:tc>
          <w:tcPr>
            <w:tcW w:w="2502" w:type="dxa"/>
            <w:tcBorders>
              <w:top w:val="nil"/>
              <w:left w:val="nil"/>
              <w:bottom w:val="single" w:sz="4" w:space="0" w:color="auto"/>
              <w:right w:val="single" w:sz="4" w:space="0" w:color="auto"/>
            </w:tcBorders>
            <w:shd w:val="clear" w:color="auto" w:fill="auto"/>
            <w:vAlign w:val="bottom"/>
            <w:hideMark/>
          </w:tcPr>
          <w:p w14:paraId="7F8A472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0,95</w:t>
            </w:r>
          </w:p>
        </w:tc>
        <w:tc>
          <w:tcPr>
            <w:tcW w:w="1918" w:type="dxa"/>
            <w:tcBorders>
              <w:top w:val="nil"/>
              <w:left w:val="nil"/>
              <w:bottom w:val="single" w:sz="4" w:space="0" w:color="auto"/>
              <w:right w:val="single" w:sz="4" w:space="0" w:color="auto"/>
            </w:tcBorders>
            <w:shd w:val="clear" w:color="auto" w:fill="auto"/>
            <w:vAlign w:val="center"/>
            <w:hideMark/>
          </w:tcPr>
          <w:p w14:paraId="76D8FD48" w14:textId="149DA7D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3AB505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F7E323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1.1.59</w:t>
            </w:r>
          </w:p>
        </w:tc>
        <w:tc>
          <w:tcPr>
            <w:tcW w:w="4217" w:type="dxa"/>
            <w:tcBorders>
              <w:top w:val="nil"/>
              <w:left w:val="nil"/>
              <w:bottom w:val="single" w:sz="4" w:space="0" w:color="auto"/>
              <w:right w:val="single" w:sz="4" w:space="0" w:color="auto"/>
            </w:tcBorders>
            <w:shd w:val="clear" w:color="auto" w:fill="auto"/>
            <w:vAlign w:val="center"/>
            <w:hideMark/>
          </w:tcPr>
          <w:p w14:paraId="6758E19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П_КК64 до П_КК66</w:t>
            </w:r>
          </w:p>
        </w:tc>
        <w:tc>
          <w:tcPr>
            <w:tcW w:w="2502" w:type="dxa"/>
            <w:tcBorders>
              <w:top w:val="nil"/>
              <w:left w:val="nil"/>
              <w:bottom w:val="single" w:sz="4" w:space="0" w:color="auto"/>
              <w:right w:val="single" w:sz="4" w:space="0" w:color="auto"/>
            </w:tcBorders>
            <w:shd w:val="clear" w:color="auto" w:fill="auto"/>
            <w:vAlign w:val="bottom"/>
            <w:hideMark/>
          </w:tcPr>
          <w:p w14:paraId="57D40D0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0,30</w:t>
            </w:r>
          </w:p>
        </w:tc>
        <w:tc>
          <w:tcPr>
            <w:tcW w:w="1918" w:type="dxa"/>
            <w:tcBorders>
              <w:top w:val="nil"/>
              <w:left w:val="nil"/>
              <w:bottom w:val="single" w:sz="4" w:space="0" w:color="auto"/>
              <w:right w:val="single" w:sz="4" w:space="0" w:color="auto"/>
            </w:tcBorders>
            <w:shd w:val="clear" w:color="auto" w:fill="auto"/>
            <w:vAlign w:val="center"/>
            <w:hideMark/>
          </w:tcPr>
          <w:p w14:paraId="7D042924" w14:textId="585D1F42"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754990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E36535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1.1.60</w:t>
            </w:r>
          </w:p>
        </w:tc>
        <w:tc>
          <w:tcPr>
            <w:tcW w:w="4217" w:type="dxa"/>
            <w:tcBorders>
              <w:top w:val="nil"/>
              <w:left w:val="nil"/>
              <w:bottom w:val="single" w:sz="4" w:space="0" w:color="auto"/>
              <w:right w:val="single" w:sz="4" w:space="0" w:color="auto"/>
            </w:tcBorders>
            <w:shd w:val="clear" w:color="auto" w:fill="auto"/>
            <w:vAlign w:val="center"/>
            <w:hideMark/>
          </w:tcPr>
          <w:p w14:paraId="0528888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П_КК68 до П_КК69</w:t>
            </w:r>
          </w:p>
        </w:tc>
        <w:tc>
          <w:tcPr>
            <w:tcW w:w="2502" w:type="dxa"/>
            <w:tcBorders>
              <w:top w:val="nil"/>
              <w:left w:val="nil"/>
              <w:bottom w:val="single" w:sz="4" w:space="0" w:color="auto"/>
              <w:right w:val="single" w:sz="4" w:space="0" w:color="auto"/>
            </w:tcBorders>
            <w:shd w:val="clear" w:color="auto" w:fill="auto"/>
            <w:vAlign w:val="bottom"/>
            <w:hideMark/>
          </w:tcPr>
          <w:p w14:paraId="7F0B4F9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2,31</w:t>
            </w:r>
          </w:p>
        </w:tc>
        <w:tc>
          <w:tcPr>
            <w:tcW w:w="1918" w:type="dxa"/>
            <w:tcBorders>
              <w:top w:val="nil"/>
              <w:left w:val="nil"/>
              <w:bottom w:val="single" w:sz="4" w:space="0" w:color="auto"/>
              <w:right w:val="single" w:sz="4" w:space="0" w:color="auto"/>
            </w:tcBorders>
            <w:shd w:val="clear" w:color="auto" w:fill="auto"/>
            <w:vAlign w:val="center"/>
            <w:hideMark/>
          </w:tcPr>
          <w:p w14:paraId="6FF8D01B" w14:textId="14CD9FF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CF5DAC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37EF60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1.1.61</w:t>
            </w:r>
          </w:p>
        </w:tc>
        <w:tc>
          <w:tcPr>
            <w:tcW w:w="4217" w:type="dxa"/>
            <w:tcBorders>
              <w:top w:val="nil"/>
              <w:left w:val="nil"/>
              <w:bottom w:val="single" w:sz="4" w:space="0" w:color="auto"/>
              <w:right w:val="single" w:sz="4" w:space="0" w:color="auto"/>
            </w:tcBorders>
            <w:shd w:val="clear" w:color="auto" w:fill="auto"/>
            <w:vAlign w:val="center"/>
            <w:hideMark/>
          </w:tcPr>
          <w:p w14:paraId="78B0967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П_КК66 до П_КК69</w:t>
            </w:r>
          </w:p>
        </w:tc>
        <w:tc>
          <w:tcPr>
            <w:tcW w:w="2502" w:type="dxa"/>
            <w:tcBorders>
              <w:top w:val="nil"/>
              <w:left w:val="nil"/>
              <w:bottom w:val="single" w:sz="4" w:space="0" w:color="auto"/>
              <w:right w:val="single" w:sz="4" w:space="0" w:color="auto"/>
            </w:tcBorders>
            <w:shd w:val="clear" w:color="auto" w:fill="auto"/>
            <w:vAlign w:val="bottom"/>
            <w:hideMark/>
          </w:tcPr>
          <w:p w14:paraId="2989817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0,56</w:t>
            </w:r>
          </w:p>
        </w:tc>
        <w:tc>
          <w:tcPr>
            <w:tcW w:w="1918" w:type="dxa"/>
            <w:tcBorders>
              <w:top w:val="nil"/>
              <w:left w:val="nil"/>
              <w:bottom w:val="single" w:sz="4" w:space="0" w:color="auto"/>
              <w:right w:val="single" w:sz="4" w:space="0" w:color="auto"/>
            </w:tcBorders>
            <w:shd w:val="clear" w:color="auto" w:fill="auto"/>
            <w:vAlign w:val="center"/>
            <w:hideMark/>
          </w:tcPr>
          <w:p w14:paraId="1B378BAB" w14:textId="39054D5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420C57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ED65B2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1.1.62</w:t>
            </w:r>
          </w:p>
        </w:tc>
        <w:tc>
          <w:tcPr>
            <w:tcW w:w="4217" w:type="dxa"/>
            <w:tcBorders>
              <w:top w:val="nil"/>
              <w:left w:val="nil"/>
              <w:bottom w:val="single" w:sz="4" w:space="0" w:color="auto"/>
              <w:right w:val="single" w:sz="4" w:space="0" w:color="auto"/>
            </w:tcBorders>
            <w:shd w:val="clear" w:color="auto" w:fill="auto"/>
            <w:vAlign w:val="center"/>
            <w:hideMark/>
          </w:tcPr>
          <w:p w14:paraId="4073F21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П_КК69 до П_КК70</w:t>
            </w:r>
          </w:p>
        </w:tc>
        <w:tc>
          <w:tcPr>
            <w:tcW w:w="2502" w:type="dxa"/>
            <w:tcBorders>
              <w:top w:val="nil"/>
              <w:left w:val="nil"/>
              <w:bottom w:val="single" w:sz="4" w:space="0" w:color="auto"/>
              <w:right w:val="single" w:sz="4" w:space="0" w:color="auto"/>
            </w:tcBorders>
            <w:shd w:val="clear" w:color="auto" w:fill="auto"/>
            <w:vAlign w:val="bottom"/>
            <w:hideMark/>
          </w:tcPr>
          <w:p w14:paraId="3B1B06B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0,73</w:t>
            </w:r>
          </w:p>
        </w:tc>
        <w:tc>
          <w:tcPr>
            <w:tcW w:w="1918" w:type="dxa"/>
            <w:tcBorders>
              <w:top w:val="nil"/>
              <w:left w:val="nil"/>
              <w:bottom w:val="single" w:sz="4" w:space="0" w:color="auto"/>
              <w:right w:val="single" w:sz="4" w:space="0" w:color="auto"/>
            </w:tcBorders>
            <w:shd w:val="clear" w:color="auto" w:fill="auto"/>
            <w:vAlign w:val="center"/>
            <w:hideMark/>
          </w:tcPr>
          <w:p w14:paraId="16DC7FD5" w14:textId="0A5483E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F12CC4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843BA0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1.1.63</w:t>
            </w:r>
          </w:p>
        </w:tc>
        <w:tc>
          <w:tcPr>
            <w:tcW w:w="4217" w:type="dxa"/>
            <w:tcBorders>
              <w:top w:val="nil"/>
              <w:left w:val="nil"/>
              <w:bottom w:val="single" w:sz="4" w:space="0" w:color="auto"/>
              <w:right w:val="single" w:sz="4" w:space="0" w:color="auto"/>
            </w:tcBorders>
            <w:shd w:val="clear" w:color="auto" w:fill="auto"/>
            <w:vAlign w:val="center"/>
            <w:hideMark/>
          </w:tcPr>
          <w:p w14:paraId="79444B9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П_КК70* до П_КК70</w:t>
            </w:r>
          </w:p>
        </w:tc>
        <w:tc>
          <w:tcPr>
            <w:tcW w:w="2502" w:type="dxa"/>
            <w:tcBorders>
              <w:top w:val="nil"/>
              <w:left w:val="nil"/>
              <w:bottom w:val="single" w:sz="4" w:space="0" w:color="auto"/>
              <w:right w:val="single" w:sz="4" w:space="0" w:color="auto"/>
            </w:tcBorders>
            <w:shd w:val="clear" w:color="auto" w:fill="auto"/>
            <w:vAlign w:val="bottom"/>
            <w:hideMark/>
          </w:tcPr>
          <w:p w14:paraId="4C14269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0,32</w:t>
            </w:r>
          </w:p>
        </w:tc>
        <w:tc>
          <w:tcPr>
            <w:tcW w:w="1918" w:type="dxa"/>
            <w:tcBorders>
              <w:top w:val="nil"/>
              <w:left w:val="nil"/>
              <w:bottom w:val="single" w:sz="4" w:space="0" w:color="auto"/>
              <w:right w:val="single" w:sz="4" w:space="0" w:color="auto"/>
            </w:tcBorders>
            <w:shd w:val="clear" w:color="auto" w:fill="auto"/>
            <w:vAlign w:val="center"/>
            <w:hideMark/>
          </w:tcPr>
          <w:p w14:paraId="3C1A1134" w14:textId="1A50A76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6C13ED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F32EE0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1.1.64</w:t>
            </w:r>
          </w:p>
        </w:tc>
        <w:tc>
          <w:tcPr>
            <w:tcW w:w="4217" w:type="dxa"/>
            <w:tcBorders>
              <w:top w:val="nil"/>
              <w:left w:val="nil"/>
              <w:bottom w:val="single" w:sz="4" w:space="0" w:color="auto"/>
              <w:right w:val="single" w:sz="4" w:space="0" w:color="auto"/>
            </w:tcBorders>
            <w:shd w:val="clear" w:color="auto" w:fill="auto"/>
            <w:vAlign w:val="center"/>
            <w:hideMark/>
          </w:tcPr>
          <w:p w14:paraId="7FE315A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П_КК75 до П_КК74</w:t>
            </w:r>
          </w:p>
        </w:tc>
        <w:tc>
          <w:tcPr>
            <w:tcW w:w="2502" w:type="dxa"/>
            <w:tcBorders>
              <w:top w:val="nil"/>
              <w:left w:val="nil"/>
              <w:bottom w:val="single" w:sz="4" w:space="0" w:color="auto"/>
              <w:right w:val="single" w:sz="4" w:space="0" w:color="auto"/>
            </w:tcBorders>
            <w:shd w:val="clear" w:color="auto" w:fill="auto"/>
            <w:vAlign w:val="bottom"/>
            <w:hideMark/>
          </w:tcPr>
          <w:p w14:paraId="45C38D7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1,89</w:t>
            </w:r>
          </w:p>
        </w:tc>
        <w:tc>
          <w:tcPr>
            <w:tcW w:w="1918" w:type="dxa"/>
            <w:tcBorders>
              <w:top w:val="nil"/>
              <w:left w:val="nil"/>
              <w:bottom w:val="single" w:sz="4" w:space="0" w:color="auto"/>
              <w:right w:val="single" w:sz="4" w:space="0" w:color="auto"/>
            </w:tcBorders>
            <w:shd w:val="clear" w:color="auto" w:fill="auto"/>
            <w:vAlign w:val="center"/>
            <w:hideMark/>
          </w:tcPr>
          <w:p w14:paraId="7A165B80" w14:textId="6D513009"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3B6B2C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E94124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1.1.65</w:t>
            </w:r>
          </w:p>
        </w:tc>
        <w:tc>
          <w:tcPr>
            <w:tcW w:w="4217" w:type="dxa"/>
            <w:tcBorders>
              <w:top w:val="nil"/>
              <w:left w:val="nil"/>
              <w:bottom w:val="single" w:sz="4" w:space="0" w:color="auto"/>
              <w:right w:val="single" w:sz="4" w:space="0" w:color="auto"/>
            </w:tcBorders>
            <w:shd w:val="clear" w:color="auto" w:fill="auto"/>
            <w:vAlign w:val="center"/>
            <w:hideMark/>
          </w:tcPr>
          <w:p w14:paraId="118DD74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П_КК81 до П_КК74</w:t>
            </w:r>
          </w:p>
        </w:tc>
        <w:tc>
          <w:tcPr>
            <w:tcW w:w="2502" w:type="dxa"/>
            <w:tcBorders>
              <w:top w:val="nil"/>
              <w:left w:val="nil"/>
              <w:bottom w:val="single" w:sz="4" w:space="0" w:color="auto"/>
              <w:right w:val="single" w:sz="4" w:space="0" w:color="auto"/>
            </w:tcBorders>
            <w:shd w:val="clear" w:color="auto" w:fill="auto"/>
            <w:vAlign w:val="bottom"/>
            <w:hideMark/>
          </w:tcPr>
          <w:p w14:paraId="0989971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0,57</w:t>
            </w:r>
          </w:p>
        </w:tc>
        <w:tc>
          <w:tcPr>
            <w:tcW w:w="1918" w:type="dxa"/>
            <w:tcBorders>
              <w:top w:val="nil"/>
              <w:left w:val="nil"/>
              <w:bottom w:val="single" w:sz="4" w:space="0" w:color="auto"/>
              <w:right w:val="single" w:sz="4" w:space="0" w:color="auto"/>
            </w:tcBorders>
            <w:shd w:val="clear" w:color="auto" w:fill="auto"/>
            <w:vAlign w:val="center"/>
            <w:hideMark/>
          </w:tcPr>
          <w:p w14:paraId="7E761954" w14:textId="2444498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ED176E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2F4B76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1.1.66</w:t>
            </w:r>
          </w:p>
        </w:tc>
        <w:tc>
          <w:tcPr>
            <w:tcW w:w="4217" w:type="dxa"/>
            <w:tcBorders>
              <w:top w:val="nil"/>
              <w:left w:val="nil"/>
              <w:bottom w:val="single" w:sz="4" w:space="0" w:color="auto"/>
              <w:right w:val="single" w:sz="4" w:space="0" w:color="auto"/>
            </w:tcBorders>
            <w:shd w:val="clear" w:color="auto" w:fill="auto"/>
            <w:vAlign w:val="center"/>
            <w:hideMark/>
          </w:tcPr>
          <w:p w14:paraId="612DF9E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П_КК74 до П_КК87</w:t>
            </w:r>
          </w:p>
        </w:tc>
        <w:tc>
          <w:tcPr>
            <w:tcW w:w="2502" w:type="dxa"/>
            <w:tcBorders>
              <w:top w:val="nil"/>
              <w:left w:val="nil"/>
              <w:bottom w:val="single" w:sz="4" w:space="0" w:color="auto"/>
              <w:right w:val="single" w:sz="4" w:space="0" w:color="auto"/>
            </w:tcBorders>
            <w:shd w:val="clear" w:color="auto" w:fill="auto"/>
            <w:vAlign w:val="bottom"/>
            <w:hideMark/>
          </w:tcPr>
          <w:p w14:paraId="3BDA332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0,61</w:t>
            </w:r>
          </w:p>
        </w:tc>
        <w:tc>
          <w:tcPr>
            <w:tcW w:w="1918" w:type="dxa"/>
            <w:tcBorders>
              <w:top w:val="nil"/>
              <w:left w:val="nil"/>
              <w:bottom w:val="single" w:sz="4" w:space="0" w:color="auto"/>
              <w:right w:val="single" w:sz="4" w:space="0" w:color="auto"/>
            </w:tcBorders>
            <w:shd w:val="clear" w:color="auto" w:fill="auto"/>
            <w:vAlign w:val="center"/>
            <w:hideMark/>
          </w:tcPr>
          <w:p w14:paraId="3CE8ECCE" w14:textId="2934627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D85DC5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4CC1EA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1.1.67</w:t>
            </w:r>
          </w:p>
        </w:tc>
        <w:tc>
          <w:tcPr>
            <w:tcW w:w="4217" w:type="dxa"/>
            <w:tcBorders>
              <w:top w:val="nil"/>
              <w:left w:val="nil"/>
              <w:bottom w:val="single" w:sz="4" w:space="0" w:color="auto"/>
              <w:right w:val="single" w:sz="4" w:space="0" w:color="auto"/>
            </w:tcBorders>
            <w:shd w:val="clear" w:color="auto" w:fill="auto"/>
            <w:vAlign w:val="center"/>
            <w:hideMark/>
          </w:tcPr>
          <w:p w14:paraId="35C04A6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П_КК87 до П_КНС_1</w:t>
            </w:r>
          </w:p>
        </w:tc>
        <w:tc>
          <w:tcPr>
            <w:tcW w:w="2502" w:type="dxa"/>
            <w:tcBorders>
              <w:top w:val="nil"/>
              <w:left w:val="nil"/>
              <w:bottom w:val="single" w:sz="4" w:space="0" w:color="auto"/>
              <w:right w:val="single" w:sz="4" w:space="0" w:color="auto"/>
            </w:tcBorders>
            <w:shd w:val="clear" w:color="auto" w:fill="auto"/>
            <w:vAlign w:val="bottom"/>
            <w:hideMark/>
          </w:tcPr>
          <w:p w14:paraId="2CF4111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0,63</w:t>
            </w:r>
          </w:p>
        </w:tc>
        <w:tc>
          <w:tcPr>
            <w:tcW w:w="1918" w:type="dxa"/>
            <w:tcBorders>
              <w:top w:val="nil"/>
              <w:left w:val="nil"/>
              <w:bottom w:val="single" w:sz="4" w:space="0" w:color="auto"/>
              <w:right w:val="single" w:sz="4" w:space="0" w:color="auto"/>
            </w:tcBorders>
            <w:shd w:val="clear" w:color="auto" w:fill="auto"/>
            <w:vAlign w:val="center"/>
            <w:hideMark/>
          </w:tcPr>
          <w:p w14:paraId="2A3F6802" w14:textId="533B136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8959EC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36381C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1.1.68</w:t>
            </w:r>
          </w:p>
        </w:tc>
        <w:tc>
          <w:tcPr>
            <w:tcW w:w="4217" w:type="dxa"/>
            <w:tcBorders>
              <w:top w:val="nil"/>
              <w:left w:val="nil"/>
              <w:bottom w:val="single" w:sz="4" w:space="0" w:color="auto"/>
              <w:right w:val="single" w:sz="4" w:space="0" w:color="auto"/>
            </w:tcBorders>
            <w:shd w:val="clear" w:color="auto" w:fill="auto"/>
            <w:vAlign w:val="center"/>
            <w:hideMark/>
          </w:tcPr>
          <w:p w14:paraId="4B76664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П_КК50 до П_КК51</w:t>
            </w:r>
          </w:p>
        </w:tc>
        <w:tc>
          <w:tcPr>
            <w:tcW w:w="2502" w:type="dxa"/>
            <w:tcBorders>
              <w:top w:val="nil"/>
              <w:left w:val="nil"/>
              <w:bottom w:val="single" w:sz="4" w:space="0" w:color="auto"/>
              <w:right w:val="single" w:sz="4" w:space="0" w:color="auto"/>
            </w:tcBorders>
            <w:shd w:val="clear" w:color="auto" w:fill="auto"/>
            <w:vAlign w:val="bottom"/>
            <w:hideMark/>
          </w:tcPr>
          <w:p w14:paraId="183F0B5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1,08</w:t>
            </w:r>
          </w:p>
        </w:tc>
        <w:tc>
          <w:tcPr>
            <w:tcW w:w="1918" w:type="dxa"/>
            <w:tcBorders>
              <w:top w:val="nil"/>
              <w:left w:val="nil"/>
              <w:bottom w:val="single" w:sz="4" w:space="0" w:color="auto"/>
              <w:right w:val="single" w:sz="4" w:space="0" w:color="auto"/>
            </w:tcBorders>
            <w:shd w:val="clear" w:color="auto" w:fill="auto"/>
            <w:vAlign w:val="center"/>
            <w:hideMark/>
          </w:tcPr>
          <w:p w14:paraId="45A1BB27" w14:textId="6E344BA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77FA4A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EF85F4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1.1.69</w:t>
            </w:r>
          </w:p>
        </w:tc>
        <w:tc>
          <w:tcPr>
            <w:tcW w:w="4217" w:type="dxa"/>
            <w:tcBorders>
              <w:top w:val="nil"/>
              <w:left w:val="nil"/>
              <w:bottom w:val="single" w:sz="4" w:space="0" w:color="auto"/>
              <w:right w:val="single" w:sz="4" w:space="0" w:color="auto"/>
            </w:tcBorders>
            <w:shd w:val="clear" w:color="auto" w:fill="auto"/>
            <w:vAlign w:val="center"/>
            <w:hideMark/>
          </w:tcPr>
          <w:p w14:paraId="296C08B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П_КК51 до П_КК52</w:t>
            </w:r>
          </w:p>
        </w:tc>
        <w:tc>
          <w:tcPr>
            <w:tcW w:w="2502" w:type="dxa"/>
            <w:tcBorders>
              <w:top w:val="nil"/>
              <w:left w:val="nil"/>
              <w:bottom w:val="single" w:sz="4" w:space="0" w:color="auto"/>
              <w:right w:val="single" w:sz="4" w:space="0" w:color="auto"/>
            </w:tcBorders>
            <w:shd w:val="clear" w:color="auto" w:fill="auto"/>
            <w:vAlign w:val="bottom"/>
            <w:hideMark/>
          </w:tcPr>
          <w:p w14:paraId="30978A8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1,20</w:t>
            </w:r>
          </w:p>
        </w:tc>
        <w:tc>
          <w:tcPr>
            <w:tcW w:w="1918" w:type="dxa"/>
            <w:tcBorders>
              <w:top w:val="nil"/>
              <w:left w:val="nil"/>
              <w:bottom w:val="single" w:sz="4" w:space="0" w:color="auto"/>
              <w:right w:val="single" w:sz="4" w:space="0" w:color="auto"/>
            </w:tcBorders>
            <w:shd w:val="clear" w:color="auto" w:fill="auto"/>
            <w:vAlign w:val="center"/>
            <w:hideMark/>
          </w:tcPr>
          <w:p w14:paraId="40AB5243" w14:textId="5F34DFB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902CC7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6DCDCC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1.1.70</w:t>
            </w:r>
          </w:p>
        </w:tc>
        <w:tc>
          <w:tcPr>
            <w:tcW w:w="4217" w:type="dxa"/>
            <w:tcBorders>
              <w:top w:val="nil"/>
              <w:left w:val="nil"/>
              <w:bottom w:val="single" w:sz="4" w:space="0" w:color="auto"/>
              <w:right w:val="single" w:sz="4" w:space="0" w:color="auto"/>
            </w:tcBorders>
            <w:shd w:val="clear" w:color="auto" w:fill="auto"/>
            <w:vAlign w:val="center"/>
            <w:hideMark/>
          </w:tcPr>
          <w:p w14:paraId="220FBCE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П_КК52 до П_КК53</w:t>
            </w:r>
          </w:p>
        </w:tc>
        <w:tc>
          <w:tcPr>
            <w:tcW w:w="2502" w:type="dxa"/>
            <w:tcBorders>
              <w:top w:val="nil"/>
              <w:left w:val="nil"/>
              <w:bottom w:val="single" w:sz="4" w:space="0" w:color="auto"/>
              <w:right w:val="single" w:sz="4" w:space="0" w:color="auto"/>
            </w:tcBorders>
            <w:shd w:val="clear" w:color="auto" w:fill="auto"/>
            <w:vAlign w:val="bottom"/>
            <w:hideMark/>
          </w:tcPr>
          <w:p w14:paraId="50CDC8B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0,44</w:t>
            </w:r>
          </w:p>
        </w:tc>
        <w:tc>
          <w:tcPr>
            <w:tcW w:w="1918" w:type="dxa"/>
            <w:tcBorders>
              <w:top w:val="nil"/>
              <w:left w:val="nil"/>
              <w:bottom w:val="single" w:sz="4" w:space="0" w:color="auto"/>
              <w:right w:val="single" w:sz="4" w:space="0" w:color="auto"/>
            </w:tcBorders>
            <w:shd w:val="clear" w:color="auto" w:fill="auto"/>
            <w:vAlign w:val="center"/>
            <w:hideMark/>
          </w:tcPr>
          <w:p w14:paraId="019B2C65" w14:textId="38F8016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5CA2CF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B6B172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1.1.71</w:t>
            </w:r>
          </w:p>
        </w:tc>
        <w:tc>
          <w:tcPr>
            <w:tcW w:w="4217" w:type="dxa"/>
            <w:tcBorders>
              <w:top w:val="nil"/>
              <w:left w:val="nil"/>
              <w:bottom w:val="single" w:sz="4" w:space="0" w:color="auto"/>
              <w:right w:val="single" w:sz="4" w:space="0" w:color="auto"/>
            </w:tcBorders>
            <w:shd w:val="clear" w:color="auto" w:fill="auto"/>
            <w:vAlign w:val="center"/>
            <w:hideMark/>
          </w:tcPr>
          <w:p w14:paraId="1662EB6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Строительство безнапорного участка сети водоотведения от П_КК58 до </w:t>
            </w:r>
            <w:r w:rsidRPr="002C5E59">
              <w:rPr>
                <w:rFonts w:ascii="Times New Roman" w:eastAsia="Times New Roman" w:hAnsi="Times New Roman"/>
                <w:color w:val="000000"/>
                <w:sz w:val="24"/>
                <w:szCs w:val="24"/>
                <w:lang w:eastAsia="ru-RU"/>
              </w:rPr>
              <w:lastRenderedPageBreak/>
              <w:t>П_КК57</w:t>
            </w:r>
          </w:p>
        </w:tc>
        <w:tc>
          <w:tcPr>
            <w:tcW w:w="2502" w:type="dxa"/>
            <w:tcBorders>
              <w:top w:val="nil"/>
              <w:left w:val="nil"/>
              <w:bottom w:val="single" w:sz="4" w:space="0" w:color="auto"/>
              <w:right w:val="single" w:sz="4" w:space="0" w:color="auto"/>
            </w:tcBorders>
            <w:shd w:val="clear" w:color="auto" w:fill="auto"/>
            <w:vAlign w:val="bottom"/>
            <w:hideMark/>
          </w:tcPr>
          <w:p w14:paraId="6BEDEB3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1,02</w:t>
            </w:r>
          </w:p>
        </w:tc>
        <w:tc>
          <w:tcPr>
            <w:tcW w:w="1918" w:type="dxa"/>
            <w:tcBorders>
              <w:top w:val="nil"/>
              <w:left w:val="nil"/>
              <w:bottom w:val="single" w:sz="4" w:space="0" w:color="auto"/>
              <w:right w:val="single" w:sz="4" w:space="0" w:color="auto"/>
            </w:tcBorders>
            <w:shd w:val="clear" w:color="auto" w:fill="auto"/>
            <w:vAlign w:val="center"/>
            <w:hideMark/>
          </w:tcPr>
          <w:p w14:paraId="21668A09" w14:textId="4AC89E6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5B1DA7A"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82B2A2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1.1.72</w:t>
            </w:r>
          </w:p>
        </w:tc>
        <w:tc>
          <w:tcPr>
            <w:tcW w:w="4217" w:type="dxa"/>
            <w:tcBorders>
              <w:top w:val="nil"/>
              <w:left w:val="nil"/>
              <w:bottom w:val="single" w:sz="4" w:space="0" w:color="auto"/>
              <w:right w:val="single" w:sz="4" w:space="0" w:color="auto"/>
            </w:tcBorders>
            <w:shd w:val="clear" w:color="auto" w:fill="auto"/>
            <w:vAlign w:val="center"/>
            <w:hideMark/>
          </w:tcPr>
          <w:p w14:paraId="5AFD569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П_КК55 до П_КК54</w:t>
            </w:r>
          </w:p>
        </w:tc>
        <w:tc>
          <w:tcPr>
            <w:tcW w:w="2502" w:type="dxa"/>
            <w:tcBorders>
              <w:top w:val="nil"/>
              <w:left w:val="nil"/>
              <w:bottom w:val="single" w:sz="4" w:space="0" w:color="auto"/>
              <w:right w:val="single" w:sz="4" w:space="0" w:color="auto"/>
            </w:tcBorders>
            <w:shd w:val="clear" w:color="auto" w:fill="auto"/>
            <w:vAlign w:val="bottom"/>
            <w:hideMark/>
          </w:tcPr>
          <w:p w14:paraId="43F0983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0,99</w:t>
            </w:r>
          </w:p>
        </w:tc>
        <w:tc>
          <w:tcPr>
            <w:tcW w:w="1918" w:type="dxa"/>
            <w:tcBorders>
              <w:top w:val="nil"/>
              <w:left w:val="nil"/>
              <w:bottom w:val="single" w:sz="4" w:space="0" w:color="auto"/>
              <w:right w:val="single" w:sz="4" w:space="0" w:color="auto"/>
            </w:tcBorders>
            <w:shd w:val="clear" w:color="auto" w:fill="auto"/>
            <w:vAlign w:val="center"/>
            <w:hideMark/>
          </w:tcPr>
          <w:p w14:paraId="000BF490" w14:textId="00D5D01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D823C8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31773E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1.1.73</w:t>
            </w:r>
          </w:p>
        </w:tc>
        <w:tc>
          <w:tcPr>
            <w:tcW w:w="4217" w:type="dxa"/>
            <w:tcBorders>
              <w:top w:val="nil"/>
              <w:left w:val="nil"/>
              <w:bottom w:val="single" w:sz="4" w:space="0" w:color="auto"/>
              <w:right w:val="single" w:sz="4" w:space="0" w:color="auto"/>
            </w:tcBorders>
            <w:shd w:val="clear" w:color="auto" w:fill="auto"/>
            <w:vAlign w:val="center"/>
            <w:hideMark/>
          </w:tcPr>
          <w:p w14:paraId="65C7515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П_КК54 до П_КК53</w:t>
            </w:r>
          </w:p>
        </w:tc>
        <w:tc>
          <w:tcPr>
            <w:tcW w:w="2502" w:type="dxa"/>
            <w:tcBorders>
              <w:top w:val="nil"/>
              <w:left w:val="nil"/>
              <w:bottom w:val="single" w:sz="4" w:space="0" w:color="auto"/>
              <w:right w:val="single" w:sz="4" w:space="0" w:color="auto"/>
            </w:tcBorders>
            <w:shd w:val="clear" w:color="auto" w:fill="auto"/>
            <w:vAlign w:val="bottom"/>
            <w:hideMark/>
          </w:tcPr>
          <w:p w14:paraId="2A89702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1,34</w:t>
            </w:r>
          </w:p>
        </w:tc>
        <w:tc>
          <w:tcPr>
            <w:tcW w:w="1918" w:type="dxa"/>
            <w:tcBorders>
              <w:top w:val="nil"/>
              <w:left w:val="nil"/>
              <w:bottom w:val="single" w:sz="4" w:space="0" w:color="auto"/>
              <w:right w:val="single" w:sz="4" w:space="0" w:color="auto"/>
            </w:tcBorders>
            <w:shd w:val="clear" w:color="auto" w:fill="auto"/>
            <w:vAlign w:val="center"/>
            <w:hideMark/>
          </w:tcPr>
          <w:p w14:paraId="75A10679" w14:textId="2868E86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4B4A4D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858E88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1.1.74</w:t>
            </w:r>
          </w:p>
        </w:tc>
        <w:tc>
          <w:tcPr>
            <w:tcW w:w="4217" w:type="dxa"/>
            <w:tcBorders>
              <w:top w:val="nil"/>
              <w:left w:val="nil"/>
              <w:bottom w:val="single" w:sz="4" w:space="0" w:color="auto"/>
              <w:right w:val="single" w:sz="4" w:space="0" w:color="auto"/>
            </w:tcBorders>
            <w:shd w:val="clear" w:color="auto" w:fill="auto"/>
            <w:vAlign w:val="center"/>
            <w:hideMark/>
          </w:tcPr>
          <w:p w14:paraId="15DD429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П_КК57 до П_КК56</w:t>
            </w:r>
          </w:p>
        </w:tc>
        <w:tc>
          <w:tcPr>
            <w:tcW w:w="2502" w:type="dxa"/>
            <w:tcBorders>
              <w:top w:val="nil"/>
              <w:left w:val="nil"/>
              <w:bottom w:val="single" w:sz="4" w:space="0" w:color="auto"/>
              <w:right w:val="single" w:sz="4" w:space="0" w:color="auto"/>
            </w:tcBorders>
            <w:shd w:val="clear" w:color="auto" w:fill="auto"/>
            <w:vAlign w:val="bottom"/>
            <w:hideMark/>
          </w:tcPr>
          <w:p w14:paraId="6450292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1,45</w:t>
            </w:r>
          </w:p>
        </w:tc>
        <w:tc>
          <w:tcPr>
            <w:tcW w:w="1918" w:type="dxa"/>
            <w:tcBorders>
              <w:top w:val="nil"/>
              <w:left w:val="nil"/>
              <w:bottom w:val="single" w:sz="4" w:space="0" w:color="auto"/>
              <w:right w:val="single" w:sz="4" w:space="0" w:color="auto"/>
            </w:tcBorders>
            <w:shd w:val="clear" w:color="auto" w:fill="auto"/>
            <w:vAlign w:val="center"/>
            <w:hideMark/>
          </w:tcPr>
          <w:p w14:paraId="724824B2" w14:textId="14C886B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C7782C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124C6C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1.1.75</w:t>
            </w:r>
          </w:p>
        </w:tc>
        <w:tc>
          <w:tcPr>
            <w:tcW w:w="4217" w:type="dxa"/>
            <w:tcBorders>
              <w:top w:val="nil"/>
              <w:left w:val="nil"/>
              <w:bottom w:val="single" w:sz="4" w:space="0" w:color="auto"/>
              <w:right w:val="single" w:sz="4" w:space="0" w:color="auto"/>
            </w:tcBorders>
            <w:shd w:val="clear" w:color="auto" w:fill="auto"/>
            <w:vAlign w:val="center"/>
            <w:hideMark/>
          </w:tcPr>
          <w:p w14:paraId="6AEA0DF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П_КК60 до П_КК59</w:t>
            </w:r>
          </w:p>
        </w:tc>
        <w:tc>
          <w:tcPr>
            <w:tcW w:w="2502" w:type="dxa"/>
            <w:tcBorders>
              <w:top w:val="nil"/>
              <w:left w:val="nil"/>
              <w:bottom w:val="single" w:sz="4" w:space="0" w:color="auto"/>
              <w:right w:val="single" w:sz="4" w:space="0" w:color="auto"/>
            </w:tcBorders>
            <w:shd w:val="clear" w:color="auto" w:fill="auto"/>
            <w:vAlign w:val="bottom"/>
            <w:hideMark/>
          </w:tcPr>
          <w:p w14:paraId="3025ADFE"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2,52</w:t>
            </w:r>
          </w:p>
        </w:tc>
        <w:tc>
          <w:tcPr>
            <w:tcW w:w="1918" w:type="dxa"/>
            <w:tcBorders>
              <w:top w:val="nil"/>
              <w:left w:val="nil"/>
              <w:bottom w:val="single" w:sz="4" w:space="0" w:color="auto"/>
              <w:right w:val="single" w:sz="4" w:space="0" w:color="auto"/>
            </w:tcBorders>
            <w:shd w:val="clear" w:color="auto" w:fill="auto"/>
            <w:vAlign w:val="center"/>
            <w:hideMark/>
          </w:tcPr>
          <w:p w14:paraId="3090C237" w14:textId="350B4AF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D95A43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FE030F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1.1.76</w:t>
            </w:r>
          </w:p>
        </w:tc>
        <w:tc>
          <w:tcPr>
            <w:tcW w:w="4217" w:type="dxa"/>
            <w:tcBorders>
              <w:top w:val="nil"/>
              <w:left w:val="nil"/>
              <w:bottom w:val="single" w:sz="4" w:space="0" w:color="auto"/>
              <w:right w:val="single" w:sz="4" w:space="0" w:color="auto"/>
            </w:tcBorders>
            <w:shd w:val="clear" w:color="auto" w:fill="auto"/>
            <w:vAlign w:val="center"/>
            <w:hideMark/>
          </w:tcPr>
          <w:p w14:paraId="66C2F0B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П_КК89 до П_КНС_1</w:t>
            </w:r>
          </w:p>
        </w:tc>
        <w:tc>
          <w:tcPr>
            <w:tcW w:w="2502" w:type="dxa"/>
            <w:tcBorders>
              <w:top w:val="nil"/>
              <w:left w:val="nil"/>
              <w:bottom w:val="single" w:sz="4" w:space="0" w:color="auto"/>
              <w:right w:val="single" w:sz="4" w:space="0" w:color="auto"/>
            </w:tcBorders>
            <w:shd w:val="clear" w:color="auto" w:fill="auto"/>
            <w:vAlign w:val="bottom"/>
            <w:hideMark/>
          </w:tcPr>
          <w:p w14:paraId="5F9A2BF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0,72</w:t>
            </w:r>
          </w:p>
        </w:tc>
        <w:tc>
          <w:tcPr>
            <w:tcW w:w="1918" w:type="dxa"/>
            <w:tcBorders>
              <w:top w:val="nil"/>
              <w:left w:val="nil"/>
              <w:bottom w:val="single" w:sz="4" w:space="0" w:color="auto"/>
              <w:right w:val="single" w:sz="4" w:space="0" w:color="auto"/>
            </w:tcBorders>
            <w:shd w:val="clear" w:color="auto" w:fill="auto"/>
            <w:vAlign w:val="center"/>
            <w:hideMark/>
          </w:tcPr>
          <w:p w14:paraId="3894BFFA" w14:textId="12486FD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4778DB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0CA06B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1.1.77</w:t>
            </w:r>
          </w:p>
        </w:tc>
        <w:tc>
          <w:tcPr>
            <w:tcW w:w="4217" w:type="dxa"/>
            <w:tcBorders>
              <w:top w:val="nil"/>
              <w:left w:val="nil"/>
              <w:bottom w:val="single" w:sz="4" w:space="0" w:color="auto"/>
              <w:right w:val="single" w:sz="4" w:space="0" w:color="auto"/>
            </w:tcBorders>
            <w:shd w:val="clear" w:color="auto" w:fill="auto"/>
            <w:vAlign w:val="center"/>
            <w:hideMark/>
          </w:tcPr>
          <w:p w14:paraId="51702C1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П_КК85 до П_КК86</w:t>
            </w:r>
          </w:p>
        </w:tc>
        <w:tc>
          <w:tcPr>
            <w:tcW w:w="2502" w:type="dxa"/>
            <w:tcBorders>
              <w:top w:val="nil"/>
              <w:left w:val="nil"/>
              <w:bottom w:val="single" w:sz="4" w:space="0" w:color="auto"/>
              <w:right w:val="single" w:sz="4" w:space="0" w:color="auto"/>
            </w:tcBorders>
            <w:shd w:val="clear" w:color="auto" w:fill="auto"/>
            <w:vAlign w:val="bottom"/>
            <w:hideMark/>
          </w:tcPr>
          <w:p w14:paraId="57583C2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1,21</w:t>
            </w:r>
          </w:p>
        </w:tc>
        <w:tc>
          <w:tcPr>
            <w:tcW w:w="1918" w:type="dxa"/>
            <w:tcBorders>
              <w:top w:val="nil"/>
              <w:left w:val="nil"/>
              <w:bottom w:val="single" w:sz="4" w:space="0" w:color="auto"/>
              <w:right w:val="single" w:sz="4" w:space="0" w:color="auto"/>
            </w:tcBorders>
            <w:shd w:val="clear" w:color="auto" w:fill="auto"/>
            <w:vAlign w:val="center"/>
            <w:hideMark/>
          </w:tcPr>
          <w:p w14:paraId="6F07ACA8" w14:textId="495CC07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899C6E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98543E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1.1.78</w:t>
            </w:r>
          </w:p>
        </w:tc>
        <w:tc>
          <w:tcPr>
            <w:tcW w:w="4217" w:type="dxa"/>
            <w:tcBorders>
              <w:top w:val="nil"/>
              <w:left w:val="nil"/>
              <w:bottom w:val="single" w:sz="4" w:space="0" w:color="auto"/>
              <w:right w:val="single" w:sz="4" w:space="0" w:color="auto"/>
            </w:tcBorders>
            <w:shd w:val="clear" w:color="auto" w:fill="auto"/>
            <w:vAlign w:val="center"/>
            <w:hideMark/>
          </w:tcPr>
          <w:p w14:paraId="188BEB1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П_КК86 до П_КК87</w:t>
            </w:r>
          </w:p>
        </w:tc>
        <w:tc>
          <w:tcPr>
            <w:tcW w:w="2502" w:type="dxa"/>
            <w:tcBorders>
              <w:top w:val="nil"/>
              <w:left w:val="nil"/>
              <w:bottom w:val="single" w:sz="4" w:space="0" w:color="auto"/>
              <w:right w:val="single" w:sz="4" w:space="0" w:color="auto"/>
            </w:tcBorders>
            <w:shd w:val="clear" w:color="auto" w:fill="auto"/>
            <w:vAlign w:val="bottom"/>
            <w:hideMark/>
          </w:tcPr>
          <w:p w14:paraId="4AC76F5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0,57</w:t>
            </w:r>
          </w:p>
        </w:tc>
        <w:tc>
          <w:tcPr>
            <w:tcW w:w="1918" w:type="dxa"/>
            <w:tcBorders>
              <w:top w:val="nil"/>
              <w:left w:val="nil"/>
              <w:bottom w:val="single" w:sz="4" w:space="0" w:color="auto"/>
              <w:right w:val="single" w:sz="4" w:space="0" w:color="auto"/>
            </w:tcBorders>
            <w:shd w:val="clear" w:color="auto" w:fill="auto"/>
            <w:vAlign w:val="center"/>
            <w:hideMark/>
          </w:tcPr>
          <w:p w14:paraId="6007DC42" w14:textId="00087BD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45F0F4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E6FD66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1.1.79</w:t>
            </w:r>
          </w:p>
        </w:tc>
        <w:tc>
          <w:tcPr>
            <w:tcW w:w="4217" w:type="dxa"/>
            <w:tcBorders>
              <w:top w:val="nil"/>
              <w:left w:val="nil"/>
              <w:bottom w:val="single" w:sz="4" w:space="0" w:color="auto"/>
              <w:right w:val="single" w:sz="4" w:space="0" w:color="auto"/>
            </w:tcBorders>
            <w:shd w:val="clear" w:color="auto" w:fill="auto"/>
            <w:vAlign w:val="center"/>
            <w:hideMark/>
          </w:tcPr>
          <w:p w14:paraId="1381AC8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П_КК88 до П_КК89</w:t>
            </w:r>
          </w:p>
        </w:tc>
        <w:tc>
          <w:tcPr>
            <w:tcW w:w="2502" w:type="dxa"/>
            <w:tcBorders>
              <w:top w:val="nil"/>
              <w:left w:val="nil"/>
              <w:bottom w:val="single" w:sz="4" w:space="0" w:color="auto"/>
              <w:right w:val="single" w:sz="4" w:space="0" w:color="auto"/>
            </w:tcBorders>
            <w:shd w:val="clear" w:color="auto" w:fill="auto"/>
            <w:vAlign w:val="bottom"/>
            <w:hideMark/>
          </w:tcPr>
          <w:p w14:paraId="70C5635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1,35</w:t>
            </w:r>
          </w:p>
        </w:tc>
        <w:tc>
          <w:tcPr>
            <w:tcW w:w="1918" w:type="dxa"/>
            <w:tcBorders>
              <w:top w:val="nil"/>
              <w:left w:val="nil"/>
              <w:bottom w:val="single" w:sz="4" w:space="0" w:color="auto"/>
              <w:right w:val="single" w:sz="4" w:space="0" w:color="auto"/>
            </w:tcBorders>
            <w:shd w:val="clear" w:color="auto" w:fill="auto"/>
            <w:vAlign w:val="center"/>
            <w:hideMark/>
          </w:tcPr>
          <w:p w14:paraId="5F81747F" w14:textId="0C2B2053"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D2C7DD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DD9897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1.1.80</w:t>
            </w:r>
          </w:p>
        </w:tc>
        <w:tc>
          <w:tcPr>
            <w:tcW w:w="4217" w:type="dxa"/>
            <w:tcBorders>
              <w:top w:val="nil"/>
              <w:left w:val="nil"/>
              <w:bottom w:val="single" w:sz="4" w:space="0" w:color="auto"/>
              <w:right w:val="single" w:sz="4" w:space="0" w:color="auto"/>
            </w:tcBorders>
            <w:shd w:val="clear" w:color="auto" w:fill="auto"/>
            <w:vAlign w:val="center"/>
            <w:hideMark/>
          </w:tcPr>
          <w:p w14:paraId="2D7B1A9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П_КК73 до П_КК74</w:t>
            </w:r>
          </w:p>
        </w:tc>
        <w:tc>
          <w:tcPr>
            <w:tcW w:w="2502" w:type="dxa"/>
            <w:tcBorders>
              <w:top w:val="nil"/>
              <w:left w:val="nil"/>
              <w:bottom w:val="single" w:sz="4" w:space="0" w:color="auto"/>
              <w:right w:val="single" w:sz="4" w:space="0" w:color="auto"/>
            </w:tcBorders>
            <w:shd w:val="clear" w:color="auto" w:fill="auto"/>
            <w:vAlign w:val="bottom"/>
            <w:hideMark/>
          </w:tcPr>
          <w:p w14:paraId="66B882A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1,75</w:t>
            </w:r>
          </w:p>
        </w:tc>
        <w:tc>
          <w:tcPr>
            <w:tcW w:w="1918" w:type="dxa"/>
            <w:tcBorders>
              <w:top w:val="nil"/>
              <w:left w:val="nil"/>
              <w:bottom w:val="single" w:sz="4" w:space="0" w:color="auto"/>
              <w:right w:val="single" w:sz="4" w:space="0" w:color="auto"/>
            </w:tcBorders>
            <w:shd w:val="clear" w:color="auto" w:fill="auto"/>
            <w:vAlign w:val="center"/>
            <w:hideMark/>
          </w:tcPr>
          <w:p w14:paraId="4F78178E" w14:textId="7613E53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99B090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EE4D0D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1.1.81</w:t>
            </w:r>
          </w:p>
        </w:tc>
        <w:tc>
          <w:tcPr>
            <w:tcW w:w="4217" w:type="dxa"/>
            <w:tcBorders>
              <w:top w:val="nil"/>
              <w:left w:val="nil"/>
              <w:bottom w:val="single" w:sz="4" w:space="0" w:color="auto"/>
              <w:right w:val="single" w:sz="4" w:space="0" w:color="auto"/>
            </w:tcBorders>
            <w:shd w:val="clear" w:color="auto" w:fill="auto"/>
            <w:vAlign w:val="center"/>
            <w:hideMark/>
          </w:tcPr>
          <w:p w14:paraId="6B2B936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П_КК70 до П_КК88</w:t>
            </w:r>
          </w:p>
        </w:tc>
        <w:tc>
          <w:tcPr>
            <w:tcW w:w="2502" w:type="dxa"/>
            <w:tcBorders>
              <w:top w:val="nil"/>
              <w:left w:val="nil"/>
              <w:bottom w:val="single" w:sz="4" w:space="0" w:color="auto"/>
              <w:right w:val="single" w:sz="4" w:space="0" w:color="auto"/>
            </w:tcBorders>
            <w:shd w:val="clear" w:color="auto" w:fill="auto"/>
            <w:vAlign w:val="bottom"/>
            <w:hideMark/>
          </w:tcPr>
          <w:p w14:paraId="01C1C59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1,39</w:t>
            </w:r>
          </w:p>
        </w:tc>
        <w:tc>
          <w:tcPr>
            <w:tcW w:w="1918" w:type="dxa"/>
            <w:tcBorders>
              <w:top w:val="nil"/>
              <w:left w:val="nil"/>
              <w:bottom w:val="single" w:sz="4" w:space="0" w:color="auto"/>
              <w:right w:val="single" w:sz="4" w:space="0" w:color="auto"/>
            </w:tcBorders>
            <w:shd w:val="clear" w:color="auto" w:fill="auto"/>
            <w:vAlign w:val="center"/>
            <w:hideMark/>
          </w:tcPr>
          <w:p w14:paraId="01C5BAC7" w14:textId="4927EE3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9425CF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BB582B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1.1.82</w:t>
            </w:r>
          </w:p>
        </w:tc>
        <w:tc>
          <w:tcPr>
            <w:tcW w:w="4217" w:type="dxa"/>
            <w:tcBorders>
              <w:top w:val="nil"/>
              <w:left w:val="nil"/>
              <w:bottom w:val="single" w:sz="4" w:space="0" w:color="auto"/>
              <w:right w:val="single" w:sz="4" w:space="0" w:color="auto"/>
            </w:tcBorders>
            <w:shd w:val="clear" w:color="auto" w:fill="auto"/>
            <w:vAlign w:val="center"/>
            <w:hideMark/>
          </w:tcPr>
          <w:p w14:paraId="2D64756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П_КК79 до П_КК80</w:t>
            </w:r>
          </w:p>
        </w:tc>
        <w:tc>
          <w:tcPr>
            <w:tcW w:w="2502" w:type="dxa"/>
            <w:tcBorders>
              <w:top w:val="nil"/>
              <w:left w:val="nil"/>
              <w:bottom w:val="single" w:sz="4" w:space="0" w:color="auto"/>
              <w:right w:val="single" w:sz="4" w:space="0" w:color="auto"/>
            </w:tcBorders>
            <w:shd w:val="clear" w:color="auto" w:fill="auto"/>
            <w:vAlign w:val="bottom"/>
            <w:hideMark/>
          </w:tcPr>
          <w:p w14:paraId="01F8A67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2,13</w:t>
            </w:r>
          </w:p>
        </w:tc>
        <w:tc>
          <w:tcPr>
            <w:tcW w:w="1918" w:type="dxa"/>
            <w:tcBorders>
              <w:top w:val="nil"/>
              <w:left w:val="nil"/>
              <w:bottom w:val="single" w:sz="4" w:space="0" w:color="auto"/>
              <w:right w:val="single" w:sz="4" w:space="0" w:color="auto"/>
            </w:tcBorders>
            <w:shd w:val="clear" w:color="auto" w:fill="auto"/>
            <w:vAlign w:val="center"/>
            <w:hideMark/>
          </w:tcPr>
          <w:p w14:paraId="3B161577" w14:textId="69C63EC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86087DC"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1F514F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1.1.83</w:t>
            </w:r>
          </w:p>
        </w:tc>
        <w:tc>
          <w:tcPr>
            <w:tcW w:w="4217" w:type="dxa"/>
            <w:tcBorders>
              <w:top w:val="nil"/>
              <w:left w:val="nil"/>
              <w:bottom w:val="single" w:sz="4" w:space="0" w:color="auto"/>
              <w:right w:val="single" w:sz="4" w:space="0" w:color="auto"/>
            </w:tcBorders>
            <w:shd w:val="clear" w:color="auto" w:fill="auto"/>
            <w:vAlign w:val="center"/>
            <w:hideMark/>
          </w:tcPr>
          <w:p w14:paraId="1232528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П_КК76 до П_КК77</w:t>
            </w:r>
          </w:p>
        </w:tc>
        <w:tc>
          <w:tcPr>
            <w:tcW w:w="2502" w:type="dxa"/>
            <w:tcBorders>
              <w:top w:val="nil"/>
              <w:left w:val="nil"/>
              <w:bottom w:val="single" w:sz="4" w:space="0" w:color="auto"/>
              <w:right w:val="single" w:sz="4" w:space="0" w:color="auto"/>
            </w:tcBorders>
            <w:shd w:val="clear" w:color="auto" w:fill="auto"/>
            <w:vAlign w:val="bottom"/>
            <w:hideMark/>
          </w:tcPr>
          <w:p w14:paraId="2F93BB4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2,17</w:t>
            </w:r>
          </w:p>
        </w:tc>
        <w:tc>
          <w:tcPr>
            <w:tcW w:w="1918" w:type="dxa"/>
            <w:tcBorders>
              <w:top w:val="nil"/>
              <w:left w:val="nil"/>
              <w:bottom w:val="single" w:sz="4" w:space="0" w:color="auto"/>
              <w:right w:val="single" w:sz="4" w:space="0" w:color="auto"/>
            </w:tcBorders>
            <w:shd w:val="clear" w:color="auto" w:fill="auto"/>
            <w:vAlign w:val="center"/>
            <w:hideMark/>
          </w:tcPr>
          <w:p w14:paraId="5183CD1C" w14:textId="2590D8C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A9D3B4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3A48D0D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1.1.84</w:t>
            </w:r>
          </w:p>
        </w:tc>
        <w:tc>
          <w:tcPr>
            <w:tcW w:w="4217" w:type="dxa"/>
            <w:tcBorders>
              <w:top w:val="nil"/>
              <w:left w:val="nil"/>
              <w:bottom w:val="single" w:sz="4" w:space="0" w:color="auto"/>
              <w:right w:val="single" w:sz="4" w:space="0" w:color="auto"/>
            </w:tcBorders>
            <w:shd w:val="clear" w:color="auto" w:fill="auto"/>
            <w:vAlign w:val="center"/>
            <w:hideMark/>
          </w:tcPr>
          <w:p w14:paraId="1680EB1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П_КК83 до П_КК81</w:t>
            </w:r>
          </w:p>
        </w:tc>
        <w:tc>
          <w:tcPr>
            <w:tcW w:w="2502" w:type="dxa"/>
            <w:tcBorders>
              <w:top w:val="nil"/>
              <w:left w:val="nil"/>
              <w:bottom w:val="single" w:sz="4" w:space="0" w:color="auto"/>
              <w:right w:val="single" w:sz="4" w:space="0" w:color="auto"/>
            </w:tcBorders>
            <w:shd w:val="clear" w:color="auto" w:fill="auto"/>
            <w:vAlign w:val="bottom"/>
            <w:hideMark/>
          </w:tcPr>
          <w:p w14:paraId="6AC7145D"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1,54</w:t>
            </w:r>
          </w:p>
        </w:tc>
        <w:tc>
          <w:tcPr>
            <w:tcW w:w="1918" w:type="dxa"/>
            <w:tcBorders>
              <w:top w:val="nil"/>
              <w:left w:val="nil"/>
              <w:bottom w:val="single" w:sz="4" w:space="0" w:color="auto"/>
              <w:right w:val="single" w:sz="4" w:space="0" w:color="auto"/>
            </w:tcBorders>
            <w:shd w:val="clear" w:color="auto" w:fill="auto"/>
            <w:vAlign w:val="center"/>
            <w:hideMark/>
          </w:tcPr>
          <w:p w14:paraId="7265132B" w14:textId="11728184"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9EA029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CF8DB5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1.1.85</w:t>
            </w:r>
          </w:p>
        </w:tc>
        <w:tc>
          <w:tcPr>
            <w:tcW w:w="4217" w:type="dxa"/>
            <w:tcBorders>
              <w:top w:val="nil"/>
              <w:left w:val="nil"/>
              <w:bottom w:val="single" w:sz="4" w:space="0" w:color="auto"/>
              <w:right w:val="single" w:sz="4" w:space="0" w:color="auto"/>
            </w:tcBorders>
            <w:shd w:val="clear" w:color="auto" w:fill="auto"/>
            <w:vAlign w:val="center"/>
            <w:hideMark/>
          </w:tcPr>
          <w:p w14:paraId="2203F87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П_КК82 до П_КК81</w:t>
            </w:r>
          </w:p>
        </w:tc>
        <w:tc>
          <w:tcPr>
            <w:tcW w:w="2502" w:type="dxa"/>
            <w:tcBorders>
              <w:top w:val="nil"/>
              <w:left w:val="nil"/>
              <w:bottom w:val="single" w:sz="4" w:space="0" w:color="auto"/>
              <w:right w:val="single" w:sz="4" w:space="0" w:color="auto"/>
            </w:tcBorders>
            <w:shd w:val="clear" w:color="auto" w:fill="auto"/>
            <w:vAlign w:val="bottom"/>
            <w:hideMark/>
          </w:tcPr>
          <w:p w14:paraId="0D60C9BA"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0,31</w:t>
            </w:r>
          </w:p>
        </w:tc>
        <w:tc>
          <w:tcPr>
            <w:tcW w:w="1918" w:type="dxa"/>
            <w:tcBorders>
              <w:top w:val="nil"/>
              <w:left w:val="nil"/>
              <w:bottom w:val="single" w:sz="4" w:space="0" w:color="auto"/>
              <w:right w:val="single" w:sz="4" w:space="0" w:color="auto"/>
            </w:tcBorders>
            <w:shd w:val="clear" w:color="auto" w:fill="auto"/>
            <w:vAlign w:val="center"/>
            <w:hideMark/>
          </w:tcPr>
          <w:p w14:paraId="552790C7" w14:textId="46CB5D8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399D270"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171AAE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1.1.86</w:t>
            </w:r>
          </w:p>
        </w:tc>
        <w:tc>
          <w:tcPr>
            <w:tcW w:w="4217" w:type="dxa"/>
            <w:tcBorders>
              <w:top w:val="nil"/>
              <w:left w:val="nil"/>
              <w:bottom w:val="single" w:sz="4" w:space="0" w:color="auto"/>
              <w:right w:val="single" w:sz="4" w:space="0" w:color="auto"/>
            </w:tcBorders>
            <w:shd w:val="clear" w:color="auto" w:fill="auto"/>
            <w:vAlign w:val="center"/>
            <w:hideMark/>
          </w:tcPr>
          <w:p w14:paraId="10B6302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П_КК78 до П_КК80</w:t>
            </w:r>
          </w:p>
        </w:tc>
        <w:tc>
          <w:tcPr>
            <w:tcW w:w="2502" w:type="dxa"/>
            <w:tcBorders>
              <w:top w:val="nil"/>
              <w:left w:val="nil"/>
              <w:bottom w:val="single" w:sz="4" w:space="0" w:color="auto"/>
              <w:right w:val="single" w:sz="4" w:space="0" w:color="auto"/>
            </w:tcBorders>
            <w:shd w:val="clear" w:color="auto" w:fill="auto"/>
            <w:vAlign w:val="bottom"/>
            <w:hideMark/>
          </w:tcPr>
          <w:p w14:paraId="3862A9B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0,40</w:t>
            </w:r>
          </w:p>
        </w:tc>
        <w:tc>
          <w:tcPr>
            <w:tcW w:w="1918" w:type="dxa"/>
            <w:tcBorders>
              <w:top w:val="nil"/>
              <w:left w:val="nil"/>
              <w:bottom w:val="single" w:sz="4" w:space="0" w:color="auto"/>
              <w:right w:val="single" w:sz="4" w:space="0" w:color="auto"/>
            </w:tcBorders>
            <w:shd w:val="clear" w:color="auto" w:fill="auto"/>
            <w:vAlign w:val="center"/>
            <w:hideMark/>
          </w:tcPr>
          <w:p w14:paraId="3C152E31" w14:textId="10B3049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562C14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F2AD4D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1.1.87</w:t>
            </w:r>
          </w:p>
        </w:tc>
        <w:tc>
          <w:tcPr>
            <w:tcW w:w="4217" w:type="dxa"/>
            <w:tcBorders>
              <w:top w:val="nil"/>
              <w:left w:val="nil"/>
              <w:bottom w:val="single" w:sz="4" w:space="0" w:color="auto"/>
              <w:right w:val="single" w:sz="4" w:space="0" w:color="auto"/>
            </w:tcBorders>
            <w:shd w:val="clear" w:color="auto" w:fill="auto"/>
            <w:vAlign w:val="center"/>
            <w:hideMark/>
          </w:tcPr>
          <w:p w14:paraId="7934719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Строительство безнапорного участка </w:t>
            </w:r>
            <w:r w:rsidRPr="002C5E59">
              <w:rPr>
                <w:rFonts w:ascii="Times New Roman" w:eastAsia="Times New Roman" w:hAnsi="Times New Roman"/>
                <w:color w:val="000000"/>
                <w:sz w:val="24"/>
                <w:szCs w:val="24"/>
                <w:lang w:eastAsia="ru-RU"/>
              </w:rPr>
              <w:lastRenderedPageBreak/>
              <w:t>сети водоотведения от П_КК80 до П_КК81</w:t>
            </w:r>
          </w:p>
        </w:tc>
        <w:tc>
          <w:tcPr>
            <w:tcW w:w="2502" w:type="dxa"/>
            <w:tcBorders>
              <w:top w:val="nil"/>
              <w:left w:val="nil"/>
              <w:bottom w:val="single" w:sz="4" w:space="0" w:color="auto"/>
              <w:right w:val="single" w:sz="4" w:space="0" w:color="auto"/>
            </w:tcBorders>
            <w:shd w:val="clear" w:color="auto" w:fill="auto"/>
            <w:vAlign w:val="bottom"/>
            <w:hideMark/>
          </w:tcPr>
          <w:p w14:paraId="6BF6386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1,22</w:t>
            </w:r>
          </w:p>
        </w:tc>
        <w:tc>
          <w:tcPr>
            <w:tcW w:w="1918" w:type="dxa"/>
            <w:tcBorders>
              <w:top w:val="nil"/>
              <w:left w:val="nil"/>
              <w:bottom w:val="single" w:sz="4" w:space="0" w:color="auto"/>
              <w:right w:val="single" w:sz="4" w:space="0" w:color="auto"/>
            </w:tcBorders>
            <w:shd w:val="clear" w:color="auto" w:fill="auto"/>
            <w:vAlign w:val="center"/>
            <w:hideMark/>
          </w:tcPr>
          <w:p w14:paraId="5FDF523C" w14:textId="15AAB6D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w:t>
            </w:r>
            <w:r>
              <w:rPr>
                <w:rFonts w:ascii="Times New Roman" w:eastAsia="Times New Roman" w:hAnsi="Times New Roman"/>
                <w:color w:val="000000"/>
                <w:sz w:val="24"/>
                <w:szCs w:val="24"/>
                <w:lang w:eastAsia="ru-RU"/>
              </w:rPr>
              <w:lastRenderedPageBreak/>
              <w:t>99%</w:t>
            </w:r>
          </w:p>
        </w:tc>
      </w:tr>
      <w:tr w:rsidR="00596460" w:rsidRPr="002C5E59" w14:paraId="30BBA2E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89CC55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1.1.88</w:t>
            </w:r>
          </w:p>
        </w:tc>
        <w:tc>
          <w:tcPr>
            <w:tcW w:w="4217" w:type="dxa"/>
            <w:tcBorders>
              <w:top w:val="nil"/>
              <w:left w:val="nil"/>
              <w:bottom w:val="single" w:sz="4" w:space="0" w:color="auto"/>
              <w:right w:val="single" w:sz="4" w:space="0" w:color="auto"/>
            </w:tcBorders>
            <w:shd w:val="clear" w:color="auto" w:fill="auto"/>
            <w:vAlign w:val="center"/>
            <w:hideMark/>
          </w:tcPr>
          <w:p w14:paraId="014A5AB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П_КК77 до П_КК78</w:t>
            </w:r>
          </w:p>
        </w:tc>
        <w:tc>
          <w:tcPr>
            <w:tcW w:w="2502" w:type="dxa"/>
            <w:tcBorders>
              <w:top w:val="nil"/>
              <w:left w:val="nil"/>
              <w:bottom w:val="single" w:sz="4" w:space="0" w:color="auto"/>
              <w:right w:val="single" w:sz="4" w:space="0" w:color="auto"/>
            </w:tcBorders>
            <w:shd w:val="clear" w:color="auto" w:fill="auto"/>
            <w:vAlign w:val="bottom"/>
            <w:hideMark/>
          </w:tcPr>
          <w:p w14:paraId="1C86F15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0,20</w:t>
            </w:r>
          </w:p>
        </w:tc>
        <w:tc>
          <w:tcPr>
            <w:tcW w:w="1918" w:type="dxa"/>
            <w:tcBorders>
              <w:top w:val="nil"/>
              <w:left w:val="nil"/>
              <w:bottom w:val="single" w:sz="4" w:space="0" w:color="auto"/>
              <w:right w:val="single" w:sz="4" w:space="0" w:color="auto"/>
            </w:tcBorders>
            <w:shd w:val="clear" w:color="auto" w:fill="auto"/>
            <w:vAlign w:val="center"/>
            <w:hideMark/>
          </w:tcPr>
          <w:p w14:paraId="7FE5DF7C" w14:textId="00F8C307"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A93921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9663E8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1.1.89</w:t>
            </w:r>
          </w:p>
        </w:tc>
        <w:tc>
          <w:tcPr>
            <w:tcW w:w="4217" w:type="dxa"/>
            <w:tcBorders>
              <w:top w:val="nil"/>
              <w:left w:val="nil"/>
              <w:bottom w:val="single" w:sz="4" w:space="0" w:color="auto"/>
              <w:right w:val="single" w:sz="4" w:space="0" w:color="auto"/>
            </w:tcBorders>
            <w:shd w:val="clear" w:color="auto" w:fill="auto"/>
            <w:vAlign w:val="center"/>
            <w:hideMark/>
          </w:tcPr>
          <w:p w14:paraId="5279B87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П_КК72 до П_КК73</w:t>
            </w:r>
          </w:p>
        </w:tc>
        <w:tc>
          <w:tcPr>
            <w:tcW w:w="2502" w:type="dxa"/>
            <w:tcBorders>
              <w:top w:val="nil"/>
              <w:left w:val="nil"/>
              <w:bottom w:val="single" w:sz="4" w:space="0" w:color="auto"/>
              <w:right w:val="single" w:sz="4" w:space="0" w:color="auto"/>
            </w:tcBorders>
            <w:shd w:val="clear" w:color="auto" w:fill="auto"/>
            <w:vAlign w:val="bottom"/>
            <w:hideMark/>
          </w:tcPr>
          <w:p w14:paraId="22A70EB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1,44</w:t>
            </w:r>
          </w:p>
        </w:tc>
        <w:tc>
          <w:tcPr>
            <w:tcW w:w="1918" w:type="dxa"/>
            <w:tcBorders>
              <w:top w:val="nil"/>
              <w:left w:val="nil"/>
              <w:bottom w:val="single" w:sz="4" w:space="0" w:color="auto"/>
              <w:right w:val="single" w:sz="4" w:space="0" w:color="auto"/>
            </w:tcBorders>
            <w:shd w:val="clear" w:color="auto" w:fill="auto"/>
            <w:vAlign w:val="center"/>
            <w:hideMark/>
          </w:tcPr>
          <w:p w14:paraId="7DEB6521" w14:textId="63F3B40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BBD461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A58FE0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1.1.90</w:t>
            </w:r>
          </w:p>
        </w:tc>
        <w:tc>
          <w:tcPr>
            <w:tcW w:w="4217" w:type="dxa"/>
            <w:tcBorders>
              <w:top w:val="nil"/>
              <w:left w:val="nil"/>
              <w:bottom w:val="single" w:sz="4" w:space="0" w:color="auto"/>
              <w:right w:val="single" w:sz="4" w:space="0" w:color="auto"/>
            </w:tcBorders>
            <w:shd w:val="clear" w:color="auto" w:fill="auto"/>
            <w:vAlign w:val="center"/>
            <w:hideMark/>
          </w:tcPr>
          <w:p w14:paraId="63166C2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П_КК84 до П_КК85</w:t>
            </w:r>
          </w:p>
        </w:tc>
        <w:tc>
          <w:tcPr>
            <w:tcW w:w="2502" w:type="dxa"/>
            <w:tcBorders>
              <w:top w:val="nil"/>
              <w:left w:val="nil"/>
              <w:bottom w:val="single" w:sz="4" w:space="0" w:color="auto"/>
              <w:right w:val="single" w:sz="4" w:space="0" w:color="auto"/>
            </w:tcBorders>
            <w:shd w:val="clear" w:color="auto" w:fill="auto"/>
            <w:vAlign w:val="bottom"/>
            <w:hideMark/>
          </w:tcPr>
          <w:p w14:paraId="6E3FAF3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1,24</w:t>
            </w:r>
          </w:p>
        </w:tc>
        <w:tc>
          <w:tcPr>
            <w:tcW w:w="1918" w:type="dxa"/>
            <w:tcBorders>
              <w:top w:val="nil"/>
              <w:left w:val="nil"/>
              <w:bottom w:val="single" w:sz="4" w:space="0" w:color="auto"/>
              <w:right w:val="single" w:sz="4" w:space="0" w:color="auto"/>
            </w:tcBorders>
            <w:shd w:val="clear" w:color="auto" w:fill="auto"/>
            <w:vAlign w:val="center"/>
            <w:hideMark/>
          </w:tcPr>
          <w:p w14:paraId="1C31C0C7" w14:textId="4E30193C"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D51440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735E7B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1.1.91</w:t>
            </w:r>
          </w:p>
        </w:tc>
        <w:tc>
          <w:tcPr>
            <w:tcW w:w="4217" w:type="dxa"/>
            <w:tcBorders>
              <w:top w:val="nil"/>
              <w:left w:val="nil"/>
              <w:bottom w:val="single" w:sz="4" w:space="0" w:color="auto"/>
              <w:right w:val="single" w:sz="4" w:space="0" w:color="auto"/>
            </w:tcBorders>
            <w:shd w:val="clear" w:color="auto" w:fill="auto"/>
            <w:vAlign w:val="center"/>
            <w:hideMark/>
          </w:tcPr>
          <w:p w14:paraId="1A076D1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П_КК79* до П_КК79</w:t>
            </w:r>
          </w:p>
        </w:tc>
        <w:tc>
          <w:tcPr>
            <w:tcW w:w="2502" w:type="dxa"/>
            <w:tcBorders>
              <w:top w:val="nil"/>
              <w:left w:val="nil"/>
              <w:bottom w:val="single" w:sz="4" w:space="0" w:color="auto"/>
              <w:right w:val="single" w:sz="4" w:space="0" w:color="auto"/>
            </w:tcBorders>
            <w:shd w:val="clear" w:color="auto" w:fill="auto"/>
            <w:vAlign w:val="bottom"/>
            <w:hideMark/>
          </w:tcPr>
          <w:p w14:paraId="29F1C14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0,59</w:t>
            </w:r>
          </w:p>
        </w:tc>
        <w:tc>
          <w:tcPr>
            <w:tcW w:w="1918" w:type="dxa"/>
            <w:tcBorders>
              <w:top w:val="nil"/>
              <w:left w:val="nil"/>
              <w:bottom w:val="single" w:sz="4" w:space="0" w:color="auto"/>
              <w:right w:val="single" w:sz="4" w:space="0" w:color="auto"/>
            </w:tcBorders>
            <w:shd w:val="clear" w:color="auto" w:fill="auto"/>
            <w:vAlign w:val="center"/>
            <w:hideMark/>
          </w:tcPr>
          <w:p w14:paraId="3A8FE502" w14:textId="3C56C4F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3444BA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1AAE91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1.1.92</w:t>
            </w:r>
          </w:p>
        </w:tc>
        <w:tc>
          <w:tcPr>
            <w:tcW w:w="4217" w:type="dxa"/>
            <w:tcBorders>
              <w:top w:val="nil"/>
              <w:left w:val="nil"/>
              <w:bottom w:val="single" w:sz="4" w:space="0" w:color="auto"/>
              <w:right w:val="single" w:sz="4" w:space="0" w:color="auto"/>
            </w:tcBorders>
            <w:shd w:val="clear" w:color="auto" w:fill="auto"/>
            <w:vAlign w:val="center"/>
            <w:hideMark/>
          </w:tcPr>
          <w:p w14:paraId="44BD654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П_КК71 до П_КК72</w:t>
            </w:r>
          </w:p>
        </w:tc>
        <w:tc>
          <w:tcPr>
            <w:tcW w:w="2502" w:type="dxa"/>
            <w:tcBorders>
              <w:top w:val="nil"/>
              <w:left w:val="nil"/>
              <w:bottom w:val="single" w:sz="4" w:space="0" w:color="auto"/>
              <w:right w:val="single" w:sz="4" w:space="0" w:color="auto"/>
            </w:tcBorders>
            <w:shd w:val="clear" w:color="auto" w:fill="auto"/>
            <w:vAlign w:val="bottom"/>
            <w:hideMark/>
          </w:tcPr>
          <w:p w14:paraId="30E27483"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0,69</w:t>
            </w:r>
          </w:p>
        </w:tc>
        <w:tc>
          <w:tcPr>
            <w:tcW w:w="1918" w:type="dxa"/>
            <w:tcBorders>
              <w:top w:val="nil"/>
              <w:left w:val="nil"/>
              <w:bottom w:val="single" w:sz="4" w:space="0" w:color="auto"/>
              <w:right w:val="single" w:sz="4" w:space="0" w:color="auto"/>
            </w:tcBorders>
            <w:shd w:val="clear" w:color="auto" w:fill="auto"/>
            <w:vAlign w:val="center"/>
            <w:hideMark/>
          </w:tcPr>
          <w:p w14:paraId="7A9C8FC4" w14:textId="1B7DC2F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D80D0F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E177D2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1.1.93</w:t>
            </w:r>
          </w:p>
        </w:tc>
        <w:tc>
          <w:tcPr>
            <w:tcW w:w="4217" w:type="dxa"/>
            <w:tcBorders>
              <w:top w:val="nil"/>
              <w:left w:val="nil"/>
              <w:bottom w:val="single" w:sz="4" w:space="0" w:color="auto"/>
              <w:right w:val="single" w:sz="4" w:space="0" w:color="auto"/>
            </w:tcBorders>
            <w:shd w:val="clear" w:color="auto" w:fill="auto"/>
            <w:vAlign w:val="center"/>
            <w:hideMark/>
          </w:tcPr>
          <w:p w14:paraId="7629AE3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КК_70** до П_КК70*</w:t>
            </w:r>
          </w:p>
        </w:tc>
        <w:tc>
          <w:tcPr>
            <w:tcW w:w="2502" w:type="dxa"/>
            <w:tcBorders>
              <w:top w:val="nil"/>
              <w:left w:val="nil"/>
              <w:bottom w:val="single" w:sz="4" w:space="0" w:color="auto"/>
              <w:right w:val="single" w:sz="4" w:space="0" w:color="auto"/>
            </w:tcBorders>
            <w:shd w:val="clear" w:color="auto" w:fill="auto"/>
            <w:vAlign w:val="bottom"/>
            <w:hideMark/>
          </w:tcPr>
          <w:p w14:paraId="380E4F4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0,55</w:t>
            </w:r>
          </w:p>
        </w:tc>
        <w:tc>
          <w:tcPr>
            <w:tcW w:w="1918" w:type="dxa"/>
            <w:tcBorders>
              <w:top w:val="nil"/>
              <w:left w:val="nil"/>
              <w:bottom w:val="single" w:sz="4" w:space="0" w:color="auto"/>
              <w:right w:val="single" w:sz="4" w:space="0" w:color="auto"/>
            </w:tcBorders>
            <w:shd w:val="clear" w:color="auto" w:fill="auto"/>
            <w:vAlign w:val="center"/>
            <w:hideMark/>
          </w:tcPr>
          <w:p w14:paraId="180406AD" w14:textId="1394593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1437E1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01DCB34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1.1.94</w:t>
            </w:r>
          </w:p>
        </w:tc>
        <w:tc>
          <w:tcPr>
            <w:tcW w:w="4217" w:type="dxa"/>
            <w:tcBorders>
              <w:top w:val="nil"/>
              <w:left w:val="nil"/>
              <w:bottom w:val="single" w:sz="4" w:space="0" w:color="auto"/>
              <w:right w:val="single" w:sz="4" w:space="0" w:color="auto"/>
            </w:tcBorders>
            <w:shd w:val="clear" w:color="auto" w:fill="auto"/>
            <w:vAlign w:val="center"/>
            <w:hideMark/>
          </w:tcPr>
          <w:p w14:paraId="0AD74D4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напорного участка с</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ти водоотведения от КК43 до П_КНС_1</w:t>
            </w:r>
          </w:p>
        </w:tc>
        <w:tc>
          <w:tcPr>
            <w:tcW w:w="2502" w:type="dxa"/>
            <w:tcBorders>
              <w:top w:val="nil"/>
              <w:left w:val="nil"/>
              <w:bottom w:val="single" w:sz="4" w:space="0" w:color="auto"/>
              <w:right w:val="single" w:sz="4" w:space="0" w:color="auto"/>
            </w:tcBorders>
            <w:shd w:val="clear" w:color="auto" w:fill="auto"/>
            <w:vAlign w:val="bottom"/>
            <w:hideMark/>
          </w:tcPr>
          <w:p w14:paraId="00BCF23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15,76</w:t>
            </w:r>
          </w:p>
        </w:tc>
        <w:tc>
          <w:tcPr>
            <w:tcW w:w="1918" w:type="dxa"/>
            <w:tcBorders>
              <w:top w:val="nil"/>
              <w:left w:val="nil"/>
              <w:bottom w:val="single" w:sz="4" w:space="0" w:color="auto"/>
              <w:right w:val="single" w:sz="4" w:space="0" w:color="auto"/>
            </w:tcBorders>
            <w:shd w:val="clear" w:color="auto" w:fill="auto"/>
            <w:vAlign w:val="center"/>
            <w:hideMark/>
          </w:tcPr>
          <w:p w14:paraId="6BA41842" w14:textId="505733C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D10460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548F5D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1.1.95</w:t>
            </w:r>
          </w:p>
        </w:tc>
        <w:tc>
          <w:tcPr>
            <w:tcW w:w="4217" w:type="dxa"/>
            <w:tcBorders>
              <w:top w:val="nil"/>
              <w:left w:val="nil"/>
              <w:bottom w:val="single" w:sz="4" w:space="0" w:color="auto"/>
              <w:right w:val="single" w:sz="4" w:space="0" w:color="auto"/>
            </w:tcBorders>
            <w:shd w:val="clear" w:color="auto" w:fill="auto"/>
            <w:vAlign w:val="center"/>
            <w:hideMark/>
          </w:tcPr>
          <w:p w14:paraId="3B0D4AB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П_КК90 до П_КК91</w:t>
            </w:r>
          </w:p>
        </w:tc>
        <w:tc>
          <w:tcPr>
            <w:tcW w:w="2502" w:type="dxa"/>
            <w:tcBorders>
              <w:top w:val="nil"/>
              <w:left w:val="nil"/>
              <w:bottom w:val="single" w:sz="4" w:space="0" w:color="auto"/>
              <w:right w:val="single" w:sz="4" w:space="0" w:color="auto"/>
            </w:tcBorders>
            <w:shd w:val="clear" w:color="auto" w:fill="auto"/>
            <w:vAlign w:val="bottom"/>
            <w:hideMark/>
          </w:tcPr>
          <w:p w14:paraId="07F8657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0,57</w:t>
            </w:r>
          </w:p>
        </w:tc>
        <w:tc>
          <w:tcPr>
            <w:tcW w:w="1918" w:type="dxa"/>
            <w:tcBorders>
              <w:top w:val="nil"/>
              <w:left w:val="nil"/>
              <w:bottom w:val="single" w:sz="4" w:space="0" w:color="auto"/>
              <w:right w:val="single" w:sz="4" w:space="0" w:color="auto"/>
            </w:tcBorders>
            <w:shd w:val="clear" w:color="auto" w:fill="auto"/>
            <w:vAlign w:val="center"/>
            <w:hideMark/>
          </w:tcPr>
          <w:p w14:paraId="5F5939EE" w14:textId="4D8F5B2F"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0FD4539"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45BBAA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1.1.96</w:t>
            </w:r>
          </w:p>
        </w:tc>
        <w:tc>
          <w:tcPr>
            <w:tcW w:w="4217" w:type="dxa"/>
            <w:tcBorders>
              <w:top w:val="nil"/>
              <w:left w:val="nil"/>
              <w:bottom w:val="single" w:sz="4" w:space="0" w:color="auto"/>
              <w:right w:val="single" w:sz="4" w:space="0" w:color="auto"/>
            </w:tcBorders>
            <w:shd w:val="clear" w:color="auto" w:fill="auto"/>
            <w:vAlign w:val="center"/>
            <w:hideMark/>
          </w:tcPr>
          <w:p w14:paraId="7E14B4B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П_КК92 до П_КК91</w:t>
            </w:r>
          </w:p>
        </w:tc>
        <w:tc>
          <w:tcPr>
            <w:tcW w:w="2502" w:type="dxa"/>
            <w:tcBorders>
              <w:top w:val="nil"/>
              <w:left w:val="nil"/>
              <w:bottom w:val="single" w:sz="4" w:space="0" w:color="auto"/>
              <w:right w:val="single" w:sz="4" w:space="0" w:color="auto"/>
            </w:tcBorders>
            <w:shd w:val="clear" w:color="auto" w:fill="auto"/>
            <w:vAlign w:val="bottom"/>
            <w:hideMark/>
          </w:tcPr>
          <w:p w14:paraId="7B66C4A5"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2,48</w:t>
            </w:r>
          </w:p>
        </w:tc>
        <w:tc>
          <w:tcPr>
            <w:tcW w:w="1918" w:type="dxa"/>
            <w:tcBorders>
              <w:top w:val="nil"/>
              <w:left w:val="nil"/>
              <w:bottom w:val="single" w:sz="4" w:space="0" w:color="auto"/>
              <w:right w:val="single" w:sz="4" w:space="0" w:color="auto"/>
            </w:tcBorders>
            <w:shd w:val="clear" w:color="auto" w:fill="auto"/>
            <w:vAlign w:val="center"/>
            <w:hideMark/>
          </w:tcPr>
          <w:p w14:paraId="3092F63D" w14:textId="060AA92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60AAD73"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F5564F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1.1.97</w:t>
            </w:r>
          </w:p>
        </w:tc>
        <w:tc>
          <w:tcPr>
            <w:tcW w:w="4217" w:type="dxa"/>
            <w:tcBorders>
              <w:top w:val="nil"/>
              <w:left w:val="nil"/>
              <w:bottom w:val="single" w:sz="4" w:space="0" w:color="auto"/>
              <w:right w:val="single" w:sz="4" w:space="0" w:color="auto"/>
            </w:tcBorders>
            <w:shd w:val="clear" w:color="auto" w:fill="auto"/>
            <w:vAlign w:val="center"/>
            <w:hideMark/>
          </w:tcPr>
          <w:p w14:paraId="6A100A1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П_КК91 до П_КК93</w:t>
            </w:r>
          </w:p>
        </w:tc>
        <w:tc>
          <w:tcPr>
            <w:tcW w:w="2502" w:type="dxa"/>
            <w:tcBorders>
              <w:top w:val="nil"/>
              <w:left w:val="nil"/>
              <w:bottom w:val="single" w:sz="4" w:space="0" w:color="auto"/>
              <w:right w:val="single" w:sz="4" w:space="0" w:color="auto"/>
            </w:tcBorders>
            <w:shd w:val="clear" w:color="auto" w:fill="auto"/>
            <w:vAlign w:val="bottom"/>
            <w:hideMark/>
          </w:tcPr>
          <w:p w14:paraId="0460C9F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0,91</w:t>
            </w:r>
          </w:p>
        </w:tc>
        <w:tc>
          <w:tcPr>
            <w:tcW w:w="1918" w:type="dxa"/>
            <w:tcBorders>
              <w:top w:val="nil"/>
              <w:left w:val="nil"/>
              <w:bottom w:val="single" w:sz="4" w:space="0" w:color="auto"/>
              <w:right w:val="single" w:sz="4" w:space="0" w:color="auto"/>
            </w:tcBorders>
            <w:shd w:val="clear" w:color="auto" w:fill="auto"/>
            <w:vAlign w:val="center"/>
            <w:hideMark/>
          </w:tcPr>
          <w:p w14:paraId="1030AA87" w14:textId="7A1D0FF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5E8551E"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2ACD54A"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1.1.98</w:t>
            </w:r>
          </w:p>
        </w:tc>
        <w:tc>
          <w:tcPr>
            <w:tcW w:w="4217" w:type="dxa"/>
            <w:tcBorders>
              <w:top w:val="nil"/>
              <w:left w:val="nil"/>
              <w:bottom w:val="single" w:sz="4" w:space="0" w:color="auto"/>
              <w:right w:val="single" w:sz="4" w:space="0" w:color="auto"/>
            </w:tcBorders>
            <w:shd w:val="clear" w:color="auto" w:fill="auto"/>
            <w:vAlign w:val="center"/>
            <w:hideMark/>
          </w:tcPr>
          <w:p w14:paraId="4B7F60C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П_КК100 до П_КК101</w:t>
            </w:r>
          </w:p>
        </w:tc>
        <w:tc>
          <w:tcPr>
            <w:tcW w:w="2502" w:type="dxa"/>
            <w:tcBorders>
              <w:top w:val="nil"/>
              <w:left w:val="nil"/>
              <w:bottom w:val="single" w:sz="4" w:space="0" w:color="auto"/>
              <w:right w:val="single" w:sz="4" w:space="0" w:color="auto"/>
            </w:tcBorders>
            <w:shd w:val="clear" w:color="auto" w:fill="auto"/>
            <w:vAlign w:val="bottom"/>
            <w:hideMark/>
          </w:tcPr>
          <w:p w14:paraId="70B0BDE2"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1,09</w:t>
            </w:r>
          </w:p>
        </w:tc>
        <w:tc>
          <w:tcPr>
            <w:tcW w:w="1918" w:type="dxa"/>
            <w:tcBorders>
              <w:top w:val="nil"/>
              <w:left w:val="nil"/>
              <w:bottom w:val="single" w:sz="4" w:space="0" w:color="auto"/>
              <w:right w:val="single" w:sz="4" w:space="0" w:color="auto"/>
            </w:tcBorders>
            <w:shd w:val="clear" w:color="auto" w:fill="auto"/>
            <w:vAlign w:val="center"/>
            <w:hideMark/>
          </w:tcPr>
          <w:p w14:paraId="47717027" w14:textId="0177A85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81F34F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D164EA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1.1.99</w:t>
            </w:r>
          </w:p>
        </w:tc>
        <w:tc>
          <w:tcPr>
            <w:tcW w:w="4217" w:type="dxa"/>
            <w:tcBorders>
              <w:top w:val="nil"/>
              <w:left w:val="nil"/>
              <w:bottom w:val="single" w:sz="4" w:space="0" w:color="auto"/>
              <w:right w:val="single" w:sz="4" w:space="0" w:color="auto"/>
            </w:tcBorders>
            <w:shd w:val="clear" w:color="auto" w:fill="auto"/>
            <w:vAlign w:val="center"/>
            <w:hideMark/>
          </w:tcPr>
          <w:p w14:paraId="7BD3D53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П_КК93 до П_КК95</w:t>
            </w:r>
          </w:p>
        </w:tc>
        <w:tc>
          <w:tcPr>
            <w:tcW w:w="2502" w:type="dxa"/>
            <w:tcBorders>
              <w:top w:val="nil"/>
              <w:left w:val="nil"/>
              <w:bottom w:val="single" w:sz="4" w:space="0" w:color="auto"/>
              <w:right w:val="single" w:sz="4" w:space="0" w:color="auto"/>
            </w:tcBorders>
            <w:shd w:val="clear" w:color="auto" w:fill="auto"/>
            <w:vAlign w:val="bottom"/>
            <w:hideMark/>
          </w:tcPr>
          <w:p w14:paraId="08A8D2C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0,72</w:t>
            </w:r>
          </w:p>
        </w:tc>
        <w:tc>
          <w:tcPr>
            <w:tcW w:w="1918" w:type="dxa"/>
            <w:tcBorders>
              <w:top w:val="nil"/>
              <w:left w:val="nil"/>
              <w:bottom w:val="single" w:sz="4" w:space="0" w:color="auto"/>
              <w:right w:val="single" w:sz="4" w:space="0" w:color="auto"/>
            </w:tcBorders>
            <w:shd w:val="clear" w:color="auto" w:fill="auto"/>
            <w:vAlign w:val="center"/>
            <w:hideMark/>
          </w:tcPr>
          <w:p w14:paraId="4FAA6CDD" w14:textId="1EAB833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06AB969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03F1FE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1.1.100</w:t>
            </w:r>
          </w:p>
        </w:tc>
        <w:tc>
          <w:tcPr>
            <w:tcW w:w="4217" w:type="dxa"/>
            <w:tcBorders>
              <w:top w:val="nil"/>
              <w:left w:val="nil"/>
              <w:bottom w:val="single" w:sz="4" w:space="0" w:color="auto"/>
              <w:right w:val="single" w:sz="4" w:space="0" w:color="auto"/>
            </w:tcBorders>
            <w:shd w:val="clear" w:color="auto" w:fill="auto"/>
            <w:vAlign w:val="center"/>
            <w:hideMark/>
          </w:tcPr>
          <w:p w14:paraId="50B6A6C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П_КК96 до П_КК97</w:t>
            </w:r>
          </w:p>
        </w:tc>
        <w:tc>
          <w:tcPr>
            <w:tcW w:w="2502" w:type="dxa"/>
            <w:tcBorders>
              <w:top w:val="nil"/>
              <w:left w:val="nil"/>
              <w:bottom w:val="single" w:sz="4" w:space="0" w:color="auto"/>
              <w:right w:val="single" w:sz="4" w:space="0" w:color="auto"/>
            </w:tcBorders>
            <w:shd w:val="clear" w:color="auto" w:fill="auto"/>
            <w:vAlign w:val="bottom"/>
            <w:hideMark/>
          </w:tcPr>
          <w:p w14:paraId="0A29B276"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1,18</w:t>
            </w:r>
          </w:p>
        </w:tc>
        <w:tc>
          <w:tcPr>
            <w:tcW w:w="1918" w:type="dxa"/>
            <w:tcBorders>
              <w:top w:val="nil"/>
              <w:left w:val="nil"/>
              <w:bottom w:val="single" w:sz="4" w:space="0" w:color="auto"/>
              <w:right w:val="single" w:sz="4" w:space="0" w:color="auto"/>
            </w:tcBorders>
            <w:shd w:val="clear" w:color="auto" w:fill="auto"/>
            <w:vAlign w:val="center"/>
            <w:hideMark/>
          </w:tcPr>
          <w:p w14:paraId="7CAFFDE1" w14:textId="5943336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28BFB666"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FBD612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1.1.101</w:t>
            </w:r>
          </w:p>
        </w:tc>
        <w:tc>
          <w:tcPr>
            <w:tcW w:w="4217" w:type="dxa"/>
            <w:tcBorders>
              <w:top w:val="nil"/>
              <w:left w:val="nil"/>
              <w:bottom w:val="single" w:sz="4" w:space="0" w:color="auto"/>
              <w:right w:val="single" w:sz="4" w:space="0" w:color="auto"/>
            </w:tcBorders>
            <w:shd w:val="clear" w:color="auto" w:fill="auto"/>
            <w:vAlign w:val="center"/>
            <w:hideMark/>
          </w:tcPr>
          <w:p w14:paraId="1F44A20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П_КК98 до П_КК97</w:t>
            </w:r>
          </w:p>
        </w:tc>
        <w:tc>
          <w:tcPr>
            <w:tcW w:w="2502" w:type="dxa"/>
            <w:tcBorders>
              <w:top w:val="nil"/>
              <w:left w:val="nil"/>
              <w:bottom w:val="single" w:sz="4" w:space="0" w:color="auto"/>
              <w:right w:val="single" w:sz="4" w:space="0" w:color="auto"/>
            </w:tcBorders>
            <w:shd w:val="clear" w:color="auto" w:fill="auto"/>
            <w:vAlign w:val="bottom"/>
            <w:hideMark/>
          </w:tcPr>
          <w:p w14:paraId="2709D638"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1,86</w:t>
            </w:r>
          </w:p>
        </w:tc>
        <w:tc>
          <w:tcPr>
            <w:tcW w:w="1918" w:type="dxa"/>
            <w:tcBorders>
              <w:top w:val="nil"/>
              <w:left w:val="nil"/>
              <w:bottom w:val="single" w:sz="4" w:space="0" w:color="auto"/>
              <w:right w:val="single" w:sz="4" w:space="0" w:color="auto"/>
            </w:tcBorders>
            <w:shd w:val="clear" w:color="auto" w:fill="auto"/>
            <w:vAlign w:val="center"/>
            <w:hideMark/>
          </w:tcPr>
          <w:p w14:paraId="3F6BE1BC" w14:textId="7CC1C69D"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B18A20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DC53D5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1.1.102</w:t>
            </w:r>
          </w:p>
        </w:tc>
        <w:tc>
          <w:tcPr>
            <w:tcW w:w="4217" w:type="dxa"/>
            <w:tcBorders>
              <w:top w:val="nil"/>
              <w:left w:val="nil"/>
              <w:bottom w:val="single" w:sz="4" w:space="0" w:color="auto"/>
              <w:right w:val="single" w:sz="4" w:space="0" w:color="auto"/>
            </w:tcBorders>
            <w:shd w:val="clear" w:color="auto" w:fill="auto"/>
            <w:vAlign w:val="center"/>
            <w:hideMark/>
          </w:tcPr>
          <w:p w14:paraId="72D048F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П_КК99 до П_КК95</w:t>
            </w:r>
          </w:p>
        </w:tc>
        <w:tc>
          <w:tcPr>
            <w:tcW w:w="2502" w:type="dxa"/>
            <w:tcBorders>
              <w:top w:val="nil"/>
              <w:left w:val="nil"/>
              <w:bottom w:val="single" w:sz="4" w:space="0" w:color="auto"/>
              <w:right w:val="single" w:sz="4" w:space="0" w:color="auto"/>
            </w:tcBorders>
            <w:shd w:val="clear" w:color="auto" w:fill="auto"/>
            <w:vAlign w:val="bottom"/>
            <w:hideMark/>
          </w:tcPr>
          <w:p w14:paraId="3B8B20D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2,47</w:t>
            </w:r>
          </w:p>
        </w:tc>
        <w:tc>
          <w:tcPr>
            <w:tcW w:w="1918" w:type="dxa"/>
            <w:tcBorders>
              <w:top w:val="nil"/>
              <w:left w:val="nil"/>
              <w:bottom w:val="single" w:sz="4" w:space="0" w:color="auto"/>
              <w:right w:val="single" w:sz="4" w:space="0" w:color="auto"/>
            </w:tcBorders>
            <w:shd w:val="clear" w:color="auto" w:fill="auto"/>
            <w:vAlign w:val="center"/>
            <w:hideMark/>
          </w:tcPr>
          <w:p w14:paraId="6376AEB1" w14:textId="2197C3C0"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95CF27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B0DC030"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1.1.103</w:t>
            </w:r>
          </w:p>
        </w:tc>
        <w:tc>
          <w:tcPr>
            <w:tcW w:w="4217" w:type="dxa"/>
            <w:tcBorders>
              <w:top w:val="nil"/>
              <w:left w:val="nil"/>
              <w:bottom w:val="single" w:sz="4" w:space="0" w:color="auto"/>
              <w:right w:val="single" w:sz="4" w:space="0" w:color="auto"/>
            </w:tcBorders>
            <w:shd w:val="clear" w:color="auto" w:fill="auto"/>
            <w:vAlign w:val="center"/>
            <w:hideMark/>
          </w:tcPr>
          <w:p w14:paraId="3992C7C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П_КК94 до П_КК93</w:t>
            </w:r>
          </w:p>
        </w:tc>
        <w:tc>
          <w:tcPr>
            <w:tcW w:w="2502" w:type="dxa"/>
            <w:tcBorders>
              <w:top w:val="nil"/>
              <w:left w:val="nil"/>
              <w:bottom w:val="single" w:sz="4" w:space="0" w:color="auto"/>
              <w:right w:val="single" w:sz="4" w:space="0" w:color="auto"/>
            </w:tcBorders>
            <w:shd w:val="clear" w:color="auto" w:fill="auto"/>
            <w:vAlign w:val="bottom"/>
            <w:hideMark/>
          </w:tcPr>
          <w:p w14:paraId="4F061A8B"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0,95</w:t>
            </w:r>
          </w:p>
        </w:tc>
        <w:tc>
          <w:tcPr>
            <w:tcW w:w="1918" w:type="dxa"/>
            <w:tcBorders>
              <w:top w:val="nil"/>
              <w:left w:val="nil"/>
              <w:bottom w:val="single" w:sz="4" w:space="0" w:color="auto"/>
              <w:right w:val="single" w:sz="4" w:space="0" w:color="auto"/>
            </w:tcBorders>
            <w:shd w:val="clear" w:color="auto" w:fill="auto"/>
            <w:vAlign w:val="center"/>
            <w:hideMark/>
          </w:tcPr>
          <w:p w14:paraId="383521C2" w14:textId="0B609A0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A81539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2DCE4A5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1.1.104</w:t>
            </w:r>
          </w:p>
        </w:tc>
        <w:tc>
          <w:tcPr>
            <w:tcW w:w="4217" w:type="dxa"/>
            <w:tcBorders>
              <w:top w:val="nil"/>
              <w:left w:val="nil"/>
              <w:bottom w:val="single" w:sz="4" w:space="0" w:color="auto"/>
              <w:right w:val="single" w:sz="4" w:space="0" w:color="auto"/>
            </w:tcBorders>
            <w:shd w:val="clear" w:color="auto" w:fill="auto"/>
            <w:vAlign w:val="center"/>
            <w:hideMark/>
          </w:tcPr>
          <w:p w14:paraId="5E06012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П_КК97 до П_КК95</w:t>
            </w:r>
          </w:p>
        </w:tc>
        <w:tc>
          <w:tcPr>
            <w:tcW w:w="2502" w:type="dxa"/>
            <w:tcBorders>
              <w:top w:val="nil"/>
              <w:left w:val="nil"/>
              <w:bottom w:val="single" w:sz="4" w:space="0" w:color="auto"/>
              <w:right w:val="single" w:sz="4" w:space="0" w:color="auto"/>
            </w:tcBorders>
            <w:shd w:val="clear" w:color="auto" w:fill="auto"/>
            <w:vAlign w:val="bottom"/>
            <w:hideMark/>
          </w:tcPr>
          <w:p w14:paraId="27664AE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0,97</w:t>
            </w:r>
          </w:p>
        </w:tc>
        <w:tc>
          <w:tcPr>
            <w:tcW w:w="1918" w:type="dxa"/>
            <w:tcBorders>
              <w:top w:val="nil"/>
              <w:left w:val="nil"/>
              <w:bottom w:val="single" w:sz="4" w:space="0" w:color="auto"/>
              <w:right w:val="single" w:sz="4" w:space="0" w:color="auto"/>
            </w:tcBorders>
            <w:shd w:val="clear" w:color="auto" w:fill="auto"/>
            <w:vAlign w:val="center"/>
            <w:hideMark/>
          </w:tcPr>
          <w:p w14:paraId="1A5503D9" w14:textId="39CAF37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2C74ACF"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E7033F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1.1.105</w:t>
            </w:r>
          </w:p>
        </w:tc>
        <w:tc>
          <w:tcPr>
            <w:tcW w:w="4217" w:type="dxa"/>
            <w:tcBorders>
              <w:top w:val="nil"/>
              <w:left w:val="nil"/>
              <w:bottom w:val="single" w:sz="4" w:space="0" w:color="auto"/>
              <w:right w:val="single" w:sz="4" w:space="0" w:color="auto"/>
            </w:tcBorders>
            <w:shd w:val="clear" w:color="auto" w:fill="auto"/>
            <w:vAlign w:val="center"/>
            <w:hideMark/>
          </w:tcPr>
          <w:p w14:paraId="1187B8A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П_КК95 до П_КК101</w:t>
            </w:r>
          </w:p>
        </w:tc>
        <w:tc>
          <w:tcPr>
            <w:tcW w:w="2502" w:type="dxa"/>
            <w:tcBorders>
              <w:top w:val="nil"/>
              <w:left w:val="nil"/>
              <w:bottom w:val="single" w:sz="4" w:space="0" w:color="auto"/>
              <w:right w:val="single" w:sz="4" w:space="0" w:color="auto"/>
            </w:tcBorders>
            <w:shd w:val="clear" w:color="auto" w:fill="auto"/>
            <w:vAlign w:val="bottom"/>
            <w:hideMark/>
          </w:tcPr>
          <w:p w14:paraId="1EC45BB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0,54</w:t>
            </w:r>
          </w:p>
        </w:tc>
        <w:tc>
          <w:tcPr>
            <w:tcW w:w="1918" w:type="dxa"/>
            <w:tcBorders>
              <w:top w:val="nil"/>
              <w:left w:val="nil"/>
              <w:bottom w:val="single" w:sz="4" w:space="0" w:color="auto"/>
              <w:right w:val="single" w:sz="4" w:space="0" w:color="auto"/>
            </w:tcBorders>
            <w:shd w:val="clear" w:color="auto" w:fill="auto"/>
            <w:vAlign w:val="center"/>
            <w:hideMark/>
          </w:tcPr>
          <w:p w14:paraId="6DFECB39" w14:textId="00C1BDD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AEC77F4"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128DBFD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1.1.106</w:t>
            </w:r>
          </w:p>
        </w:tc>
        <w:tc>
          <w:tcPr>
            <w:tcW w:w="4217" w:type="dxa"/>
            <w:tcBorders>
              <w:top w:val="nil"/>
              <w:left w:val="nil"/>
              <w:bottom w:val="single" w:sz="4" w:space="0" w:color="auto"/>
              <w:right w:val="single" w:sz="4" w:space="0" w:color="auto"/>
            </w:tcBorders>
            <w:shd w:val="clear" w:color="auto" w:fill="auto"/>
            <w:vAlign w:val="center"/>
            <w:hideMark/>
          </w:tcPr>
          <w:p w14:paraId="6305705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П_КК101 до П_КНС2</w:t>
            </w:r>
          </w:p>
        </w:tc>
        <w:tc>
          <w:tcPr>
            <w:tcW w:w="2502" w:type="dxa"/>
            <w:tcBorders>
              <w:top w:val="nil"/>
              <w:left w:val="nil"/>
              <w:bottom w:val="single" w:sz="4" w:space="0" w:color="auto"/>
              <w:right w:val="single" w:sz="4" w:space="0" w:color="auto"/>
            </w:tcBorders>
            <w:shd w:val="clear" w:color="auto" w:fill="auto"/>
            <w:vAlign w:val="bottom"/>
            <w:hideMark/>
          </w:tcPr>
          <w:p w14:paraId="62B4E17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1,66</w:t>
            </w:r>
          </w:p>
        </w:tc>
        <w:tc>
          <w:tcPr>
            <w:tcW w:w="1918" w:type="dxa"/>
            <w:tcBorders>
              <w:top w:val="nil"/>
              <w:left w:val="nil"/>
              <w:bottom w:val="single" w:sz="4" w:space="0" w:color="auto"/>
              <w:right w:val="single" w:sz="4" w:space="0" w:color="auto"/>
            </w:tcBorders>
            <w:shd w:val="clear" w:color="auto" w:fill="auto"/>
            <w:vAlign w:val="center"/>
            <w:hideMark/>
          </w:tcPr>
          <w:p w14:paraId="503ACD8D" w14:textId="406BAC7A"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7DBD5F5B"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CC2D4C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1.1.107</w:t>
            </w:r>
          </w:p>
        </w:tc>
        <w:tc>
          <w:tcPr>
            <w:tcW w:w="4217" w:type="dxa"/>
            <w:tcBorders>
              <w:top w:val="nil"/>
              <w:left w:val="nil"/>
              <w:bottom w:val="single" w:sz="4" w:space="0" w:color="auto"/>
              <w:right w:val="single" w:sz="4" w:space="0" w:color="auto"/>
            </w:tcBorders>
            <w:shd w:val="clear" w:color="auto" w:fill="auto"/>
            <w:vAlign w:val="center"/>
            <w:hideMark/>
          </w:tcPr>
          <w:p w14:paraId="3968FFE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П_КК104 до П_КНС2</w:t>
            </w:r>
          </w:p>
        </w:tc>
        <w:tc>
          <w:tcPr>
            <w:tcW w:w="2502" w:type="dxa"/>
            <w:tcBorders>
              <w:top w:val="nil"/>
              <w:left w:val="nil"/>
              <w:bottom w:val="single" w:sz="4" w:space="0" w:color="auto"/>
              <w:right w:val="single" w:sz="4" w:space="0" w:color="auto"/>
            </w:tcBorders>
            <w:shd w:val="clear" w:color="auto" w:fill="auto"/>
            <w:vAlign w:val="bottom"/>
            <w:hideMark/>
          </w:tcPr>
          <w:p w14:paraId="0C2E0A34"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0,53</w:t>
            </w:r>
          </w:p>
        </w:tc>
        <w:tc>
          <w:tcPr>
            <w:tcW w:w="1918" w:type="dxa"/>
            <w:tcBorders>
              <w:top w:val="nil"/>
              <w:left w:val="nil"/>
              <w:bottom w:val="single" w:sz="4" w:space="0" w:color="auto"/>
              <w:right w:val="single" w:sz="4" w:space="0" w:color="auto"/>
            </w:tcBorders>
            <w:shd w:val="clear" w:color="auto" w:fill="auto"/>
            <w:vAlign w:val="center"/>
            <w:hideMark/>
          </w:tcPr>
          <w:p w14:paraId="5D4A12BA" w14:textId="7C65BBE8"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DBE459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500149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1.1.108</w:t>
            </w:r>
          </w:p>
        </w:tc>
        <w:tc>
          <w:tcPr>
            <w:tcW w:w="4217" w:type="dxa"/>
            <w:tcBorders>
              <w:top w:val="nil"/>
              <w:left w:val="nil"/>
              <w:bottom w:val="single" w:sz="4" w:space="0" w:color="auto"/>
              <w:right w:val="single" w:sz="4" w:space="0" w:color="auto"/>
            </w:tcBorders>
            <w:shd w:val="clear" w:color="auto" w:fill="auto"/>
            <w:vAlign w:val="center"/>
            <w:hideMark/>
          </w:tcPr>
          <w:p w14:paraId="4F22489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П_КК102 до П_КК103</w:t>
            </w:r>
          </w:p>
        </w:tc>
        <w:tc>
          <w:tcPr>
            <w:tcW w:w="2502" w:type="dxa"/>
            <w:tcBorders>
              <w:top w:val="nil"/>
              <w:left w:val="nil"/>
              <w:bottom w:val="single" w:sz="4" w:space="0" w:color="auto"/>
              <w:right w:val="single" w:sz="4" w:space="0" w:color="auto"/>
            </w:tcBorders>
            <w:shd w:val="clear" w:color="auto" w:fill="auto"/>
            <w:vAlign w:val="bottom"/>
            <w:hideMark/>
          </w:tcPr>
          <w:p w14:paraId="71485027"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3,08</w:t>
            </w:r>
          </w:p>
        </w:tc>
        <w:tc>
          <w:tcPr>
            <w:tcW w:w="1918" w:type="dxa"/>
            <w:tcBorders>
              <w:top w:val="nil"/>
              <w:left w:val="nil"/>
              <w:bottom w:val="single" w:sz="4" w:space="0" w:color="auto"/>
              <w:right w:val="single" w:sz="4" w:space="0" w:color="auto"/>
            </w:tcBorders>
            <w:shd w:val="clear" w:color="auto" w:fill="auto"/>
            <w:vAlign w:val="center"/>
            <w:hideMark/>
          </w:tcPr>
          <w:p w14:paraId="7E37CCF1" w14:textId="5F0A679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30CD4B45"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7809E6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1.1.109</w:t>
            </w:r>
          </w:p>
        </w:tc>
        <w:tc>
          <w:tcPr>
            <w:tcW w:w="4217" w:type="dxa"/>
            <w:tcBorders>
              <w:top w:val="nil"/>
              <w:left w:val="nil"/>
              <w:bottom w:val="single" w:sz="4" w:space="0" w:color="auto"/>
              <w:right w:val="single" w:sz="4" w:space="0" w:color="auto"/>
            </w:tcBorders>
            <w:shd w:val="clear" w:color="auto" w:fill="auto"/>
            <w:vAlign w:val="center"/>
            <w:hideMark/>
          </w:tcPr>
          <w:p w14:paraId="2C4A9D0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безнапорного участка сети водоотведения от П_КК103 до П_КК104</w:t>
            </w:r>
          </w:p>
        </w:tc>
        <w:tc>
          <w:tcPr>
            <w:tcW w:w="2502" w:type="dxa"/>
            <w:tcBorders>
              <w:top w:val="nil"/>
              <w:left w:val="nil"/>
              <w:bottom w:val="single" w:sz="4" w:space="0" w:color="auto"/>
              <w:right w:val="single" w:sz="4" w:space="0" w:color="auto"/>
            </w:tcBorders>
            <w:shd w:val="clear" w:color="auto" w:fill="auto"/>
            <w:vAlign w:val="bottom"/>
            <w:hideMark/>
          </w:tcPr>
          <w:p w14:paraId="45760E4C"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0,54</w:t>
            </w:r>
          </w:p>
        </w:tc>
        <w:tc>
          <w:tcPr>
            <w:tcW w:w="1918" w:type="dxa"/>
            <w:tcBorders>
              <w:top w:val="nil"/>
              <w:left w:val="nil"/>
              <w:bottom w:val="single" w:sz="4" w:space="0" w:color="auto"/>
              <w:right w:val="single" w:sz="4" w:space="0" w:color="auto"/>
            </w:tcBorders>
            <w:shd w:val="clear" w:color="auto" w:fill="auto"/>
            <w:vAlign w:val="center"/>
            <w:hideMark/>
          </w:tcPr>
          <w:p w14:paraId="5D0F58C4" w14:textId="5BB110A5"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579FE971"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4ECD5767"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1.1.110</w:t>
            </w:r>
          </w:p>
        </w:tc>
        <w:tc>
          <w:tcPr>
            <w:tcW w:w="4217" w:type="dxa"/>
            <w:tcBorders>
              <w:top w:val="nil"/>
              <w:left w:val="nil"/>
              <w:bottom w:val="single" w:sz="4" w:space="0" w:color="auto"/>
              <w:right w:val="single" w:sz="4" w:space="0" w:color="auto"/>
            </w:tcBorders>
            <w:shd w:val="clear" w:color="auto" w:fill="auto"/>
            <w:vAlign w:val="center"/>
            <w:hideMark/>
          </w:tcPr>
          <w:p w14:paraId="369EF33E"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напорного участка с</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ти водоотведения от П_КНС2 до КК43</w:t>
            </w:r>
          </w:p>
        </w:tc>
        <w:tc>
          <w:tcPr>
            <w:tcW w:w="2502" w:type="dxa"/>
            <w:tcBorders>
              <w:top w:val="nil"/>
              <w:left w:val="nil"/>
              <w:bottom w:val="single" w:sz="4" w:space="0" w:color="auto"/>
              <w:right w:val="single" w:sz="4" w:space="0" w:color="auto"/>
            </w:tcBorders>
            <w:shd w:val="clear" w:color="auto" w:fill="auto"/>
            <w:vAlign w:val="bottom"/>
            <w:hideMark/>
          </w:tcPr>
          <w:p w14:paraId="0AE66FC9"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5,49</w:t>
            </w:r>
          </w:p>
        </w:tc>
        <w:tc>
          <w:tcPr>
            <w:tcW w:w="1918" w:type="dxa"/>
            <w:tcBorders>
              <w:top w:val="nil"/>
              <w:left w:val="nil"/>
              <w:bottom w:val="single" w:sz="4" w:space="0" w:color="auto"/>
              <w:right w:val="single" w:sz="4" w:space="0" w:color="auto"/>
            </w:tcBorders>
            <w:shd w:val="clear" w:color="auto" w:fill="auto"/>
            <w:vAlign w:val="center"/>
            <w:hideMark/>
          </w:tcPr>
          <w:p w14:paraId="455B38D4" w14:textId="33D491AE"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14D60366"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CCB7862"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 Строительство иных объектов централизованных систем водоотведения за исключ</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нием сетей водоотведения</w:t>
            </w:r>
          </w:p>
        </w:tc>
      </w:tr>
      <w:tr w:rsidR="00596460" w:rsidRPr="002C5E59" w14:paraId="6BC71922"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714D1194"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1.2.1</w:t>
            </w:r>
          </w:p>
        </w:tc>
        <w:tc>
          <w:tcPr>
            <w:tcW w:w="4217" w:type="dxa"/>
            <w:tcBorders>
              <w:top w:val="nil"/>
              <w:left w:val="nil"/>
              <w:bottom w:val="single" w:sz="4" w:space="0" w:color="auto"/>
              <w:right w:val="single" w:sz="4" w:space="0" w:color="auto"/>
            </w:tcBorders>
            <w:shd w:val="clear" w:color="auto" w:fill="auto"/>
            <w:vAlign w:val="center"/>
            <w:hideMark/>
          </w:tcPr>
          <w:p w14:paraId="34A85D71" w14:textId="03708DA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канализационных насосных станций для подключения планируемой и существующей з</w:t>
            </w:r>
            <w:r w:rsidRPr="002C5E59">
              <w:rPr>
                <w:rFonts w:ascii="Times New Roman" w:eastAsia="Times New Roman" w:hAnsi="Times New Roman"/>
                <w:color w:val="000000"/>
                <w:sz w:val="24"/>
                <w:szCs w:val="24"/>
                <w:lang w:eastAsia="ru-RU"/>
              </w:rPr>
              <w:t>а</w:t>
            </w:r>
            <w:r w:rsidRPr="002C5E59">
              <w:rPr>
                <w:rFonts w:ascii="Times New Roman" w:eastAsia="Times New Roman" w:hAnsi="Times New Roman"/>
                <w:color w:val="000000"/>
                <w:sz w:val="24"/>
                <w:szCs w:val="24"/>
                <w:lang w:eastAsia="ru-RU"/>
              </w:rPr>
              <w:t>стройки</w:t>
            </w:r>
          </w:p>
        </w:tc>
        <w:tc>
          <w:tcPr>
            <w:tcW w:w="2502" w:type="dxa"/>
            <w:tcBorders>
              <w:top w:val="nil"/>
              <w:left w:val="nil"/>
              <w:bottom w:val="single" w:sz="4" w:space="0" w:color="auto"/>
              <w:right w:val="single" w:sz="4" w:space="0" w:color="auto"/>
            </w:tcBorders>
            <w:shd w:val="clear" w:color="auto" w:fill="auto"/>
            <w:vAlign w:val="bottom"/>
            <w:hideMark/>
          </w:tcPr>
          <w:p w14:paraId="3A158980"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0,00</w:t>
            </w:r>
          </w:p>
        </w:tc>
        <w:tc>
          <w:tcPr>
            <w:tcW w:w="1918" w:type="dxa"/>
            <w:tcBorders>
              <w:top w:val="nil"/>
              <w:left w:val="nil"/>
              <w:bottom w:val="single" w:sz="4" w:space="0" w:color="auto"/>
              <w:right w:val="single" w:sz="4" w:space="0" w:color="auto"/>
            </w:tcBorders>
            <w:shd w:val="clear" w:color="auto" w:fill="auto"/>
            <w:vAlign w:val="center"/>
            <w:hideMark/>
          </w:tcPr>
          <w:p w14:paraId="6748B7FB" w14:textId="0F45570B"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64DED9B8"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01C1E5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1.2.2</w:t>
            </w:r>
          </w:p>
        </w:tc>
        <w:tc>
          <w:tcPr>
            <w:tcW w:w="4217" w:type="dxa"/>
            <w:tcBorders>
              <w:top w:val="nil"/>
              <w:left w:val="nil"/>
              <w:bottom w:val="single" w:sz="4" w:space="0" w:color="auto"/>
              <w:right w:val="single" w:sz="4" w:space="0" w:color="auto"/>
            </w:tcBorders>
            <w:shd w:val="clear" w:color="auto" w:fill="auto"/>
            <w:vAlign w:val="center"/>
            <w:hideMark/>
          </w:tcPr>
          <w:p w14:paraId="61C4EC82" w14:textId="01B9B709"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Строительство канализационных насосных станций для подключения планируемой и существующей з</w:t>
            </w:r>
            <w:r w:rsidRPr="002C5E59">
              <w:rPr>
                <w:rFonts w:ascii="Times New Roman" w:eastAsia="Times New Roman" w:hAnsi="Times New Roman"/>
                <w:color w:val="000000"/>
                <w:sz w:val="24"/>
                <w:szCs w:val="24"/>
                <w:lang w:eastAsia="ru-RU"/>
              </w:rPr>
              <w:t>а</w:t>
            </w:r>
            <w:r w:rsidRPr="002C5E59">
              <w:rPr>
                <w:rFonts w:ascii="Times New Roman" w:eastAsia="Times New Roman" w:hAnsi="Times New Roman"/>
                <w:color w:val="000000"/>
                <w:sz w:val="24"/>
                <w:szCs w:val="24"/>
                <w:lang w:eastAsia="ru-RU"/>
              </w:rPr>
              <w:t>стройки</w:t>
            </w:r>
          </w:p>
        </w:tc>
        <w:tc>
          <w:tcPr>
            <w:tcW w:w="2502" w:type="dxa"/>
            <w:tcBorders>
              <w:top w:val="nil"/>
              <w:left w:val="nil"/>
              <w:bottom w:val="single" w:sz="4" w:space="0" w:color="auto"/>
              <w:right w:val="single" w:sz="4" w:space="0" w:color="auto"/>
            </w:tcBorders>
            <w:shd w:val="clear" w:color="auto" w:fill="auto"/>
            <w:vAlign w:val="bottom"/>
            <w:hideMark/>
          </w:tcPr>
          <w:p w14:paraId="5AB22F8F"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6,20</w:t>
            </w:r>
          </w:p>
        </w:tc>
        <w:tc>
          <w:tcPr>
            <w:tcW w:w="1918" w:type="dxa"/>
            <w:tcBorders>
              <w:top w:val="nil"/>
              <w:left w:val="nil"/>
              <w:bottom w:val="single" w:sz="4" w:space="0" w:color="auto"/>
              <w:right w:val="single" w:sz="4" w:space="0" w:color="auto"/>
            </w:tcBorders>
            <w:shd w:val="clear" w:color="auto" w:fill="auto"/>
            <w:vAlign w:val="center"/>
            <w:hideMark/>
          </w:tcPr>
          <w:p w14:paraId="00D77637" w14:textId="2B3FB4B6" w:rsidR="00596460" w:rsidRPr="002C5E59" w:rsidRDefault="00F537D8" w:rsidP="005964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DD7AD87"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54535B75"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1.2.3.</w:t>
            </w:r>
          </w:p>
        </w:tc>
        <w:tc>
          <w:tcPr>
            <w:tcW w:w="4217" w:type="dxa"/>
            <w:tcBorders>
              <w:top w:val="nil"/>
              <w:left w:val="nil"/>
              <w:bottom w:val="single" w:sz="4" w:space="0" w:color="auto"/>
              <w:right w:val="single" w:sz="4" w:space="0" w:color="auto"/>
            </w:tcBorders>
            <w:shd w:val="clear" w:color="auto" w:fill="auto"/>
            <w:vAlign w:val="center"/>
            <w:hideMark/>
          </w:tcPr>
          <w:p w14:paraId="1CE88739" w14:textId="048F87CE"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Проектирование и строительство очистных сооружений для проектир</w:t>
            </w:r>
            <w:r w:rsidRPr="002C5E59">
              <w:rPr>
                <w:rFonts w:ascii="Times New Roman" w:eastAsia="Times New Roman" w:hAnsi="Times New Roman"/>
                <w:color w:val="000000"/>
                <w:sz w:val="24"/>
                <w:szCs w:val="24"/>
                <w:lang w:eastAsia="ru-RU"/>
              </w:rPr>
              <w:t>у</w:t>
            </w:r>
            <w:r w:rsidRPr="002C5E59">
              <w:rPr>
                <w:rFonts w:ascii="Times New Roman" w:eastAsia="Times New Roman" w:hAnsi="Times New Roman"/>
                <w:color w:val="000000"/>
                <w:sz w:val="24"/>
                <w:szCs w:val="24"/>
                <w:lang w:eastAsia="ru-RU"/>
              </w:rPr>
              <w:t>емой застройки</w:t>
            </w:r>
          </w:p>
        </w:tc>
        <w:tc>
          <w:tcPr>
            <w:tcW w:w="2502" w:type="dxa"/>
            <w:tcBorders>
              <w:top w:val="nil"/>
              <w:left w:val="nil"/>
              <w:bottom w:val="single" w:sz="4" w:space="0" w:color="auto"/>
              <w:right w:val="single" w:sz="4" w:space="0" w:color="auto"/>
            </w:tcBorders>
            <w:shd w:val="clear" w:color="auto" w:fill="auto"/>
            <w:vAlign w:val="bottom"/>
            <w:hideMark/>
          </w:tcPr>
          <w:p w14:paraId="1F9868E1" w14:textId="77777777" w:rsidR="00596460" w:rsidRPr="002C5E59" w:rsidRDefault="00596460" w:rsidP="00596460">
            <w:pPr>
              <w:spacing w:after="0" w:line="240" w:lineRule="auto"/>
              <w:jc w:val="right"/>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w:t>
            </w:r>
          </w:p>
        </w:tc>
        <w:tc>
          <w:tcPr>
            <w:tcW w:w="1918" w:type="dxa"/>
            <w:tcBorders>
              <w:top w:val="nil"/>
              <w:left w:val="nil"/>
              <w:bottom w:val="single" w:sz="4" w:space="0" w:color="auto"/>
              <w:right w:val="single" w:sz="4" w:space="0" w:color="auto"/>
            </w:tcBorders>
            <w:shd w:val="clear" w:color="auto" w:fill="auto"/>
            <w:vAlign w:val="center"/>
            <w:hideMark/>
          </w:tcPr>
          <w:p w14:paraId="34FC4B0B" w14:textId="77777777" w:rsidR="00596460" w:rsidRPr="002C5E59" w:rsidRDefault="00596460" w:rsidP="00596460">
            <w:pPr>
              <w:spacing w:after="0" w:line="240" w:lineRule="auto"/>
              <w:jc w:val="center"/>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w:t>
            </w:r>
          </w:p>
        </w:tc>
      </w:tr>
      <w:tr w:rsidR="00596460" w:rsidRPr="002C5E59" w14:paraId="4A3DD427"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628E74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1.3. Увеличение пропускной способности существующих сетей водоотведения в целях подключения объектов капитального строительства абонентов</w:t>
            </w:r>
          </w:p>
        </w:tc>
      </w:tr>
      <w:tr w:rsidR="00596460" w:rsidRPr="002C5E59" w14:paraId="55DCDF2B"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100C6F1"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2E672777"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56A69B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1.4. Увеличение мощности и производительности существующих объектов централиз</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 xml:space="preserve">ванных систем водоотведения, за исключением сетей водоотведения </w:t>
            </w:r>
          </w:p>
        </w:tc>
      </w:tr>
      <w:tr w:rsidR="00596460" w:rsidRPr="002C5E59" w14:paraId="3250FDB7"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661D5B9"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4D394AFD" w14:textId="77777777" w:rsidTr="00F537D8">
        <w:trPr>
          <w:trHeight w:val="20"/>
        </w:trPr>
        <w:tc>
          <w:tcPr>
            <w:tcW w:w="933" w:type="dxa"/>
            <w:tcBorders>
              <w:top w:val="nil"/>
              <w:left w:val="single" w:sz="4" w:space="0" w:color="auto"/>
              <w:bottom w:val="single" w:sz="4" w:space="0" w:color="auto"/>
              <w:right w:val="single" w:sz="4" w:space="0" w:color="auto"/>
            </w:tcBorders>
            <w:shd w:val="clear" w:color="auto" w:fill="auto"/>
            <w:noWrap/>
            <w:hideMark/>
          </w:tcPr>
          <w:p w14:paraId="68221159"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c>
          <w:tcPr>
            <w:tcW w:w="4217" w:type="dxa"/>
            <w:tcBorders>
              <w:top w:val="nil"/>
              <w:left w:val="nil"/>
              <w:bottom w:val="single" w:sz="4" w:space="0" w:color="auto"/>
              <w:right w:val="single" w:sz="4" w:space="0" w:color="auto"/>
            </w:tcBorders>
            <w:shd w:val="clear" w:color="auto" w:fill="auto"/>
            <w:noWrap/>
            <w:hideMark/>
          </w:tcPr>
          <w:p w14:paraId="7E006230"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1 системы водоо</w:t>
            </w:r>
            <w:r w:rsidRPr="002C5E59">
              <w:rPr>
                <w:rFonts w:ascii="Times New Roman" w:eastAsia="Times New Roman" w:hAnsi="Times New Roman"/>
                <w:b/>
                <w:bCs/>
                <w:color w:val="000000"/>
                <w:sz w:val="24"/>
                <w:szCs w:val="24"/>
                <w:lang w:eastAsia="ru-RU"/>
              </w:rPr>
              <w:t>т</w:t>
            </w:r>
            <w:r w:rsidRPr="002C5E59">
              <w:rPr>
                <w:rFonts w:ascii="Times New Roman" w:eastAsia="Times New Roman" w:hAnsi="Times New Roman"/>
                <w:b/>
                <w:bCs/>
                <w:color w:val="000000"/>
                <w:sz w:val="24"/>
                <w:szCs w:val="24"/>
                <w:lang w:eastAsia="ru-RU"/>
              </w:rPr>
              <w:t>ведения</w:t>
            </w:r>
          </w:p>
        </w:tc>
        <w:tc>
          <w:tcPr>
            <w:tcW w:w="2502" w:type="dxa"/>
            <w:tcBorders>
              <w:top w:val="nil"/>
              <w:left w:val="nil"/>
              <w:bottom w:val="single" w:sz="4" w:space="0" w:color="auto"/>
              <w:right w:val="single" w:sz="4" w:space="0" w:color="auto"/>
            </w:tcBorders>
            <w:shd w:val="clear" w:color="auto" w:fill="auto"/>
            <w:noWrap/>
            <w:vAlign w:val="center"/>
            <w:hideMark/>
          </w:tcPr>
          <w:p w14:paraId="6FC3C9FD" w14:textId="77777777" w:rsidR="00596460" w:rsidRPr="002C5E59" w:rsidRDefault="00596460" w:rsidP="00596460">
            <w:pPr>
              <w:spacing w:after="0" w:line="240" w:lineRule="auto"/>
              <w:jc w:val="right"/>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142,99</w:t>
            </w:r>
          </w:p>
        </w:tc>
        <w:tc>
          <w:tcPr>
            <w:tcW w:w="1918" w:type="dxa"/>
            <w:tcBorders>
              <w:top w:val="nil"/>
              <w:left w:val="nil"/>
              <w:bottom w:val="single" w:sz="4" w:space="0" w:color="auto"/>
              <w:right w:val="single" w:sz="4" w:space="0" w:color="auto"/>
            </w:tcBorders>
            <w:shd w:val="clear" w:color="auto" w:fill="auto"/>
            <w:noWrap/>
            <w:vAlign w:val="center"/>
            <w:hideMark/>
          </w:tcPr>
          <w:p w14:paraId="4528E72C" w14:textId="77777777" w:rsidR="00596460" w:rsidRPr="002C5E59" w:rsidRDefault="00596460" w:rsidP="00596460">
            <w:pPr>
              <w:spacing w:after="0" w:line="240" w:lineRule="auto"/>
              <w:jc w:val="center"/>
              <w:rPr>
                <w:rFonts w:eastAsia="Times New Roman"/>
                <w:b/>
                <w:bCs/>
                <w:color w:val="000000"/>
                <w:sz w:val="24"/>
                <w:szCs w:val="24"/>
                <w:lang w:eastAsia="ru-RU"/>
              </w:rPr>
            </w:pPr>
            <w:r w:rsidRPr="002C5E59">
              <w:rPr>
                <w:rFonts w:eastAsia="Times New Roman"/>
                <w:b/>
                <w:bCs/>
                <w:color w:val="000000"/>
                <w:sz w:val="24"/>
                <w:szCs w:val="24"/>
                <w:lang w:eastAsia="ru-RU"/>
              </w:rPr>
              <w:t> </w:t>
            </w:r>
          </w:p>
        </w:tc>
      </w:tr>
      <w:tr w:rsidR="00596460" w:rsidRPr="002C5E59" w14:paraId="2C5CC391"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9FEBB1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2. Строительство новых объектов централизованных систем водоотведения не св</w:t>
            </w:r>
            <w:r w:rsidRPr="002C5E59">
              <w:rPr>
                <w:rFonts w:ascii="Times New Roman" w:eastAsia="Times New Roman" w:hAnsi="Times New Roman"/>
                <w:color w:val="000000"/>
                <w:sz w:val="24"/>
                <w:szCs w:val="24"/>
                <w:lang w:eastAsia="ru-RU"/>
              </w:rPr>
              <w:t>я</w:t>
            </w:r>
            <w:r w:rsidRPr="002C5E59">
              <w:rPr>
                <w:rFonts w:ascii="Times New Roman" w:eastAsia="Times New Roman" w:hAnsi="Times New Roman"/>
                <w:color w:val="000000"/>
                <w:sz w:val="24"/>
                <w:szCs w:val="24"/>
                <w:lang w:eastAsia="ru-RU"/>
              </w:rPr>
              <w:t>занных с подключением новых объектов капитального строительства абонентов</w:t>
            </w:r>
          </w:p>
        </w:tc>
      </w:tr>
      <w:tr w:rsidR="00596460" w:rsidRPr="002C5E59" w14:paraId="62D9C223"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DC7537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2.1. Строительство новых сетей водоотведения</w:t>
            </w:r>
          </w:p>
        </w:tc>
      </w:tr>
      <w:tr w:rsidR="00596460" w:rsidRPr="002C5E59" w14:paraId="422FC3F6"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6F9A4A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Не планируется</w:t>
            </w:r>
          </w:p>
        </w:tc>
      </w:tr>
      <w:tr w:rsidR="00596460" w:rsidRPr="002C5E59" w14:paraId="14B9D972"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D7D8DE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2.2. Строительство иных объектов централизованных систем водоотведения за исключ</w:t>
            </w:r>
            <w:r w:rsidRPr="002C5E59">
              <w:rPr>
                <w:rFonts w:ascii="Times New Roman" w:eastAsia="Times New Roman" w:hAnsi="Times New Roman"/>
                <w:color w:val="000000"/>
                <w:sz w:val="24"/>
                <w:szCs w:val="24"/>
                <w:lang w:eastAsia="ru-RU"/>
              </w:rPr>
              <w:t>е</w:t>
            </w:r>
            <w:r w:rsidRPr="002C5E59">
              <w:rPr>
                <w:rFonts w:ascii="Times New Roman" w:eastAsia="Times New Roman" w:hAnsi="Times New Roman"/>
                <w:color w:val="000000"/>
                <w:sz w:val="24"/>
                <w:szCs w:val="24"/>
                <w:lang w:eastAsia="ru-RU"/>
              </w:rPr>
              <w:t>нием сетей водоотведения</w:t>
            </w:r>
          </w:p>
        </w:tc>
      </w:tr>
      <w:tr w:rsidR="00596460" w:rsidRPr="002C5E59" w14:paraId="453829D3"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8D7ADE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7A747C71"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6A95D7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Группа 3. Модернизация или реконструкция существующих объектов централизованных систем водоотведения в целях снижения уровня износа существующих объектов </w:t>
            </w:r>
          </w:p>
        </w:tc>
      </w:tr>
      <w:tr w:rsidR="00596460" w:rsidRPr="002C5E59" w14:paraId="0F607F24"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1D6FACD"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3.1. Модернизация или реконструкция существующих сетей водоотведения </w:t>
            </w:r>
          </w:p>
        </w:tc>
      </w:tr>
      <w:tr w:rsidR="007B446A" w:rsidRPr="002C5E59" w14:paraId="20A523A6"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14:paraId="03FA3471" w14:textId="07CEA333"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3.1.1</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A748C" w14:textId="422D1583"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КК45 до КК50 (включая замену КК45 с установкой задвижной арматуры (задвижки))</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5D9C0" w14:textId="4B9A7E34"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0,87</w:t>
            </w:r>
          </w:p>
        </w:tc>
        <w:tc>
          <w:tcPr>
            <w:tcW w:w="1918" w:type="dxa"/>
            <w:tcBorders>
              <w:top w:val="single" w:sz="4" w:space="0" w:color="auto"/>
              <w:left w:val="single" w:sz="4" w:space="0" w:color="auto"/>
              <w:bottom w:val="single" w:sz="4" w:space="0" w:color="auto"/>
              <w:right w:val="single" w:sz="4" w:space="0" w:color="auto"/>
            </w:tcBorders>
            <w:shd w:val="clear" w:color="auto" w:fill="auto"/>
            <w:hideMark/>
          </w:tcPr>
          <w:p w14:paraId="6D4F921C" w14:textId="363020B6"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0AB9F221"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14:paraId="7A556B4C" w14:textId="2F496E32"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3.1.2</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23434" w14:textId="5FC2E982"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Установка дополнительного сливного канализационного колодца КК54а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97075" w14:textId="70394F42"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0,05</w:t>
            </w:r>
          </w:p>
        </w:tc>
        <w:tc>
          <w:tcPr>
            <w:tcW w:w="1918" w:type="dxa"/>
            <w:tcBorders>
              <w:top w:val="single" w:sz="4" w:space="0" w:color="auto"/>
              <w:left w:val="single" w:sz="4" w:space="0" w:color="auto"/>
              <w:bottom w:val="single" w:sz="4" w:space="0" w:color="auto"/>
              <w:right w:val="single" w:sz="4" w:space="0" w:color="auto"/>
            </w:tcBorders>
            <w:shd w:val="clear" w:color="auto" w:fill="auto"/>
            <w:hideMark/>
          </w:tcPr>
          <w:p w14:paraId="767BE981" w14:textId="5FE7B5C3"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0C5CEE58"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188BF680" w14:textId="538502D5"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3.1.5</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14:paraId="4C7C46F2" w14:textId="30CA80B8"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КК15 до КК15в (включая замену КК)</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14:paraId="56BA7F77" w14:textId="61A27FF3"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0,28</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BB8D1FF" w14:textId="22C5F392"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4C553136"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3BD36BD9" w14:textId="63B8D66D"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3.1.6</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14:paraId="38DD49F6" w14:textId="45070DA8"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КК1 до КК8 (включая замену КК)</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14:paraId="1C6B2BF3" w14:textId="32138517"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0,60</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5681CAFD" w14:textId="5C0A341E"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64EC729E"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1A16982B" w14:textId="3AA3BBC0"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3.1.7</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14:paraId="6FD879CB" w14:textId="366686CC"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КК16 до КК27 (включая замену КК)</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14:paraId="5EC54838" w14:textId="31E587D7"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1,02</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517086B3" w14:textId="1E14D781"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31FD05FC"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266BF5DF" w14:textId="164E15FB"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3.1.8</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14:paraId="16C438F7" w14:textId="4CADF7CE"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КК11 до КК16 (включая замену КК)</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14:paraId="00CA241E" w14:textId="4D991DB1"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0,33</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65D831D8" w14:textId="231B3A3A"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70BB1B56"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20EAF4C2" w14:textId="49086776"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3.1.9</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14:paraId="70BC7B09" w14:textId="6275FA99"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КК27 до КК40 (включая замену КК)</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14:paraId="09C8E9D4" w14:textId="0615004C"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0,77</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BBF30AB" w14:textId="0EFD2A04"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4AF7779B"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69377008" w14:textId="631BAC87"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3.1.10</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14:paraId="0ED1C43E" w14:textId="37B694EE"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КК40 до КК45 (включая замену КК)</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14:paraId="20623021" w14:textId="6EB913C9"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1,11</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1DD1EE7" w14:textId="6E4B2D25"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632BB059"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7AE46453" w14:textId="727C38C9"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3.1.11</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14:paraId="26E9C57B" w14:textId="229B7E6B"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КК50 до КК55 (включая замену КК)</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14:paraId="7149C6F0" w14:textId="4D38FE5B"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1,02</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3661DB6D" w14:textId="598A9050"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34652049"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01BC6049" w14:textId="424D8B0A"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3.1.12</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14:paraId="32C68425" w14:textId="33DBD301"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КК51 до КК51л (включая замену КК)</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14:paraId="04C85F0E" w14:textId="1E82B81C"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0,53</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15F35DE0" w14:textId="304D3879"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2D0A6EF7"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6B862ACF" w14:textId="133A9513"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3.1.13</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14:paraId="15252889" w14:textId="4975A6DC"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КК55 до КК58 (включая замену КК)</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14:paraId="4D90C172" w14:textId="17DDD5DA"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10,96</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55A1CAA" w14:textId="4690604E"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04E7BF55"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1018836D" w14:textId="418F1F29"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3.1.14</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14:paraId="1776A446" w14:textId="2AAB4E8C"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КК49 до КК49д (включая замену КК)</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bottom"/>
          </w:tcPr>
          <w:p w14:paraId="3D88C355" w14:textId="3461D135" w:rsidR="007B446A" w:rsidRPr="002C5E59"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0,66</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2BA6CAB" w14:textId="375B9F02"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7B446A" w:rsidRPr="002C5E59" w14:paraId="179D3269"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170DC5E0" w14:textId="07803743"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3.1.15</w:t>
            </w:r>
          </w:p>
        </w:tc>
        <w:tc>
          <w:tcPr>
            <w:tcW w:w="4217" w:type="dxa"/>
            <w:tcBorders>
              <w:top w:val="single" w:sz="4" w:space="0" w:color="auto"/>
              <w:left w:val="nil"/>
              <w:bottom w:val="single" w:sz="4" w:space="0" w:color="auto"/>
              <w:right w:val="single" w:sz="4" w:space="0" w:color="auto"/>
            </w:tcBorders>
            <w:shd w:val="clear" w:color="auto" w:fill="auto"/>
            <w:vAlign w:val="center"/>
          </w:tcPr>
          <w:p w14:paraId="066CDF4C" w14:textId="5CD4C7E0" w:rsidR="007B446A" w:rsidRPr="002C5E59" w:rsidRDefault="007B446A" w:rsidP="007B446A">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Замена участка сети водоотведения от КК53 до КК53б (включая замену КК)</w:t>
            </w:r>
          </w:p>
        </w:tc>
        <w:tc>
          <w:tcPr>
            <w:tcW w:w="2502" w:type="dxa"/>
            <w:tcBorders>
              <w:top w:val="single" w:sz="4" w:space="0" w:color="auto"/>
              <w:left w:val="nil"/>
              <w:bottom w:val="single" w:sz="4" w:space="0" w:color="auto"/>
              <w:right w:val="single" w:sz="4" w:space="0" w:color="auto"/>
            </w:tcBorders>
            <w:shd w:val="clear" w:color="auto" w:fill="auto"/>
            <w:vAlign w:val="bottom"/>
          </w:tcPr>
          <w:p w14:paraId="19BF0D93" w14:textId="4F44617F" w:rsidR="007B446A" w:rsidRPr="007B446A" w:rsidRDefault="007B446A" w:rsidP="007B446A">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0.44</w:t>
            </w:r>
          </w:p>
        </w:tc>
        <w:tc>
          <w:tcPr>
            <w:tcW w:w="1918" w:type="dxa"/>
            <w:tcBorders>
              <w:top w:val="single" w:sz="4" w:space="0" w:color="auto"/>
              <w:left w:val="nil"/>
              <w:bottom w:val="single" w:sz="4" w:space="0" w:color="auto"/>
              <w:right w:val="single" w:sz="4" w:space="0" w:color="auto"/>
            </w:tcBorders>
            <w:shd w:val="clear" w:color="auto" w:fill="auto"/>
            <w:vAlign w:val="center"/>
          </w:tcPr>
          <w:p w14:paraId="51788543" w14:textId="2002844A" w:rsidR="007B446A" w:rsidRPr="002C5E59" w:rsidRDefault="00F537D8" w:rsidP="007B446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 - 1%  БРХ -99%</w:t>
            </w:r>
          </w:p>
        </w:tc>
      </w:tr>
      <w:tr w:rsidR="00596460" w:rsidRPr="002C5E59" w14:paraId="4FBD24C4"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A8A892C" w14:textId="1B0C4CDB"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водоотведения за исключением сетей водоотведения </w:t>
            </w:r>
          </w:p>
        </w:tc>
      </w:tr>
      <w:tr w:rsidR="007B446A" w:rsidRPr="002C5E59" w14:paraId="75DC8FB8"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tcPr>
          <w:p w14:paraId="5A714902" w14:textId="3514D3A1" w:rsidR="007B446A" w:rsidRPr="007B446A" w:rsidRDefault="007B446A" w:rsidP="00596460">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val="en-US" w:eastAsia="ru-RU"/>
              </w:rPr>
              <w:t>3</w:t>
            </w:r>
            <w:r w:rsidRPr="007B446A">
              <w:rPr>
                <w:rFonts w:ascii="Times New Roman" w:eastAsia="Times New Roman" w:hAnsi="Times New Roman"/>
                <w:color w:val="000000"/>
                <w:sz w:val="24"/>
                <w:szCs w:val="24"/>
                <w:lang w:eastAsia="ru-RU"/>
              </w:rPr>
              <w:t>.2.1.</w:t>
            </w:r>
          </w:p>
        </w:tc>
        <w:tc>
          <w:tcPr>
            <w:tcW w:w="4217" w:type="dxa"/>
            <w:tcBorders>
              <w:top w:val="single" w:sz="4" w:space="0" w:color="auto"/>
              <w:left w:val="nil"/>
              <w:bottom w:val="single" w:sz="4" w:space="0" w:color="auto"/>
              <w:right w:val="single" w:sz="4" w:space="0" w:color="auto"/>
            </w:tcBorders>
            <w:shd w:val="clear" w:color="auto" w:fill="auto"/>
            <w:noWrap/>
          </w:tcPr>
          <w:p w14:paraId="470ABE26" w14:textId="6E9006B1" w:rsidR="007B446A" w:rsidRPr="007B446A" w:rsidRDefault="007B446A" w:rsidP="00596460">
            <w:pPr>
              <w:spacing w:after="0" w:line="240" w:lineRule="auto"/>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Капитальный ремонт КНС</w:t>
            </w:r>
          </w:p>
        </w:tc>
        <w:tc>
          <w:tcPr>
            <w:tcW w:w="2502" w:type="dxa"/>
            <w:tcBorders>
              <w:top w:val="single" w:sz="4" w:space="0" w:color="auto"/>
              <w:left w:val="nil"/>
              <w:bottom w:val="single" w:sz="4" w:space="0" w:color="auto"/>
              <w:right w:val="single" w:sz="4" w:space="0" w:color="auto"/>
            </w:tcBorders>
            <w:shd w:val="clear" w:color="auto" w:fill="auto"/>
            <w:noWrap/>
            <w:vAlign w:val="center"/>
          </w:tcPr>
          <w:p w14:paraId="022D8B47" w14:textId="0E5751CD" w:rsidR="007B446A" w:rsidRPr="007B446A" w:rsidRDefault="007B446A" w:rsidP="00596460">
            <w:pPr>
              <w:spacing w:after="0" w:line="240" w:lineRule="auto"/>
              <w:jc w:val="right"/>
              <w:rPr>
                <w:rFonts w:ascii="Times New Roman" w:eastAsia="Times New Roman" w:hAnsi="Times New Roman"/>
                <w:color w:val="000000"/>
                <w:sz w:val="24"/>
                <w:szCs w:val="24"/>
                <w:lang w:eastAsia="ru-RU"/>
              </w:rPr>
            </w:pPr>
            <w:r w:rsidRPr="007B446A">
              <w:rPr>
                <w:rFonts w:ascii="Times New Roman" w:eastAsia="Times New Roman" w:hAnsi="Times New Roman"/>
                <w:color w:val="000000"/>
                <w:sz w:val="24"/>
                <w:szCs w:val="24"/>
                <w:lang w:eastAsia="ru-RU"/>
              </w:rPr>
              <w:t>4,5</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844E39C" w14:textId="77777777" w:rsidR="007B446A" w:rsidRPr="002C5E59" w:rsidRDefault="007B446A" w:rsidP="00596460">
            <w:pPr>
              <w:spacing w:after="0" w:line="240" w:lineRule="auto"/>
              <w:jc w:val="center"/>
              <w:rPr>
                <w:rFonts w:eastAsia="Times New Roman"/>
                <w:b/>
                <w:bCs/>
                <w:color w:val="000000"/>
                <w:sz w:val="24"/>
                <w:szCs w:val="24"/>
                <w:lang w:eastAsia="ru-RU"/>
              </w:rPr>
            </w:pPr>
          </w:p>
        </w:tc>
      </w:tr>
      <w:tr w:rsidR="00596460" w:rsidRPr="002C5E59" w14:paraId="531EFF3F"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14:paraId="30C5A4DB"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 </w:t>
            </w:r>
          </w:p>
        </w:tc>
        <w:tc>
          <w:tcPr>
            <w:tcW w:w="4217" w:type="dxa"/>
            <w:tcBorders>
              <w:top w:val="single" w:sz="4" w:space="0" w:color="auto"/>
              <w:left w:val="nil"/>
              <w:bottom w:val="single" w:sz="4" w:space="0" w:color="auto"/>
              <w:right w:val="single" w:sz="4" w:space="0" w:color="auto"/>
            </w:tcBorders>
            <w:shd w:val="clear" w:color="auto" w:fill="auto"/>
            <w:noWrap/>
            <w:hideMark/>
          </w:tcPr>
          <w:p w14:paraId="29523609"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3 системы водоо</w:t>
            </w:r>
            <w:r w:rsidRPr="002C5E59">
              <w:rPr>
                <w:rFonts w:ascii="Times New Roman" w:eastAsia="Times New Roman" w:hAnsi="Times New Roman"/>
                <w:b/>
                <w:bCs/>
                <w:color w:val="000000"/>
                <w:sz w:val="24"/>
                <w:szCs w:val="24"/>
                <w:lang w:eastAsia="ru-RU"/>
              </w:rPr>
              <w:t>т</w:t>
            </w:r>
            <w:r w:rsidRPr="002C5E59">
              <w:rPr>
                <w:rFonts w:ascii="Times New Roman" w:eastAsia="Times New Roman" w:hAnsi="Times New Roman"/>
                <w:b/>
                <w:bCs/>
                <w:color w:val="000000"/>
                <w:sz w:val="24"/>
                <w:szCs w:val="24"/>
                <w:lang w:eastAsia="ru-RU"/>
              </w:rPr>
              <w:t>ведения</w:t>
            </w:r>
          </w:p>
        </w:tc>
        <w:tc>
          <w:tcPr>
            <w:tcW w:w="2502" w:type="dxa"/>
            <w:tcBorders>
              <w:top w:val="single" w:sz="4" w:space="0" w:color="auto"/>
              <w:left w:val="nil"/>
              <w:bottom w:val="single" w:sz="4" w:space="0" w:color="auto"/>
              <w:right w:val="single" w:sz="4" w:space="0" w:color="auto"/>
            </w:tcBorders>
            <w:shd w:val="clear" w:color="auto" w:fill="auto"/>
            <w:noWrap/>
            <w:vAlign w:val="center"/>
            <w:hideMark/>
          </w:tcPr>
          <w:p w14:paraId="51EFADE4" w14:textId="7459CBB5" w:rsidR="00596460" w:rsidRPr="002C5E59" w:rsidRDefault="008124C0" w:rsidP="00596460">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23,15</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72EEEDA0" w14:textId="77777777" w:rsidR="00596460" w:rsidRPr="002C5E59" w:rsidRDefault="00596460" w:rsidP="00596460">
            <w:pPr>
              <w:spacing w:after="0" w:line="240" w:lineRule="auto"/>
              <w:jc w:val="center"/>
              <w:rPr>
                <w:rFonts w:eastAsia="Times New Roman"/>
                <w:b/>
                <w:bCs/>
                <w:color w:val="000000"/>
                <w:sz w:val="24"/>
                <w:szCs w:val="24"/>
                <w:lang w:eastAsia="ru-RU"/>
              </w:rPr>
            </w:pPr>
            <w:r w:rsidRPr="002C5E59">
              <w:rPr>
                <w:rFonts w:eastAsia="Times New Roman"/>
                <w:b/>
                <w:bCs/>
                <w:color w:val="000000"/>
                <w:sz w:val="24"/>
                <w:szCs w:val="24"/>
                <w:lang w:eastAsia="ru-RU"/>
              </w:rPr>
              <w:t> </w:t>
            </w:r>
          </w:p>
        </w:tc>
      </w:tr>
      <w:tr w:rsidR="00596460" w:rsidRPr="002C5E59" w14:paraId="2877C300"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32F1E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Группа 4. Мероприятия, направленные на повышение экологической эффективности, д</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стижение плановых значений показателей надежности, качества и энергоэффективности объектов централизованных систем водоотведения не включенные в прочие группы мер</w:t>
            </w:r>
            <w:r w:rsidRPr="002C5E59">
              <w:rPr>
                <w:rFonts w:ascii="Times New Roman" w:eastAsia="Times New Roman" w:hAnsi="Times New Roman"/>
                <w:color w:val="000000"/>
                <w:sz w:val="24"/>
                <w:szCs w:val="24"/>
                <w:lang w:eastAsia="ru-RU"/>
              </w:rPr>
              <w:t>о</w:t>
            </w:r>
            <w:r w:rsidRPr="002C5E59">
              <w:rPr>
                <w:rFonts w:ascii="Times New Roman" w:eastAsia="Times New Roman" w:hAnsi="Times New Roman"/>
                <w:color w:val="000000"/>
                <w:sz w:val="24"/>
                <w:szCs w:val="24"/>
                <w:lang w:eastAsia="ru-RU"/>
              </w:rPr>
              <w:t>приятий</w:t>
            </w:r>
          </w:p>
        </w:tc>
      </w:tr>
      <w:tr w:rsidR="00596460" w:rsidRPr="002C5E59" w14:paraId="04E4BB98"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80AFCB"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72E144F5"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FD5636"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Группа 5. Вывод из эксплуатации, консервация и демонтаж объектов централизованных систем водоотведения </w:t>
            </w:r>
          </w:p>
        </w:tc>
      </w:tr>
      <w:tr w:rsidR="00596460" w:rsidRPr="002C5E59" w14:paraId="1AE7E76F"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1F680F"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lastRenderedPageBreak/>
              <w:t xml:space="preserve">5.1. Вывод из эксплуатации, консервация и демонтаж сетей водоотведения </w:t>
            </w:r>
          </w:p>
        </w:tc>
      </w:tr>
      <w:tr w:rsidR="00596460" w:rsidRPr="002C5E59" w14:paraId="01FBFD04"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A65AF3"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410CFE5F"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B2622AC"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 xml:space="preserve">5.2. Вывод из эксплуатации, консервация и демонтаж иных объектов централизованных систем водоотведения за исключением сетей водоотведения </w:t>
            </w:r>
          </w:p>
        </w:tc>
      </w:tr>
      <w:tr w:rsidR="00596460" w:rsidRPr="002C5E59" w14:paraId="270E2D70"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8763D8" w14:textId="77777777"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Не планируется</w:t>
            </w:r>
          </w:p>
        </w:tc>
      </w:tr>
      <w:tr w:rsidR="00596460" w:rsidRPr="002C5E59" w14:paraId="14F13C7C"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14:paraId="65F1DE9A" w14:textId="77777777" w:rsidR="00596460" w:rsidRPr="002C5E59" w:rsidRDefault="00596460" w:rsidP="00596460">
            <w:pPr>
              <w:spacing w:after="0" w:line="240" w:lineRule="auto"/>
              <w:rPr>
                <w:rFonts w:eastAsia="Times New Roman"/>
                <w:color w:val="000000"/>
                <w:sz w:val="24"/>
                <w:szCs w:val="24"/>
                <w:lang w:eastAsia="ru-RU"/>
              </w:rPr>
            </w:pPr>
            <w:r w:rsidRPr="002C5E59">
              <w:rPr>
                <w:rFonts w:eastAsia="Times New Roman"/>
                <w:color w:val="000000"/>
                <w:sz w:val="24"/>
                <w:szCs w:val="24"/>
                <w:lang w:eastAsia="ru-RU"/>
              </w:rPr>
              <w:t> </w:t>
            </w:r>
          </w:p>
        </w:tc>
        <w:tc>
          <w:tcPr>
            <w:tcW w:w="4217" w:type="dxa"/>
            <w:tcBorders>
              <w:top w:val="single" w:sz="4" w:space="0" w:color="auto"/>
              <w:left w:val="nil"/>
              <w:bottom w:val="single" w:sz="4" w:space="0" w:color="auto"/>
              <w:right w:val="single" w:sz="4" w:space="0" w:color="auto"/>
            </w:tcBorders>
            <w:shd w:val="clear" w:color="auto" w:fill="auto"/>
            <w:noWrap/>
            <w:hideMark/>
          </w:tcPr>
          <w:p w14:paraId="0AF5ADA3"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группе системы водоотв</w:t>
            </w:r>
            <w:r w:rsidRPr="002C5E59">
              <w:rPr>
                <w:rFonts w:ascii="Times New Roman" w:eastAsia="Times New Roman" w:hAnsi="Times New Roman"/>
                <w:b/>
                <w:bCs/>
                <w:color w:val="000000"/>
                <w:sz w:val="24"/>
                <w:szCs w:val="24"/>
                <w:lang w:eastAsia="ru-RU"/>
              </w:rPr>
              <w:t>е</w:t>
            </w:r>
            <w:r w:rsidRPr="002C5E59">
              <w:rPr>
                <w:rFonts w:ascii="Times New Roman" w:eastAsia="Times New Roman" w:hAnsi="Times New Roman"/>
                <w:b/>
                <w:bCs/>
                <w:color w:val="000000"/>
                <w:sz w:val="24"/>
                <w:szCs w:val="24"/>
                <w:lang w:eastAsia="ru-RU"/>
              </w:rPr>
              <w:t>дения</w:t>
            </w:r>
          </w:p>
        </w:tc>
        <w:tc>
          <w:tcPr>
            <w:tcW w:w="2502" w:type="dxa"/>
            <w:tcBorders>
              <w:top w:val="single" w:sz="4" w:space="0" w:color="auto"/>
              <w:left w:val="nil"/>
              <w:bottom w:val="single" w:sz="4" w:space="0" w:color="auto"/>
              <w:right w:val="single" w:sz="4" w:space="0" w:color="auto"/>
            </w:tcBorders>
            <w:shd w:val="clear" w:color="auto" w:fill="auto"/>
            <w:noWrap/>
            <w:vAlign w:val="center"/>
            <w:hideMark/>
          </w:tcPr>
          <w:p w14:paraId="0E130B14" w14:textId="4E7C843A" w:rsidR="00596460" w:rsidRPr="002C5E59" w:rsidRDefault="006848DB" w:rsidP="00596460">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174,65</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0B9CAEF9" w14:textId="77777777" w:rsidR="00596460" w:rsidRPr="002C5E59" w:rsidRDefault="00596460" w:rsidP="00596460">
            <w:pPr>
              <w:spacing w:after="0" w:line="240" w:lineRule="auto"/>
              <w:jc w:val="center"/>
              <w:rPr>
                <w:rFonts w:eastAsia="Times New Roman"/>
                <w:b/>
                <w:bCs/>
                <w:color w:val="000000"/>
                <w:sz w:val="24"/>
                <w:szCs w:val="24"/>
                <w:lang w:eastAsia="ru-RU"/>
              </w:rPr>
            </w:pPr>
            <w:r w:rsidRPr="002C5E59">
              <w:rPr>
                <w:rFonts w:eastAsia="Times New Roman"/>
                <w:b/>
                <w:bCs/>
                <w:color w:val="000000"/>
                <w:sz w:val="24"/>
                <w:szCs w:val="24"/>
                <w:lang w:eastAsia="ru-RU"/>
              </w:rPr>
              <w:t> </w:t>
            </w:r>
          </w:p>
        </w:tc>
      </w:tr>
      <w:tr w:rsidR="00596460" w:rsidRPr="002C5E59" w14:paraId="68AB8CCE"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AA131A" w14:textId="77777777" w:rsidR="00596460" w:rsidRPr="002C5E59" w:rsidRDefault="00596460" w:rsidP="00596460">
            <w:pPr>
              <w:spacing w:after="0" w:line="240" w:lineRule="auto"/>
              <w:jc w:val="center"/>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Обращение с ТКО</w:t>
            </w:r>
          </w:p>
        </w:tc>
      </w:tr>
      <w:tr w:rsidR="00596460" w:rsidRPr="002C5E59" w14:paraId="46505E5D" w14:textId="77777777" w:rsidTr="00F537D8">
        <w:trPr>
          <w:trHeight w:val="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45BC2A" w14:textId="75049046" w:rsidR="00596460" w:rsidRPr="002C5E59" w:rsidRDefault="00596460" w:rsidP="00596460">
            <w:pPr>
              <w:spacing w:after="0" w:line="240" w:lineRule="auto"/>
              <w:rPr>
                <w:rFonts w:ascii="Times New Roman" w:eastAsia="Times New Roman" w:hAnsi="Times New Roman"/>
                <w:color w:val="000000"/>
                <w:sz w:val="24"/>
                <w:szCs w:val="24"/>
                <w:lang w:eastAsia="ru-RU"/>
              </w:rPr>
            </w:pPr>
            <w:r w:rsidRPr="002C5E59">
              <w:rPr>
                <w:rFonts w:ascii="Times New Roman" w:eastAsia="Times New Roman" w:hAnsi="Times New Roman"/>
                <w:color w:val="000000"/>
                <w:sz w:val="24"/>
                <w:szCs w:val="24"/>
                <w:lang w:eastAsia="ru-RU"/>
              </w:rPr>
              <w:t>В соответствии с Генеральным планом муниципального образования и территориальной схемой обращения с отходами Республики Хакасия не планируются мероприятия</w:t>
            </w:r>
          </w:p>
        </w:tc>
      </w:tr>
      <w:tr w:rsidR="00596460" w:rsidRPr="002C5E59" w14:paraId="0D03AE8B" w14:textId="77777777" w:rsidTr="00F537D8">
        <w:trPr>
          <w:trHeight w:val="20"/>
        </w:trPr>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14:paraId="1440FE17" w14:textId="77777777" w:rsidR="00596460" w:rsidRPr="002C5E59" w:rsidRDefault="00596460" w:rsidP="00596460">
            <w:pPr>
              <w:spacing w:after="0" w:line="240" w:lineRule="auto"/>
              <w:rPr>
                <w:rFonts w:eastAsia="Times New Roman"/>
                <w:color w:val="000000"/>
                <w:sz w:val="24"/>
                <w:szCs w:val="24"/>
                <w:lang w:eastAsia="ru-RU"/>
              </w:rPr>
            </w:pPr>
            <w:r w:rsidRPr="002C5E59">
              <w:rPr>
                <w:rFonts w:eastAsia="Times New Roman"/>
                <w:color w:val="000000"/>
                <w:sz w:val="24"/>
                <w:szCs w:val="24"/>
                <w:lang w:eastAsia="ru-RU"/>
              </w:rPr>
              <w:t> </w:t>
            </w:r>
          </w:p>
        </w:tc>
        <w:tc>
          <w:tcPr>
            <w:tcW w:w="4217" w:type="dxa"/>
            <w:tcBorders>
              <w:top w:val="single" w:sz="4" w:space="0" w:color="auto"/>
              <w:left w:val="nil"/>
              <w:bottom w:val="single" w:sz="4" w:space="0" w:color="auto"/>
              <w:right w:val="single" w:sz="4" w:space="0" w:color="auto"/>
            </w:tcBorders>
            <w:shd w:val="clear" w:color="auto" w:fill="auto"/>
            <w:noWrap/>
            <w:hideMark/>
          </w:tcPr>
          <w:p w14:paraId="1C6065D7" w14:textId="77777777" w:rsidR="00596460" w:rsidRPr="002C5E59" w:rsidRDefault="00596460" w:rsidP="00596460">
            <w:pPr>
              <w:spacing w:after="0" w:line="240" w:lineRule="auto"/>
              <w:rPr>
                <w:rFonts w:ascii="Times New Roman" w:eastAsia="Times New Roman" w:hAnsi="Times New Roman"/>
                <w:b/>
                <w:bCs/>
                <w:color w:val="000000"/>
                <w:sz w:val="24"/>
                <w:szCs w:val="24"/>
                <w:lang w:eastAsia="ru-RU"/>
              </w:rPr>
            </w:pPr>
            <w:r w:rsidRPr="002C5E59">
              <w:rPr>
                <w:rFonts w:ascii="Times New Roman" w:eastAsia="Times New Roman" w:hAnsi="Times New Roman"/>
                <w:b/>
                <w:bCs/>
                <w:color w:val="000000"/>
                <w:sz w:val="24"/>
                <w:szCs w:val="24"/>
                <w:lang w:eastAsia="ru-RU"/>
              </w:rPr>
              <w:t>Итого по программе</w:t>
            </w:r>
          </w:p>
        </w:tc>
        <w:tc>
          <w:tcPr>
            <w:tcW w:w="2502" w:type="dxa"/>
            <w:tcBorders>
              <w:top w:val="single" w:sz="4" w:space="0" w:color="auto"/>
              <w:left w:val="nil"/>
              <w:bottom w:val="single" w:sz="4" w:space="0" w:color="auto"/>
              <w:right w:val="single" w:sz="4" w:space="0" w:color="auto"/>
            </w:tcBorders>
            <w:shd w:val="clear" w:color="auto" w:fill="auto"/>
            <w:noWrap/>
            <w:vAlign w:val="center"/>
            <w:hideMark/>
          </w:tcPr>
          <w:p w14:paraId="392FA666" w14:textId="45B031FC" w:rsidR="00596460" w:rsidRPr="002C5E59" w:rsidRDefault="006848DB" w:rsidP="00596460">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448,29</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740F60DB" w14:textId="77777777" w:rsidR="00596460" w:rsidRPr="002C5E59" w:rsidRDefault="00596460" w:rsidP="00596460">
            <w:pPr>
              <w:spacing w:after="0" w:line="240" w:lineRule="auto"/>
              <w:jc w:val="center"/>
              <w:rPr>
                <w:rFonts w:eastAsia="Times New Roman"/>
                <w:b/>
                <w:bCs/>
                <w:color w:val="000000"/>
                <w:sz w:val="24"/>
                <w:szCs w:val="24"/>
                <w:lang w:eastAsia="ru-RU"/>
              </w:rPr>
            </w:pPr>
            <w:r w:rsidRPr="002C5E59">
              <w:rPr>
                <w:rFonts w:eastAsia="Times New Roman"/>
                <w:b/>
                <w:bCs/>
                <w:color w:val="000000"/>
                <w:sz w:val="24"/>
                <w:szCs w:val="24"/>
                <w:lang w:eastAsia="ru-RU"/>
              </w:rPr>
              <w:t> </w:t>
            </w:r>
          </w:p>
        </w:tc>
      </w:tr>
    </w:tbl>
    <w:p w14:paraId="6519D1E3" w14:textId="1BA1B3DF" w:rsidR="0007424E" w:rsidRDefault="0007424E" w:rsidP="00C2600F">
      <w:pPr>
        <w:pStyle w:val="1d"/>
        <w:spacing w:after="0" w:line="240" w:lineRule="auto"/>
        <w:jc w:val="center"/>
        <w:rPr>
          <w:sz w:val="16"/>
          <w:szCs w:val="16"/>
        </w:rPr>
      </w:pPr>
    </w:p>
    <w:p w14:paraId="6841D751" w14:textId="6D9EA904" w:rsidR="007372E8" w:rsidRDefault="001A0E7E" w:rsidP="0007424E">
      <w:pPr>
        <w:pStyle w:val="a6"/>
        <w:spacing w:before="240"/>
        <w:ind w:left="0"/>
        <w:jc w:val="both"/>
      </w:pPr>
      <w:bookmarkStart w:id="57" w:name="_Toc58803995"/>
      <w:r>
        <w:t>Раздел 7 Управление программой</w:t>
      </w:r>
      <w:bookmarkEnd w:id="57"/>
      <w:r>
        <w:t xml:space="preserve"> </w:t>
      </w:r>
    </w:p>
    <w:p w14:paraId="40EE1D0F" w14:textId="77777777" w:rsidR="007372E8" w:rsidRDefault="00590F1F" w:rsidP="0007424E">
      <w:pPr>
        <w:pStyle w:val="a6"/>
        <w:spacing w:before="240"/>
        <w:ind w:left="0"/>
      </w:pPr>
      <w:bookmarkStart w:id="58" w:name="_Toc58803996"/>
      <w:r>
        <w:t xml:space="preserve">7.1. </w:t>
      </w:r>
      <w:r w:rsidR="008F225D">
        <w:t>О</w:t>
      </w:r>
      <w:r w:rsidR="007372E8">
        <w:t>тветственный за реализацию программы</w:t>
      </w:r>
      <w:bookmarkEnd w:id="58"/>
    </w:p>
    <w:p w14:paraId="09DDB21A" w14:textId="77777777"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14:paraId="19064745" w14:textId="18AE0A05"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Механизм реализации Программы базируется на принципах разграничения полномочий и ответственности всех исполнителей программы. Управление реализацией Программы осуществляет администрация </w:t>
      </w:r>
      <w:r w:rsidR="00745806">
        <w:rPr>
          <w:rFonts w:ascii="Times New Roman" w:eastAsia="Times New Roman" w:hAnsi="Times New Roman"/>
          <w:sz w:val="28"/>
          <w:szCs w:val="28"/>
          <w:lang w:eastAsia="ru-RU"/>
        </w:rPr>
        <w:t>муниципального образования</w:t>
      </w:r>
      <w:r w:rsidRPr="00DF4BBA">
        <w:rPr>
          <w:rFonts w:ascii="Times New Roman" w:eastAsia="Times New Roman" w:hAnsi="Times New Roman"/>
          <w:sz w:val="28"/>
          <w:szCs w:val="28"/>
          <w:lang w:eastAsia="ru-RU"/>
        </w:rPr>
        <w:t>.</w:t>
      </w:r>
    </w:p>
    <w:p w14:paraId="20E8E1E8" w14:textId="439B9E54"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Координатором реализации Программы является администрация </w:t>
      </w:r>
      <w:r w:rsidR="00745806">
        <w:rPr>
          <w:rFonts w:ascii="Times New Roman" w:eastAsia="Times New Roman" w:hAnsi="Times New Roman"/>
          <w:sz w:val="28"/>
          <w:szCs w:val="28"/>
          <w:lang w:eastAsia="ru-RU"/>
        </w:rPr>
        <w:t>муниципального образования</w:t>
      </w:r>
      <w:r w:rsidRPr="00DF4BBA">
        <w:rPr>
          <w:rFonts w:ascii="Times New Roman" w:eastAsia="Times New Roman" w:hAnsi="Times New Roman"/>
          <w:sz w:val="28"/>
          <w:szCs w:val="28"/>
          <w:lang w:eastAsia="ru-RU"/>
        </w:rPr>
        <w:t>, которая осуществляет текущее управление программой, мониторинг и подготовку ежегодного отчета об исполнении Программы.</w:t>
      </w:r>
    </w:p>
    <w:p w14:paraId="212F51D5" w14:textId="77777777"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Координатор Программы является ответственным за ее реализацию.</w:t>
      </w:r>
    </w:p>
    <w:p w14:paraId="2F6315F9" w14:textId="77777777" w:rsidR="007372E8" w:rsidRDefault="00590F1F" w:rsidP="0007424E">
      <w:pPr>
        <w:pStyle w:val="a6"/>
        <w:spacing w:before="240"/>
        <w:ind w:left="0"/>
      </w:pPr>
      <w:bookmarkStart w:id="59" w:name="_Toc58803997"/>
      <w:r>
        <w:t>7.2. П</w:t>
      </w:r>
      <w:r w:rsidR="007372E8">
        <w:t>лан-график работ по реализации программы</w:t>
      </w:r>
      <w:bookmarkEnd w:id="59"/>
    </w:p>
    <w:p w14:paraId="074EB0C6" w14:textId="66119FAE"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План-график работ по реализации Программы должен соответствовать срокам, определенным в Программах инвестиционных проектов в электроснабжении, </w:t>
      </w:r>
      <w:r w:rsidR="002C5E59">
        <w:rPr>
          <w:rFonts w:ascii="Times New Roman" w:eastAsia="Times New Roman" w:hAnsi="Times New Roman"/>
          <w:sz w:val="28"/>
          <w:szCs w:val="28"/>
          <w:lang w:eastAsia="ru-RU"/>
        </w:rPr>
        <w:t xml:space="preserve">теплоснабжении, </w:t>
      </w:r>
      <w:r w:rsidRPr="00DF4BBA">
        <w:rPr>
          <w:rFonts w:ascii="Times New Roman" w:eastAsia="Times New Roman" w:hAnsi="Times New Roman"/>
          <w:sz w:val="28"/>
          <w:szCs w:val="28"/>
          <w:lang w:eastAsia="ru-RU"/>
        </w:rPr>
        <w:t>водоснабжении, водоотведении, утилизации (захоронении) ТКО.</w:t>
      </w:r>
    </w:p>
    <w:p w14:paraId="70E0620F" w14:textId="77777777"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Реализация программы осуществляется в два этапа:</w:t>
      </w:r>
    </w:p>
    <w:p w14:paraId="6B1EDA40" w14:textId="620A3A35" w:rsidR="00174E9D" w:rsidRDefault="00C8630D" w:rsidP="00A821D7">
      <w:pPr>
        <w:pStyle w:val="aa"/>
        <w:numPr>
          <w:ilvl w:val="0"/>
          <w:numId w:val="7"/>
        </w:numPr>
        <w:suppressAutoHyphens/>
        <w:spacing w:after="0" w:line="240" w:lineRule="auto"/>
        <w:ind w:hanging="357"/>
        <w:contextualSpacing/>
        <w:jc w:val="both"/>
        <w:rPr>
          <w:sz w:val="28"/>
          <w:szCs w:val="28"/>
          <w:lang w:eastAsia="ru-RU"/>
        </w:rPr>
      </w:pPr>
      <w:r w:rsidRPr="00DF4BBA">
        <w:rPr>
          <w:sz w:val="28"/>
          <w:szCs w:val="28"/>
          <w:lang w:eastAsia="ru-RU"/>
        </w:rPr>
        <w:t>п</w:t>
      </w:r>
      <w:r w:rsidR="00174E9D" w:rsidRPr="00DF4BBA">
        <w:rPr>
          <w:sz w:val="28"/>
          <w:szCs w:val="28"/>
          <w:lang w:eastAsia="ru-RU"/>
        </w:rPr>
        <w:t>ервый этап - с 20</w:t>
      </w:r>
      <w:r w:rsidR="00D244F2">
        <w:rPr>
          <w:sz w:val="28"/>
          <w:szCs w:val="28"/>
          <w:lang w:eastAsia="ru-RU"/>
        </w:rPr>
        <w:t>2</w:t>
      </w:r>
      <w:r w:rsidR="002C5E59">
        <w:rPr>
          <w:sz w:val="28"/>
          <w:szCs w:val="28"/>
          <w:lang w:eastAsia="ru-RU"/>
        </w:rPr>
        <w:t>1</w:t>
      </w:r>
      <w:r w:rsidR="00174E9D" w:rsidRPr="00DF4BBA">
        <w:rPr>
          <w:sz w:val="28"/>
          <w:szCs w:val="28"/>
          <w:lang w:eastAsia="ru-RU"/>
        </w:rPr>
        <w:t xml:space="preserve"> по 202</w:t>
      </w:r>
      <w:r w:rsidR="001A0E7E">
        <w:rPr>
          <w:sz w:val="28"/>
          <w:szCs w:val="28"/>
          <w:lang w:eastAsia="ru-RU"/>
        </w:rPr>
        <w:t>5</w:t>
      </w:r>
      <w:r w:rsidRPr="00DF4BBA">
        <w:rPr>
          <w:sz w:val="28"/>
          <w:szCs w:val="28"/>
          <w:lang w:eastAsia="ru-RU"/>
        </w:rPr>
        <w:t>г</w:t>
      </w:r>
      <w:r w:rsidR="001A0E7E">
        <w:rPr>
          <w:sz w:val="28"/>
          <w:szCs w:val="28"/>
          <w:lang w:eastAsia="ru-RU"/>
        </w:rPr>
        <w:t>оды</w:t>
      </w:r>
      <w:r w:rsidRPr="00DF4BBA">
        <w:rPr>
          <w:sz w:val="28"/>
          <w:szCs w:val="28"/>
          <w:lang w:eastAsia="ru-RU"/>
        </w:rPr>
        <w:t>;</w:t>
      </w:r>
    </w:p>
    <w:p w14:paraId="5479DE2C" w14:textId="3A30001C" w:rsidR="002C5E59" w:rsidRDefault="00C8630D" w:rsidP="002C5E59">
      <w:pPr>
        <w:pStyle w:val="aa"/>
        <w:numPr>
          <w:ilvl w:val="0"/>
          <w:numId w:val="7"/>
        </w:numPr>
        <w:suppressAutoHyphens/>
        <w:spacing w:after="0" w:line="240" w:lineRule="auto"/>
        <w:ind w:hanging="357"/>
        <w:contextualSpacing/>
        <w:jc w:val="both"/>
        <w:rPr>
          <w:sz w:val="28"/>
          <w:szCs w:val="28"/>
          <w:lang w:eastAsia="ru-RU"/>
        </w:rPr>
      </w:pPr>
      <w:r w:rsidRPr="00DF4BBA">
        <w:rPr>
          <w:sz w:val="28"/>
          <w:szCs w:val="28"/>
          <w:lang w:eastAsia="ru-RU"/>
        </w:rPr>
        <w:t>в</w:t>
      </w:r>
      <w:r w:rsidR="00174E9D" w:rsidRPr="00DF4BBA">
        <w:rPr>
          <w:sz w:val="28"/>
          <w:szCs w:val="28"/>
          <w:lang w:eastAsia="ru-RU"/>
        </w:rPr>
        <w:t>торой этап - с 202</w:t>
      </w:r>
      <w:r w:rsidR="001A0E7E">
        <w:rPr>
          <w:sz w:val="28"/>
          <w:szCs w:val="28"/>
          <w:lang w:eastAsia="ru-RU"/>
        </w:rPr>
        <w:t>6</w:t>
      </w:r>
      <w:r w:rsidRPr="00DF4BBA">
        <w:rPr>
          <w:sz w:val="28"/>
          <w:szCs w:val="28"/>
          <w:lang w:eastAsia="ru-RU"/>
        </w:rPr>
        <w:t xml:space="preserve"> по </w:t>
      </w:r>
      <w:r w:rsidR="002E1BD1">
        <w:rPr>
          <w:sz w:val="28"/>
          <w:szCs w:val="28"/>
          <w:lang w:eastAsia="ru-RU"/>
        </w:rPr>
        <w:t>20</w:t>
      </w:r>
      <w:r w:rsidR="00207FE3">
        <w:rPr>
          <w:sz w:val="28"/>
          <w:szCs w:val="28"/>
          <w:lang w:eastAsia="ru-RU"/>
        </w:rPr>
        <w:t>30</w:t>
      </w:r>
      <w:r w:rsidRPr="00DF4BBA">
        <w:rPr>
          <w:sz w:val="28"/>
          <w:szCs w:val="28"/>
          <w:lang w:eastAsia="ru-RU"/>
        </w:rPr>
        <w:t>г</w:t>
      </w:r>
      <w:r w:rsidR="001A0E7E">
        <w:rPr>
          <w:sz w:val="28"/>
          <w:szCs w:val="28"/>
          <w:lang w:eastAsia="ru-RU"/>
        </w:rPr>
        <w:t>оды</w:t>
      </w:r>
      <w:r w:rsidRPr="00DF4BBA">
        <w:rPr>
          <w:sz w:val="28"/>
          <w:szCs w:val="28"/>
          <w:lang w:eastAsia="ru-RU"/>
        </w:rPr>
        <w:t>.</w:t>
      </w:r>
    </w:p>
    <w:p w14:paraId="4922BF3F" w14:textId="77777777" w:rsidR="007372E8" w:rsidRDefault="00590F1F" w:rsidP="0007424E">
      <w:pPr>
        <w:pStyle w:val="a6"/>
        <w:spacing w:before="240"/>
        <w:ind w:left="0"/>
      </w:pPr>
      <w:bookmarkStart w:id="60" w:name="_Toc58803998"/>
      <w:r>
        <w:t>7.3. П</w:t>
      </w:r>
      <w:r w:rsidR="007372E8">
        <w:t>орядок предоставления отчетности по выполнению программы</w:t>
      </w:r>
      <w:bookmarkEnd w:id="60"/>
    </w:p>
    <w:p w14:paraId="550FA615"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Предоставление отчетности по выполнению мероприятий Программы осуществляется в рамках ежегодного мониторинга.</w:t>
      </w:r>
    </w:p>
    <w:p w14:paraId="5463576F"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lastRenderedPageBreak/>
        <w:t xml:space="preserve">Целью </w:t>
      </w:r>
      <w:bookmarkStart w:id="61" w:name="OLE_LINK19"/>
      <w:r w:rsidRPr="00DF4BBA">
        <w:rPr>
          <w:rFonts w:ascii="Times New Roman" w:eastAsia="Times New Roman" w:hAnsi="Times New Roman"/>
          <w:sz w:val="28"/>
          <w:szCs w:val="28"/>
          <w:lang w:eastAsia="ru-RU"/>
        </w:rPr>
        <w:t xml:space="preserve">мониторинга выполнения </w:t>
      </w:r>
      <w:bookmarkStart w:id="62" w:name="OLE_LINK18"/>
      <w:r w:rsidRPr="00DF4BBA">
        <w:rPr>
          <w:rFonts w:ascii="Times New Roman" w:eastAsia="Times New Roman" w:hAnsi="Times New Roman"/>
          <w:sz w:val="28"/>
          <w:szCs w:val="28"/>
          <w:lang w:eastAsia="ru-RU"/>
        </w:rPr>
        <w:t xml:space="preserve">Программы </w:t>
      </w:r>
      <w:bookmarkEnd w:id="61"/>
      <w:bookmarkEnd w:id="62"/>
      <w:r w:rsidRPr="00DF4BBA">
        <w:rPr>
          <w:rFonts w:ascii="Times New Roman" w:eastAsia="Times New Roman" w:hAnsi="Times New Roman"/>
          <w:sz w:val="28"/>
          <w:szCs w:val="28"/>
          <w:lang w:eastAsia="ru-RU"/>
        </w:rPr>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63" w:name="sub_1"/>
      <w:r w:rsidRPr="00DF4BBA">
        <w:rPr>
          <w:rFonts w:ascii="Times New Roman" w:eastAsia="Times New Roman" w:hAnsi="Times New Roman"/>
          <w:sz w:val="28"/>
          <w:szCs w:val="28"/>
          <w:lang w:eastAsia="ru-RU"/>
        </w:rPr>
        <w:t>коммунального комплекса, предусмотренных Программой.</w:t>
      </w:r>
    </w:p>
    <w:bookmarkEnd w:id="63"/>
    <w:p w14:paraId="021E1512"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Мониторинг Программы комплексного развития систем коммунальной инфраструктуры включает следующие этапы:</w:t>
      </w:r>
    </w:p>
    <w:p w14:paraId="571AFB8D" w14:textId="1D321BBB" w:rsidR="00C8630D" w:rsidRPr="00DF4BBA" w:rsidRDefault="00C8630D" w:rsidP="00A821D7">
      <w:pPr>
        <w:pStyle w:val="aa"/>
        <w:numPr>
          <w:ilvl w:val="0"/>
          <w:numId w:val="5"/>
        </w:numPr>
        <w:suppressAutoHyphens/>
        <w:spacing w:after="0" w:line="240" w:lineRule="auto"/>
        <w:contextualSpacing/>
        <w:jc w:val="both"/>
        <w:rPr>
          <w:sz w:val="28"/>
          <w:szCs w:val="28"/>
          <w:lang w:eastAsia="ru-RU"/>
        </w:rPr>
      </w:pPr>
      <w:r w:rsidRPr="00DF4BBA">
        <w:rPr>
          <w:sz w:val="28"/>
          <w:szCs w:val="28"/>
          <w:lang w:eastAsia="ru-RU"/>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14:paraId="413129EA" w14:textId="77777777" w:rsidR="00C8630D" w:rsidRPr="00DF4BBA" w:rsidRDefault="00C8630D" w:rsidP="00A821D7">
      <w:pPr>
        <w:pStyle w:val="aa"/>
        <w:numPr>
          <w:ilvl w:val="0"/>
          <w:numId w:val="5"/>
        </w:numPr>
        <w:suppressAutoHyphens/>
        <w:spacing w:after="0" w:line="240" w:lineRule="auto"/>
        <w:contextualSpacing/>
        <w:jc w:val="both"/>
        <w:rPr>
          <w:sz w:val="28"/>
          <w:szCs w:val="28"/>
          <w:lang w:eastAsia="ru-RU"/>
        </w:rPr>
      </w:pPr>
      <w:r w:rsidRPr="00DF4BBA">
        <w:rPr>
          <w:sz w:val="28"/>
          <w:szCs w:val="28"/>
          <w:lang w:eastAsia="ru-RU"/>
        </w:rPr>
        <w:t>анализ данных о результатах планируемых и фактически реализуемых мероприятий по развитию систем коммунальной инфраструктуры;</w:t>
      </w:r>
    </w:p>
    <w:p w14:paraId="1621D0C0" w14:textId="77777777" w:rsidR="00C8630D" w:rsidRPr="00DF4BBA" w:rsidRDefault="00C8630D" w:rsidP="00A821D7">
      <w:pPr>
        <w:pStyle w:val="aa"/>
        <w:numPr>
          <w:ilvl w:val="0"/>
          <w:numId w:val="5"/>
        </w:numPr>
        <w:suppressAutoHyphens/>
        <w:spacing w:after="0" w:line="240" w:lineRule="auto"/>
        <w:contextualSpacing/>
        <w:jc w:val="both"/>
        <w:rPr>
          <w:sz w:val="28"/>
          <w:szCs w:val="28"/>
          <w:lang w:eastAsia="ru-RU"/>
        </w:rPr>
      </w:pPr>
      <w:r w:rsidRPr="00DF4BBA">
        <w:rPr>
          <w:sz w:val="28"/>
          <w:szCs w:val="28"/>
          <w:lang w:eastAsia="ru-RU"/>
        </w:rPr>
        <w:t>сопоставление и сравнение значений целевых показателей во временном аспекте по факту выполнения прогноза.</w:t>
      </w:r>
    </w:p>
    <w:p w14:paraId="2A5207F4"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14:paraId="2807E9F1"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Мониторинг и корректировка Программы осуществляются на основании следующих нормативных документов:</w:t>
      </w:r>
    </w:p>
    <w:p w14:paraId="52A69545" w14:textId="162559D6" w:rsidR="00C8630D" w:rsidRPr="00DF4BBA" w:rsidRDefault="00C8630D" w:rsidP="00A821D7">
      <w:pPr>
        <w:pStyle w:val="aa"/>
        <w:numPr>
          <w:ilvl w:val="0"/>
          <w:numId w:val="6"/>
        </w:numPr>
        <w:suppressAutoHyphens/>
        <w:spacing w:after="0" w:line="240" w:lineRule="auto"/>
        <w:contextualSpacing/>
        <w:jc w:val="both"/>
        <w:rPr>
          <w:sz w:val="28"/>
          <w:szCs w:val="28"/>
          <w:lang w:eastAsia="ru-RU"/>
        </w:rPr>
      </w:pPr>
      <w:r w:rsidRPr="00DF4BBA">
        <w:rPr>
          <w:sz w:val="28"/>
          <w:szCs w:val="28"/>
          <w:lang w:eastAsia="ru-RU"/>
        </w:rPr>
        <w:t>Федеральный закон от 30 декабря 2004года № 210-ФЗ «Об основах регулирования тарифов организаций коммунального комплекса»;</w:t>
      </w:r>
    </w:p>
    <w:p w14:paraId="5BB96649" w14:textId="7F9F1CEB" w:rsidR="00C8630D" w:rsidRPr="00DF4BBA" w:rsidRDefault="00C8630D" w:rsidP="00A821D7">
      <w:pPr>
        <w:pStyle w:val="aa"/>
        <w:numPr>
          <w:ilvl w:val="0"/>
          <w:numId w:val="6"/>
        </w:numPr>
        <w:suppressAutoHyphens/>
        <w:spacing w:after="0" w:line="240" w:lineRule="auto"/>
        <w:contextualSpacing/>
        <w:jc w:val="both"/>
        <w:rPr>
          <w:sz w:val="28"/>
          <w:szCs w:val="28"/>
          <w:lang w:eastAsia="ru-RU"/>
        </w:rPr>
      </w:pPr>
      <w:r w:rsidRPr="00DF4BBA">
        <w:rPr>
          <w:sz w:val="28"/>
          <w:szCs w:val="28"/>
          <w:lang w:eastAsia="ru-RU"/>
        </w:rPr>
        <w:t>Постановление Правительства Российской Федерации от 20 февраля 2007года № 115 «О принятии нормативных актов по отдельным вопросам регулирования тарифов организаций коммунального комплекса»;</w:t>
      </w:r>
    </w:p>
    <w:p w14:paraId="7295DFC6" w14:textId="65E7907E" w:rsidR="00C8630D" w:rsidRPr="00DF4BBA" w:rsidRDefault="00C8630D" w:rsidP="00A821D7">
      <w:pPr>
        <w:pStyle w:val="aa"/>
        <w:numPr>
          <w:ilvl w:val="0"/>
          <w:numId w:val="6"/>
        </w:numPr>
        <w:suppressAutoHyphens/>
        <w:spacing w:after="0" w:line="240" w:lineRule="auto"/>
        <w:contextualSpacing/>
        <w:jc w:val="both"/>
        <w:rPr>
          <w:sz w:val="28"/>
          <w:szCs w:val="28"/>
          <w:lang w:eastAsia="ru-RU"/>
        </w:rPr>
      </w:pPr>
      <w:r w:rsidRPr="00DF4BBA">
        <w:rPr>
          <w:sz w:val="28"/>
          <w:szCs w:val="28"/>
          <w:lang w:eastAsia="ru-RU"/>
        </w:rPr>
        <w:t>Приказ Министерства регионального развития Российской Федерации от 14 апреля 2008года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14:paraId="7AB6A64A" w14:textId="5479F637" w:rsidR="00C8630D" w:rsidRPr="00DF4BBA" w:rsidRDefault="00C8630D" w:rsidP="00A821D7">
      <w:pPr>
        <w:pStyle w:val="aa"/>
        <w:numPr>
          <w:ilvl w:val="0"/>
          <w:numId w:val="6"/>
        </w:numPr>
        <w:suppressAutoHyphens/>
        <w:spacing w:after="0" w:line="240" w:lineRule="auto"/>
        <w:contextualSpacing/>
        <w:jc w:val="both"/>
        <w:rPr>
          <w:sz w:val="28"/>
          <w:szCs w:val="28"/>
          <w:lang w:eastAsia="ru-RU"/>
        </w:rPr>
      </w:pPr>
      <w:r w:rsidRPr="00DF4BBA">
        <w:rPr>
          <w:sz w:val="28"/>
          <w:szCs w:val="28"/>
          <w:lang w:eastAsia="ru-RU"/>
        </w:rPr>
        <w:t>Приказ Министерства регионального развития Российской Федерации от 28 октября 2013года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14:paraId="4C164C5C" w14:textId="77777777" w:rsidR="007372E8" w:rsidRDefault="00590F1F" w:rsidP="0007424E">
      <w:pPr>
        <w:pStyle w:val="a6"/>
        <w:spacing w:before="240"/>
        <w:ind w:left="0"/>
      </w:pPr>
      <w:bookmarkStart w:id="64" w:name="_Toc58803999"/>
      <w:r>
        <w:t>7.4. П</w:t>
      </w:r>
      <w:r w:rsidR="007372E8">
        <w:t>орядок и сроки корректировки программы</w:t>
      </w:r>
      <w:bookmarkEnd w:id="64"/>
    </w:p>
    <w:p w14:paraId="0E7C396B"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По ежегодным результатам мониторинга осуществляется своевременная корректировка Программы. </w:t>
      </w:r>
    </w:p>
    <w:p w14:paraId="4EB38919" w14:textId="16FAD9A5" w:rsidR="007372E8"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Решение о корректировке Программы принимается </w:t>
      </w:r>
      <w:r w:rsidR="00D244F2">
        <w:rPr>
          <w:rFonts w:ascii="Times New Roman" w:eastAsia="Times New Roman" w:hAnsi="Times New Roman"/>
          <w:sz w:val="28"/>
          <w:szCs w:val="28"/>
          <w:lang w:eastAsia="ru-RU"/>
        </w:rPr>
        <w:t xml:space="preserve">Администрацией </w:t>
      </w:r>
      <w:r w:rsidR="00745806">
        <w:rPr>
          <w:rFonts w:ascii="Times New Roman" w:eastAsia="Times New Roman" w:hAnsi="Times New Roman"/>
          <w:sz w:val="28"/>
          <w:szCs w:val="28"/>
          <w:lang w:eastAsia="ru-RU"/>
        </w:rPr>
        <w:t>муниципального образования</w:t>
      </w:r>
      <w:r w:rsidRPr="00DF4BBA">
        <w:rPr>
          <w:rFonts w:ascii="Times New Roman" w:eastAsia="Times New Roman" w:hAnsi="Times New Roman"/>
          <w:sz w:val="28"/>
          <w:szCs w:val="28"/>
          <w:lang w:eastAsia="ru-RU"/>
        </w:rPr>
        <w:t xml:space="preserve"> по итогам ежегодного рассмотрения отчета о ходе реализации Программы.</w:t>
      </w:r>
    </w:p>
    <w:p w14:paraId="589F6C02"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lastRenderedPageBreak/>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w:t>
      </w:r>
    </w:p>
    <w:p w14:paraId="76FF6017" w14:textId="77777777" w:rsidR="007372E8"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всех уровней.</w:t>
      </w:r>
    </w:p>
    <w:sectPr w:rsidR="007372E8" w:rsidRPr="00DF4BBA" w:rsidSect="00745806">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F0A79" w14:textId="77777777" w:rsidR="00850F3E" w:rsidRDefault="00850F3E" w:rsidP="00DF4BBA">
      <w:pPr>
        <w:spacing w:after="0" w:line="240" w:lineRule="auto"/>
      </w:pPr>
      <w:r>
        <w:separator/>
      </w:r>
    </w:p>
  </w:endnote>
  <w:endnote w:type="continuationSeparator" w:id="0">
    <w:p w14:paraId="0576912F" w14:textId="77777777" w:rsidR="00850F3E" w:rsidRDefault="00850F3E" w:rsidP="00DF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3ACAB" w14:textId="77777777" w:rsidR="00850F3E" w:rsidRDefault="00850F3E" w:rsidP="00DF4BBA">
      <w:pPr>
        <w:spacing w:after="0" w:line="240" w:lineRule="auto"/>
      </w:pPr>
      <w:r>
        <w:separator/>
      </w:r>
    </w:p>
  </w:footnote>
  <w:footnote w:type="continuationSeparator" w:id="0">
    <w:p w14:paraId="4AA750BE" w14:textId="77777777" w:rsidR="00850F3E" w:rsidRDefault="00850F3E" w:rsidP="00DF4BBA">
      <w:pPr>
        <w:spacing w:after="0" w:line="240" w:lineRule="auto"/>
      </w:pPr>
      <w:r>
        <w:continuationSeparator/>
      </w:r>
    </w:p>
  </w:footnote>
  <w:footnote w:id="1">
    <w:p w14:paraId="5422F20F" w14:textId="77777777" w:rsidR="009014BB" w:rsidRPr="00AB7CCE" w:rsidRDefault="009014BB" w:rsidP="00BF4348">
      <w:pPr>
        <w:pStyle w:val="affb"/>
        <w:jc w:val="both"/>
        <w:rPr>
          <w:rFonts w:ascii="Times New Roman" w:hAnsi="Times New Roman"/>
        </w:rPr>
      </w:pPr>
      <w:r w:rsidRPr="00AB7CCE">
        <w:rPr>
          <w:rStyle w:val="affd"/>
          <w:rFonts w:ascii="Times New Roman" w:hAnsi="Times New Roman"/>
        </w:rPr>
        <w:footnoteRef/>
      </w:r>
      <w:r w:rsidRPr="00AB7CCE">
        <w:rPr>
          <w:rFonts w:ascii="Times New Roman" w:hAnsi="Times New Roman"/>
        </w:rPr>
        <w:t xml:space="preserve"> Приказ Государственного комитета энергетики и тарифного регулирования Республики Хакасия № 58 –т от 13</w:t>
      </w:r>
      <w:r>
        <w:rPr>
          <w:rFonts w:ascii="Times New Roman" w:hAnsi="Times New Roman"/>
        </w:rPr>
        <w:t xml:space="preserve"> декабря </w:t>
      </w:r>
      <w:r w:rsidRPr="00AB7CCE">
        <w:rPr>
          <w:rFonts w:ascii="Times New Roman" w:hAnsi="Times New Roman"/>
        </w:rPr>
        <w:t>2019г</w:t>
      </w:r>
      <w:r>
        <w:rPr>
          <w:rFonts w:ascii="Times New Roman" w:hAnsi="Times New Roman"/>
        </w:rPr>
        <w:t>ода</w:t>
      </w:r>
      <w:r w:rsidRPr="00AB7CCE">
        <w:rPr>
          <w:rFonts w:ascii="Times New Roman" w:hAnsi="Times New Roman"/>
        </w:rPr>
        <w:t xml:space="preserve"> «О внесении изменений в приказ Министерства экономического развития Республ</w:t>
      </w:r>
      <w:r w:rsidRPr="00AB7CCE">
        <w:rPr>
          <w:rFonts w:ascii="Times New Roman" w:hAnsi="Times New Roman"/>
        </w:rPr>
        <w:t>и</w:t>
      </w:r>
      <w:r w:rsidRPr="00AB7CCE">
        <w:rPr>
          <w:rFonts w:ascii="Times New Roman" w:hAnsi="Times New Roman"/>
        </w:rPr>
        <w:t xml:space="preserve">ки Хакасия № 12-Т от 27 </w:t>
      </w:r>
      <w:r>
        <w:rPr>
          <w:rFonts w:ascii="Times New Roman" w:hAnsi="Times New Roman"/>
        </w:rPr>
        <w:t xml:space="preserve">сентября </w:t>
      </w:r>
      <w:r w:rsidRPr="00AB7CCE">
        <w:rPr>
          <w:rFonts w:ascii="Times New Roman" w:hAnsi="Times New Roman"/>
        </w:rPr>
        <w:t>2018 года</w:t>
      </w:r>
    </w:p>
  </w:footnote>
  <w:footnote w:id="2">
    <w:p w14:paraId="5BAD0C81" w14:textId="77777777" w:rsidR="009014BB" w:rsidRPr="00AB7CCE" w:rsidRDefault="009014BB" w:rsidP="00BF4348">
      <w:pPr>
        <w:pStyle w:val="affb"/>
        <w:jc w:val="both"/>
        <w:rPr>
          <w:rFonts w:ascii="Times New Roman" w:hAnsi="Times New Roman"/>
        </w:rPr>
      </w:pPr>
      <w:r w:rsidRPr="00AB7CCE">
        <w:rPr>
          <w:rStyle w:val="affd"/>
          <w:rFonts w:ascii="Times New Roman" w:hAnsi="Times New Roman"/>
        </w:rPr>
        <w:footnoteRef/>
      </w:r>
      <w:r w:rsidRPr="00AB7CCE">
        <w:rPr>
          <w:rFonts w:ascii="Times New Roman" w:hAnsi="Times New Roman"/>
        </w:rPr>
        <w:t xml:space="preserve"> Приказ Государственного комитета энергетики и тарифного регулирования Республики Хакасия №98-к от 19 декабря 2019года «Об установлении льготных тарифов для населения в сфере теплоснабжения, вод</w:t>
      </w:r>
      <w:r w:rsidRPr="00AB7CCE">
        <w:rPr>
          <w:rFonts w:ascii="Times New Roman" w:hAnsi="Times New Roman"/>
        </w:rPr>
        <w:t>о</w:t>
      </w:r>
      <w:r w:rsidRPr="00AB7CCE">
        <w:rPr>
          <w:rFonts w:ascii="Times New Roman" w:hAnsi="Times New Roman"/>
        </w:rPr>
        <w:t>снабжения и водоотведения в муниципальных образованиях Республики Хакасия на 2020год.»</w:t>
      </w:r>
    </w:p>
  </w:footnote>
  <w:footnote w:id="3">
    <w:p w14:paraId="532B0D43" w14:textId="77777777" w:rsidR="009014BB" w:rsidRPr="002976D9" w:rsidRDefault="009014BB" w:rsidP="00330160">
      <w:pPr>
        <w:pStyle w:val="affb"/>
        <w:jc w:val="both"/>
        <w:rPr>
          <w:rFonts w:ascii="Times New Roman" w:hAnsi="Times New Roman"/>
        </w:rPr>
      </w:pPr>
      <w:r w:rsidRPr="002976D9">
        <w:rPr>
          <w:rStyle w:val="affd"/>
          <w:rFonts w:ascii="Times New Roman" w:hAnsi="Times New Roman"/>
        </w:rPr>
        <w:footnoteRef/>
      </w:r>
      <w:r w:rsidRPr="002976D9">
        <w:rPr>
          <w:rFonts w:ascii="Times New Roman" w:hAnsi="Times New Roman"/>
        </w:rPr>
        <w:t xml:space="preserve"> СП 31.13330.2012 Водоснабжение. Наружные сети и сооружения. Актуализированная редакция СНиП 2.04.02-84* (с Изменениями </w:t>
      </w:r>
      <w:r>
        <w:rPr>
          <w:rFonts w:ascii="Times New Roman" w:hAnsi="Times New Roman"/>
        </w:rPr>
        <w:t>№</w:t>
      </w:r>
      <w:r w:rsidRPr="002976D9">
        <w:rPr>
          <w:rFonts w:ascii="Times New Roman" w:hAnsi="Times New Roman"/>
        </w:rPr>
        <w:t>1-5)</w:t>
      </w:r>
    </w:p>
  </w:footnote>
  <w:footnote w:id="4">
    <w:p w14:paraId="3927BC95" w14:textId="77777777" w:rsidR="009014BB" w:rsidRPr="00150A6D" w:rsidRDefault="009014BB" w:rsidP="001F3589">
      <w:pPr>
        <w:pStyle w:val="affb"/>
        <w:jc w:val="both"/>
        <w:rPr>
          <w:rFonts w:ascii="Times New Roman" w:hAnsi="Times New Roman"/>
        </w:rPr>
      </w:pPr>
      <w:r w:rsidRPr="00964018">
        <w:rPr>
          <w:rStyle w:val="affd"/>
          <w:rFonts w:ascii="Times New Roman" w:hAnsi="Times New Roman"/>
        </w:rPr>
        <w:footnoteRef/>
      </w:r>
      <w:r w:rsidRPr="00964018">
        <w:rPr>
          <w:rFonts w:ascii="Times New Roman" w:hAnsi="Times New Roman"/>
        </w:rPr>
        <w:t xml:space="preserve"> Приказ Госстроя РФ от 30 декабря 1999г</w:t>
      </w:r>
      <w:r>
        <w:rPr>
          <w:rFonts w:ascii="Times New Roman" w:hAnsi="Times New Roman"/>
        </w:rPr>
        <w:t>ода</w:t>
      </w:r>
      <w:r w:rsidRPr="00964018">
        <w:rPr>
          <w:rFonts w:ascii="Times New Roman" w:hAnsi="Times New Roman"/>
        </w:rPr>
        <w:t xml:space="preserve"> №168 «Об утверждении "Правил технической эксплуатации систем и сооружений коммунального водоснабжения и канализации»</w:t>
      </w:r>
    </w:p>
  </w:footnote>
  <w:footnote w:id="5">
    <w:p w14:paraId="41B20A73" w14:textId="77777777" w:rsidR="009014BB" w:rsidRPr="00430BD0" w:rsidRDefault="009014BB" w:rsidP="00753FC6">
      <w:pPr>
        <w:pStyle w:val="affb"/>
        <w:rPr>
          <w:rFonts w:ascii="Times New Roman" w:hAnsi="Times New Roman"/>
        </w:rPr>
      </w:pPr>
      <w:r w:rsidRPr="00430BD0">
        <w:rPr>
          <w:rStyle w:val="affd"/>
          <w:rFonts w:ascii="Times New Roman" w:hAnsi="Times New Roman"/>
        </w:rPr>
        <w:footnoteRef/>
      </w:r>
      <w:r w:rsidRPr="00430BD0">
        <w:rPr>
          <w:rFonts w:ascii="Times New Roman" w:hAnsi="Times New Roman"/>
        </w:rPr>
        <w:t xml:space="preserve"> Приказ Государственного комитета энергетики и тарифного регулирования Республики Хакасия №62-в от 12</w:t>
      </w:r>
      <w:r>
        <w:rPr>
          <w:rFonts w:ascii="Times New Roman" w:hAnsi="Times New Roman"/>
        </w:rPr>
        <w:t xml:space="preserve"> ноября </w:t>
      </w:r>
      <w:r w:rsidRPr="00430BD0">
        <w:rPr>
          <w:rFonts w:ascii="Times New Roman" w:hAnsi="Times New Roman"/>
        </w:rPr>
        <w:t>2020</w:t>
      </w:r>
      <w:r>
        <w:rPr>
          <w:rFonts w:ascii="Times New Roman" w:hAnsi="Times New Roman"/>
        </w:rPr>
        <w:t>года</w:t>
      </w:r>
      <w:r w:rsidRPr="00430BD0">
        <w:rPr>
          <w:rFonts w:ascii="Times New Roman" w:hAnsi="Times New Roman"/>
        </w:rPr>
        <w:t xml:space="preserve"> </w:t>
      </w:r>
      <w:r>
        <w:rPr>
          <w:rFonts w:ascii="Times New Roman" w:hAnsi="Times New Roman"/>
        </w:rPr>
        <w:t>«Об установлении долгосрочных параметров регулирования и тарифов на питьевую в</w:t>
      </w:r>
      <w:r>
        <w:rPr>
          <w:rFonts w:ascii="Times New Roman" w:hAnsi="Times New Roman"/>
        </w:rPr>
        <w:t>о</w:t>
      </w:r>
      <w:r>
        <w:rPr>
          <w:rFonts w:ascii="Times New Roman" w:hAnsi="Times New Roman"/>
        </w:rPr>
        <w:t>ду и утверждении производственной программы для М</w:t>
      </w:r>
      <w:r w:rsidRPr="00430BD0">
        <w:rPr>
          <w:rFonts w:ascii="Times New Roman" w:hAnsi="Times New Roman"/>
        </w:rPr>
        <w:t>КУ Хозяйственная группа Администрации Аскизск</w:t>
      </w:r>
      <w:r w:rsidRPr="00430BD0">
        <w:rPr>
          <w:rFonts w:ascii="Times New Roman" w:hAnsi="Times New Roman"/>
        </w:rPr>
        <w:t>о</w:t>
      </w:r>
      <w:r w:rsidRPr="00430BD0">
        <w:rPr>
          <w:rFonts w:ascii="Times New Roman" w:hAnsi="Times New Roman"/>
        </w:rPr>
        <w:t>го поссовета</w:t>
      </w:r>
      <w:r>
        <w:rPr>
          <w:rFonts w:ascii="Times New Roman" w:hAnsi="Times New Roman"/>
        </w:rPr>
        <w:t xml:space="preserve"> …»</w:t>
      </w:r>
    </w:p>
  </w:footnote>
  <w:footnote w:id="6">
    <w:p w14:paraId="468E9DCC" w14:textId="77777777" w:rsidR="009014BB" w:rsidRPr="00E91FAF" w:rsidRDefault="009014BB" w:rsidP="004233C3">
      <w:pPr>
        <w:pStyle w:val="affb"/>
        <w:rPr>
          <w:rFonts w:ascii="Times New Roman" w:hAnsi="Times New Roman"/>
        </w:rPr>
      </w:pPr>
      <w:r w:rsidRPr="00E91FAF">
        <w:rPr>
          <w:rStyle w:val="affd"/>
          <w:rFonts w:ascii="Times New Roman" w:hAnsi="Times New Roman"/>
        </w:rPr>
        <w:footnoteRef/>
      </w:r>
      <w:r w:rsidRPr="00E91FAF">
        <w:rPr>
          <w:rFonts w:ascii="Times New Roman" w:hAnsi="Times New Roman"/>
        </w:rPr>
        <w:t xml:space="preserve"> Федеральный закон от 10 января 2002года № 7-ФЗ «Об охране окружающей среды» (изм. Федеральным законом от 21 июля 2014года № 219-ФЗ)</w:t>
      </w:r>
    </w:p>
  </w:footnote>
  <w:footnote w:id="7">
    <w:p w14:paraId="0DBE3ECD" w14:textId="77777777" w:rsidR="009014BB" w:rsidRPr="001D35AE" w:rsidRDefault="009014BB" w:rsidP="00BF6765">
      <w:pPr>
        <w:pStyle w:val="affb"/>
        <w:jc w:val="both"/>
        <w:rPr>
          <w:rFonts w:ascii="Times New Roman" w:hAnsi="Times New Roman"/>
        </w:rPr>
      </w:pPr>
      <w:r w:rsidRPr="001D35AE">
        <w:rPr>
          <w:rStyle w:val="affd"/>
          <w:rFonts w:ascii="Times New Roman" w:hAnsi="Times New Roman"/>
        </w:rPr>
        <w:footnoteRef/>
      </w:r>
      <w:r w:rsidRPr="001D35AE">
        <w:rPr>
          <w:rFonts w:ascii="Times New Roman" w:hAnsi="Times New Roman"/>
        </w:rPr>
        <w:t xml:space="preserve"> Приказ </w:t>
      </w:r>
      <w:bookmarkStart w:id="42" w:name="_Hlk58547270"/>
      <w:r w:rsidRPr="001D35AE">
        <w:rPr>
          <w:rFonts w:ascii="Times New Roman" w:hAnsi="Times New Roman"/>
        </w:rPr>
        <w:t>Государственного комитета энергетики и тарифного регулирования Республики Хакасия</w:t>
      </w:r>
      <w:bookmarkEnd w:id="42"/>
      <w:r w:rsidRPr="001D35AE">
        <w:rPr>
          <w:rFonts w:ascii="Times New Roman" w:hAnsi="Times New Roman"/>
        </w:rPr>
        <w:t xml:space="preserve"> от 11 о</w:t>
      </w:r>
      <w:r w:rsidRPr="001D35AE">
        <w:rPr>
          <w:rFonts w:ascii="Times New Roman" w:hAnsi="Times New Roman"/>
        </w:rPr>
        <w:t>к</w:t>
      </w:r>
      <w:r w:rsidRPr="001D35AE">
        <w:rPr>
          <w:rFonts w:ascii="Times New Roman" w:hAnsi="Times New Roman"/>
        </w:rPr>
        <w:t>тября 2019 года №45-в «О внесении изменений в приказ Государственного комитета по тарифам и энергет</w:t>
      </w:r>
      <w:r w:rsidRPr="001D35AE">
        <w:rPr>
          <w:rFonts w:ascii="Times New Roman" w:hAnsi="Times New Roman"/>
        </w:rPr>
        <w:t>и</w:t>
      </w:r>
      <w:r w:rsidRPr="001D35AE">
        <w:rPr>
          <w:rFonts w:ascii="Times New Roman" w:hAnsi="Times New Roman"/>
        </w:rPr>
        <w:t>ке Республики Хакасия от 31 октября 2017года №73-в</w:t>
      </w:r>
      <w:r>
        <w:rPr>
          <w:rFonts w:ascii="Times New Roman" w:hAnsi="Times New Roman"/>
        </w:rPr>
        <w:t xml:space="preserve"> </w:t>
      </w:r>
      <w:r w:rsidRPr="001D35AE">
        <w:rPr>
          <w:rFonts w:ascii="Times New Roman" w:hAnsi="Times New Roman"/>
        </w:rPr>
        <w:t>«Об установлении долгосрочных параметров регул</w:t>
      </w:r>
      <w:r w:rsidRPr="001D35AE">
        <w:rPr>
          <w:rFonts w:ascii="Times New Roman" w:hAnsi="Times New Roman"/>
        </w:rPr>
        <w:t>и</w:t>
      </w:r>
      <w:r w:rsidRPr="001D35AE">
        <w:rPr>
          <w:rFonts w:ascii="Times New Roman" w:hAnsi="Times New Roman"/>
        </w:rPr>
        <w:t>рования и тарифов на водоотведение для Муниципального унитарного предприятия Аскизского поссовета «Аскизские тепловые сети», осуществляющего водоотведение, на 2017-2020 годы»</w:t>
      </w:r>
    </w:p>
  </w:footnote>
  <w:footnote w:id="8">
    <w:p w14:paraId="567BF791" w14:textId="77777777" w:rsidR="009014BB" w:rsidRPr="001D35AE" w:rsidRDefault="009014BB" w:rsidP="00BF6765">
      <w:pPr>
        <w:pStyle w:val="affb"/>
        <w:jc w:val="both"/>
        <w:rPr>
          <w:rFonts w:ascii="Times New Roman" w:hAnsi="Times New Roman"/>
        </w:rPr>
      </w:pPr>
      <w:r w:rsidRPr="001D35AE">
        <w:rPr>
          <w:rStyle w:val="affd"/>
          <w:rFonts w:ascii="Times New Roman" w:hAnsi="Times New Roman"/>
        </w:rPr>
        <w:footnoteRef/>
      </w:r>
      <w:r w:rsidRPr="001D35AE">
        <w:rPr>
          <w:rFonts w:ascii="Times New Roman" w:hAnsi="Times New Roman"/>
        </w:rPr>
        <w:t xml:space="preserve"> Приказ Государственного комитета энергетики и тарифного регулирования Республики Хакасия №98-к от 19 декабря 2019года «Об установлении льготных тарифов для населения в сфере теплоснабжения, вод</w:t>
      </w:r>
      <w:r w:rsidRPr="001D35AE">
        <w:rPr>
          <w:rFonts w:ascii="Times New Roman" w:hAnsi="Times New Roman"/>
        </w:rPr>
        <w:t>о</w:t>
      </w:r>
      <w:r w:rsidRPr="001D35AE">
        <w:rPr>
          <w:rFonts w:ascii="Times New Roman" w:hAnsi="Times New Roman"/>
        </w:rPr>
        <w:t>снабжения и водоотведения в муниципальных образованиях Республики Хакасия на 2020год.»</w:t>
      </w:r>
    </w:p>
  </w:footnote>
  <w:footnote w:id="9">
    <w:p w14:paraId="4FBC3AA0" w14:textId="77777777" w:rsidR="009014BB" w:rsidRPr="005B7569" w:rsidRDefault="009014BB" w:rsidP="008247EC">
      <w:pPr>
        <w:pStyle w:val="affb"/>
        <w:jc w:val="both"/>
        <w:rPr>
          <w:rFonts w:ascii="Times New Roman" w:hAnsi="Times New Roman"/>
        </w:rPr>
      </w:pPr>
      <w:r w:rsidRPr="005B7569">
        <w:rPr>
          <w:rStyle w:val="affd"/>
          <w:rFonts w:ascii="Times New Roman" w:hAnsi="Times New Roman"/>
        </w:rPr>
        <w:footnoteRef/>
      </w:r>
      <w:r w:rsidRPr="005B7569">
        <w:rPr>
          <w:rFonts w:ascii="Times New Roman" w:hAnsi="Times New Roman"/>
        </w:rPr>
        <w:t xml:space="preserve"> Приказ министерства природных ресурсов и экологии Республики Хакасия от 06 декабря 2019года №010-1829-пр «Об утверждении Территориальной схемы обращения с отходами Республики Хакасия»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164E" w14:textId="77777777" w:rsidR="009014BB" w:rsidRPr="00DF4BBA" w:rsidRDefault="009014BB">
    <w:pPr>
      <w:pStyle w:val="ac"/>
      <w:jc w:val="center"/>
      <w:rPr>
        <w:rFonts w:ascii="Times New Roman" w:hAnsi="Times New Roman"/>
        <w:sz w:val="24"/>
        <w:szCs w:val="24"/>
      </w:rPr>
    </w:pPr>
    <w:r w:rsidRPr="00DF4BBA">
      <w:rPr>
        <w:rFonts w:ascii="Times New Roman" w:hAnsi="Times New Roman"/>
        <w:sz w:val="24"/>
        <w:szCs w:val="24"/>
      </w:rPr>
      <w:fldChar w:fldCharType="begin"/>
    </w:r>
    <w:r w:rsidRPr="00DF4BBA">
      <w:rPr>
        <w:rFonts w:ascii="Times New Roman" w:hAnsi="Times New Roman"/>
        <w:sz w:val="24"/>
        <w:szCs w:val="24"/>
      </w:rPr>
      <w:instrText>PAGE   \* MERGEFORMAT</w:instrText>
    </w:r>
    <w:r w:rsidRPr="00DF4BBA">
      <w:rPr>
        <w:rFonts w:ascii="Times New Roman" w:hAnsi="Times New Roman"/>
        <w:sz w:val="24"/>
        <w:szCs w:val="24"/>
      </w:rPr>
      <w:fldChar w:fldCharType="separate"/>
    </w:r>
    <w:r w:rsidR="003B058F">
      <w:rPr>
        <w:rFonts w:ascii="Times New Roman" w:hAnsi="Times New Roman"/>
        <w:noProof/>
        <w:sz w:val="24"/>
        <w:szCs w:val="24"/>
      </w:rPr>
      <w:t>2</w:t>
    </w:r>
    <w:r w:rsidRPr="00DF4BBA">
      <w:rPr>
        <w:rFonts w:ascii="Times New Roman" w:hAnsi="Times New Roman"/>
        <w:sz w:val="24"/>
        <w:szCs w:val="24"/>
      </w:rPr>
      <w:fldChar w:fldCharType="end"/>
    </w:r>
  </w:p>
  <w:p w14:paraId="7B397045" w14:textId="77777777" w:rsidR="009014BB" w:rsidRDefault="009014B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03C9" w14:textId="77777777" w:rsidR="009014BB" w:rsidRDefault="009014BB">
    <w:pPr>
      <w:pStyle w:val="ac"/>
      <w:jc w:val="center"/>
    </w:pPr>
    <w:r w:rsidRPr="00DF4BBA">
      <w:rPr>
        <w:rFonts w:ascii="Times New Roman" w:hAnsi="Times New Roman"/>
      </w:rPr>
      <w:fldChar w:fldCharType="begin"/>
    </w:r>
    <w:r w:rsidRPr="00DF4BBA">
      <w:rPr>
        <w:rFonts w:ascii="Times New Roman" w:hAnsi="Times New Roman"/>
      </w:rPr>
      <w:instrText>PAGE   \* MERGEFORMAT</w:instrText>
    </w:r>
    <w:r w:rsidRPr="00DF4BBA">
      <w:rPr>
        <w:rFonts w:ascii="Times New Roman" w:hAnsi="Times New Roman"/>
      </w:rPr>
      <w:fldChar w:fldCharType="separate"/>
    </w:r>
    <w:r w:rsidR="003B058F">
      <w:rPr>
        <w:rFonts w:ascii="Times New Roman" w:hAnsi="Times New Roman"/>
        <w:noProof/>
      </w:rPr>
      <w:t>124</w:t>
    </w:r>
    <w:r w:rsidRPr="00DF4BBA">
      <w:rPr>
        <w:rFonts w:ascii="Times New Roman" w:hAnsi="Times New Roman"/>
      </w:rPr>
      <w:fldChar w:fldCharType="end"/>
    </w:r>
  </w:p>
  <w:p w14:paraId="363F2A9C" w14:textId="77777777" w:rsidR="009014BB" w:rsidRDefault="009014B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044"/>
    <w:multiLevelType w:val="hybridMultilevel"/>
    <w:tmpl w:val="F3D247A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E105E7"/>
    <w:multiLevelType w:val="hybridMultilevel"/>
    <w:tmpl w:val="43C2DC44"/>
    <w:lvl w:ilvl="0" w:tplc="2F2C1C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95E9E"/>
    <w:multiLevelType w:val="hybridMultilevel"/>
    <w:tmpl w:val="7BCA6DB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244DEA"/>
    <w:multiLevelType w:val="hybridMultilevel"/>
    <w:tmpl w:val="9D7ABE6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295933"/>
    <w:multiLevelType w:val="hybridMultilevel"/>
    <w:tmpl w:val="6E12251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36AFD"/>
    <w:multiLevelType w:val="hybridMultilevel"/>
    <w:tmpl w:val="56648E5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330609"/>
    <w:multiLevelType w:val="hybridMultilevel"/>
    <w:tmpl w:val="49BC4368"/>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812569"/>
    <w:multiLevelType w:val="hybridMultilevel"/>
    <w:tmpl w:val="F02C7E74"/>
    <w:lvl w:ilvl="0" w:tplc="BAAE5C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EB15E2"/>
    <w:multiLevelType w:val="hybridMultilevel"/>
    <w:tmpl w:val="8CD44C5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6678FA"/>
    <w:multiLevelType w:val="hybridMultilevel"/>
    <w:tmpl w:val="CAC4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E1874"/>
    <w:multiLevelType w:val="hybridMultilevel"/>
    <w:tmpl w:val="7AA69A44"/>
    <w:lvl w:ilvl="0" w:tplc="FDF8BE88">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C3492F"/>
    <w:multiLevelType w:val="hybridMultilevel"/>
    <w:tmpl w:val="BA0850A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65692D"/>
    <w:multiLevelType w:val="hybridMultilevel"/>
    <w:tmpl w:val="6814621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90C6D"/>
    <w:multiLevelType w:val="hybridMultilevel"/>
    <w:tmpl w:val="CEA2B5D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E126B2"/>
    <w:multiLevelType w:val="hybridMultilevel"/>
    <w:tmpl w:val="5D8E948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0F6C94"/>
    <w:multiLevelType w:val="hybridMultilevel"/>
    <w:tmpl w:val="7DCC9DE0"/>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391AD1"/>
    <w:multiLevelType w:val="hybridMultilevel"/>
    <w:tmpl w:val="FC4EF8E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291B43"/>
    <w:multiLevelType w:val="multilevel"/>
    <w:tmpl w:val="22E0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663678"/>
    <w:multiLevelType w:val="hybridMultilevel"/>
    <w:tmpl w:val="92B48D62"/>
    <w:lvl w:ilvl="0" w:tplc="5950C60A">
      <w:start w:val="1"/>
      <w:numFmt w:val="bullet"/>
      <w:pStyle w:val="-"/>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A4F2CFB"/>
    <w:multiLevelType w:val="hybridMultilevel"/>
    <w:tmpl w:val="A08831F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F16509"/>
    <w:multiLevelType w:val="hybridMultilevel"/>
    <w:tmpl w:val="B1102BE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2F3F44"/>
    <w:multiLevelType w:val="hybridMultilevel"/>
    <w:tmpl w:val="8ACC44DA"/>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BC4906"/>
    <w:multiLevelType w:val="hybridMultilevel"/>
    <w:tmpl w:val="3C2A618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CA53A3"/>
    <w:multiLevelType w:val="multilevel"/>
    <w:tmpl w:val="BACE02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1760EB9"/>
    <w:multiLevelType w:val="hybridMultilevel"/>
    <w:tmpl w:val="E5E4EE5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0844D5"/>
    <w:multiLevelType w:val="hybridMultilevel"/>
    <w:tmpl w:val="D1FAE84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303B5E"/>
    <w:multiLevelType w:val="hybridMultilevel"/>
    <w:tmpl w:val="9A5EA43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A02D24"/>
    <w:multiLevelType w:val="hybridMultilevel"/>
    <w:tmpl w:val="D45094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6D4316"/>
    <w:multiLevelType w:val="hybridMultilevel"/>
    <w:tmpl w:val="B9FA1B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BA0E46"/>
    <w:multiLevelType w:val="hybridMultilevel"/>
    <w:tmpl w:val="9F8C3F3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7D47A0"/>
    <w:multiLevelType w:val="hybridMultilevel"/>
    <w:tmpl w:val="EDFEB38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5B66C9"/>
    <w:multiLevelType w:val="hybridMultilevel"/>
    <w:tmpl w:val="E4A40EC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6E74A5"/>
    <w:multiLevelType w:val="hybridMultilevel"/>
    <w:tmpl w:val="63C02EE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73E35A2"/>
    <w:multiLevelType w:val="hybridMultilevel"/>
    <w:tmpl w:val="DF2AD4B8"/>
    <w:lvl w:ilvl="0" w:tplc="AC1C35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C46391C"/>
    <w:multiLevelType w:val="hybridMultilevel"/>
    <w:tmpl w:val="281C0196"/>
    <w:lvl w:ilvl="0" w:tplc="BAAE5C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9D74D8"/>
    <w:multiLevelType w:val="hybridMultilevel"/>
    <w:tmpl w:val="981255A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2F93E2D"/>
    <w:multiLevelType w:val="hybridMultilevel"/>
    <w:tmpl w:val="04D267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41F4468"/>
    <w:multiLevelType w:val="hybridMultilevel"/>
    <w:tmpl w:val="FC40E1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4F0B81"/>
    <w:multiLevelType w:val="hybridMultilevel"/>
    <w:tmpl w:val="E4C2911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F34D2B"/>
    <w:multiLevelType w:val="hybridMultilevel"/>
    <w:tmpl w:val="53D6882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45">
    <w:nsid w:val="6E295D9C"/>
    <w:multiLevelType w:val="hybridMultilevel"/>
    <w:tmpl w:val="FCC49EE6"/>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F86D55"/>
    <w:multiLevelType w:val="hybridMultilevel"/>
    <w:tmpl w:val="3F5E6BD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317386"/>
    <w:multiLevelType w:val="multilevel"/>
    <w:tmpl w:val="DC58DF44"/>
    <w:lvl w:ilvl="0">
      <w:start w:val="1"/>
      <w:numFmt w:val="decimal"/>
      <w:lvlText w:val="%1."/>
      <w:lvlJc w:val="left"/>
      <w:pPr>
        <w:ind w:left="1259" w:hanging="360"/>
      </w:pPr>
      <w:rPr>
        <w:rFonts w:ascii="Times New Roman" w:eastAsiaTheme="minorEastAsia" w:hAnsi="Times New Roman" w:cs="Times New Roman"/>
      </w:rPr>
    </w:lvl>
    <w:lvl w:ilvl="1">
      <w:start w:val="6"/>
      <w:numFmt w:val="decimal"/>
      <w:isLgl/>
      <w:lvlText w:val="%1.%2."/>
      <w:lvlJc w:val="left"/>
      <w:pPr>
        <w:ind w:left="1874" w:hanging="975"/>
      </w:pPr>
      <w:rPr>
        <w:rFonts w:hint="default"/>
      </w:rPr>
    </w:lvl>
    <w:lvl w:ilvl="2">
      <w:start w:val="2"/>
      <w:numFmt w:val="decimal"/>
      <w:isLgl/>
      <w:lvlText w:val="%1.%2.%3."/>
      <w:lvlJc w:val="left"/>
      <w:pPr>
        <w:ind w:left="1874" w:hanging="975"/>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48">
    <w:nsid w:val="77542AF3"/>
    <w:multiLevelType w:val="hybridMultilevel"/>
    <w:tmpl w:val="CE16E17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7FA13D1"/>
    <w:multiLevelType w:val="hybridMultilevel"/>
    <w:tmpl w:val="D84803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1"/>
  </w:num>
  <w:num w:numId="3">
    <w:abstractNumId w:val="17"/>
  </w:num>
  <w:num w:numId="4">
    <w:abstractNumId w:val="22"/>
  </w:num>
  <w:num w:numId="5">
    <w:abstractNumId w:val="32"/>
  </w:num>
  <w:num w:numId="6">
    <w:abstractNumId w:val="23"/>
  </w:num>
  <w:num w:numId="7">
    <w:abstractNumId w:val="9"/>
  </w:num>
  <w:num w:numId="8">
    <w:abstractNumId w:val="14"/>
  </w:num>
  <w:num w:numId="9">
    <w:abstractNumId w:val="4"/>
  </w:num>
  <w:num w:numId="10">
    <w:abstractNumId w:val="28"/>
  </w:num>
  <w:num w:numId="11">
    <w:abstractNumId w:val="36"/>
  </w:num>
  <w:num w:numId="12">
    <w:abstractNumId w:val="2"/>
  </w:num>
  <w:num w:numId="13">
    <w:abstractNumId w:val="25"/>
  </w:num>
  <w:num w:numId="14">
    <w:abstractNumId w:val="15"/>
  </w:num>
  <w:num w:numId="15">
    <w:abstractNumId w:val="34"/>
  </w:num>
  <w:num w:numId="16">
    <w:abstractNumId w:val="13"/>
  </w:num>
  <w:num w:numId="17">
    <w:abstractNumId w:val="26"/>
  </w:num>
  <w:num w:numId="18">
    <w:abstractNumId w:val="47"/>
  </w:num>
  <w:num w:numId="19">
    <w:abstractNumId w:val="24"/>
  </w:num>
  <w:num w:numId="20">
    <w:abstractNumId w:val="45"/>
  </w:num>
  <w:num w:numId="21">
    <w:abstractNumId w:val="44"/>
  </w:num>
  <w:num w:numId="22">
    <w:abstractNumId w:val="5"/>
  </w:num>
  <w:num w:numId="23">
    <w:abstractNumId w:val="27"/>
  </w:num>
  <w:num w:numId="24">
    <w:abstractNumId w:val="29"/>
  </w:num>
  <w:num w:numId="25">
    <w:abstractNumId w:val="46"/>
  </w:num>
  <w:num w:numId="26">
    <w:abstractNumId w:val="33"/>
  </w:num>
  <w:num w:numId="27">
    <w:abstractNumId w:val="6"/>
  </w:num>
  <w:num w:numId="28">
    <w:abstractNumId w:val="41"/>
  </w:num>
  <w:num w:numId="29">
    <w:abstractNumId w:val="38"/>
  </w:num>
  <w:num w:numId="30">
    <w:abstractNumId w:val="8"/>
  </w:num>
  <w:num w:numId="31">
    <w:abstractNumId w:val="49"/>
  </w:num>
  <w:num w:numId="32">
    <w:abstractNumId w:val="43"/>
  </w:num>
  <w:num w:numId="33">
    <w:abstractNumId w:val="12"/>
  </w:num>
  <w:num w:numId="34">
    <w:abstractNumId w:val="1"/>
  </w:num>
  <w:num w:numId="35">
    <w:abstractNumId w:val="0"/>
  </w:num>
  <w:num w:numId="36">
    <w:abstractNumId w:val="20"/>
  </w:num>
  <w:num w:numId="37">
    <w:abstractNumId w:val="30"/>
  </w:num>
  <w:num w:numId="38">
    <w:abstractNumId w:val="7"/>
  </w:num>
  <w:num w:numId="39">
    <w:abstractNumId w:val="37"/>
  </w:num>
  <w:num w:numId="40">
    <w:abstractNumId w:val="11"/>
  </w:num>
  <w:num w:numId="41">
    <w:abstractNumId w:val="19"/>
  </w:num>
  <w:num w:numId="42">
    <w:abstractNumId w:val="42"/>
  </w:num>
  <w:num w:numId="43">
    <w:abstractNumId w:val="35"/>
  </w:num>
  <w:num w:numId="44">
    <w:abstractNumId w:val="40"/>
  </w:num>
  <w:num w:numId="45">
    <w:abstractNumId w:val="39"/>
  </w:num>
  <w:num w:numId="46">
    <w:abstractNumId w:val="16"/>
  </w:num>
  <w:num w:numId="47">
    <w:abstractNumId w:val="48"/>
  </w:num>
  <w:num w:numId="48">
    <w:abstractNumId w:val="3"/>
  </w:num>
  <w:num w:numId="49">
    <w:abstractNumId w:val="31"/>
  </w:num>
  <w:num w:numId="5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67"/>
    <w:rsid w:val="000173BD"/>
    <w:rsid w:val="00025D8C"/>
    <w:rsid w:val="00030DE5"/>
    <w:rsid w:val="000617D3"/>
    <w:rsid w:val="0007424E"/>
    <w:rsid w:val="000D5A31"/>
    <w:rsid w:val="000F1108"/>
    <w:rsid w:val="00105E6C"/>
    <w:rsid w:val="00132836"/>
    <w:rsid w:val="0014446C"/>
    <w:rsid w:val="00171FB8"/>
    <w:rsid w:val="00174E9D"/>
    <w:rsid w:val="0018716E"/>
    <w:rsid w:val="001A0E7E"/>
    <w:rsid w:val="001A5BE6"/>
    <w:rsid w:val="001B29D8"/>
    <w:rsid w:val="001D1DF0"/>
    <w:rsid w:val="001F3589"/>
    <w:rsid w:val="001F71B8"/>
    <w:rsid w:val="00201CFA"/>
    <w:rsid w:val="00207FE3"/>
    <w:rsid w:val="002105A2"/>
    <w:rsid w:val="0022491A"/>
    <w:rsid w:val="002426A4"/>
    <w:rsid w:val="00254535"/>
    <w:rsid w:val="002715AF"/>
    <w:rsid w:val="00295843"/>
    <w:rsid w:val="002A1956"/>
    <w:rsid w:val="002C5E59"/>
    <w:rsid w:val="002D317F"/>
    <w:rsid w:val="002D320F"/>
    <w:rsid w:val="002E1BD1"/>
    <w:rsid w:val="002F254A"/>
    <w:rsid w:val="0031475C"/>
    <w:rsid w:val="00330160"/>
    <w:rsid w:val="003403A3"/>
    <w:rsid w:val="0034222C"/>
    <w:rsid w:val="00356563"/>
    <w:rsid w:val="003B058F"/>
    <w:rsid w:val="003B0DC6"/>
    <w:rsid w:val="003C08A2"/>
    <w:rsid w:val="003E284E"/>
    <w:rsid w:val="00407350"/>
    <w:rsid w:val="004233C3"/>
    <w:rsid w:val="00453C72"/>
    <w:rsid w:val="00461DA1"/>
    <w:rsid w:val="00474B2F"/>
    <w:rsid w:val="00482D58"/>
    <w:rsid w:val="00490777"/>
    <w:rsid w:val="004942CF"/>
    <w:rsid w:val="004A51B8"/>
    <w:rsid w:val="004A5EEE"/>
    <w:rsid w:val="004C07B8"/>
    <w:rsid w:val="004C2448"/>
    <w:rsid w:val="004C2E53"/>
    <w:rsid w:val="004F3DC9"/>
    <w:rsid w:val="004F721B"/>
    <w:rsid w:val="00505590"/>
    <w:rsid w:val="00510964"/>
    <w:rsid w:val="00530E63"/>
    <w:rsid w:val="005523FB"/>
    <w:rsid w:val="00590F1F"/>
    <w:rsid w:val="00596460"/>
    <w:rsid w:val="005A1F27"/>
    <w:rsid w:val="005B600C"/>
    <w:rsid w:val="005C358A"/>
    <w:rsid w:val="005C3AEE"/>
    <w:rsid w:val="005C6EB0"/>
    <w:rsid w:val="005E1613"/>
    <w:rsid w:val="00632AE1"/>
    <w:rsid w:val="00644090"/>
    <w:rsid w:val="006773A3"/>
    <w:rsid w:val="00680122"/>
    <w:rsid w:val="006848DB"/>
    <w:rsid w:val="006A61A4"/>
    <w:rsid w:val="006A6677"/>
    <w:rsid w:val="006D62B7"/>
    <w:rsid w:val="006E2A37"/>
    <w:rsid w:val="006E41F2"/>
    <w:rsid w:val="0070169D"/>
    <w:rsid w:val="00711DD1"/>
    <w:rsid w:val="00712D1F"/>
    <w:rsid w:val="007144EB"/>
    <w:rsid w:val="00734F50"/>
    <w:rsid w:val="007372E8"/>
    <w:rsid w:val="00745806"/>
    <w:rsid w:val="00751289"/>
    <w:rsid w:val="00753FC6"/>
    <w:rsid w:val="007A556C"/>
    <w:rsid w:val="007B1382"/>
    <w:rsid w:val="007B446A"/>
    <w:rsid w:val="007C2C8F"/>
    <w:rsid w:val="007E110E"/>
    <w:rsid w:val="007E609A"/>
    <w:rsid w:val="008066FC"/>
    <w:rsid w:val="00810DB7"/>
    <w:rsid w:val="008124C0"/>
    <w:rsid w:val="008243E1"/>
    <w:rsid w:val="008247EC"/>
    <w:rsid w:val="00850F3E"/>
    <w:rsid w:val="008528BE"/>
    <w:rsid w:val="00854783"/>
    <w:rsid w:val="00863D05"/>
    <w:rsid w:val="00864BEA"/>
    <w:rsid w:val="00865670"/>
    <w:rsid w:val="0087044E"/>
    <w:rsid w:val="008743DF"/>
    <w:rsid w:val="00875996"/>
    <w:rsid w:val="008975DB"/>
    <w:rsid w:val="008B3BEB"/>
    <w:rsid w:val="008C68E3"/>
    <w:rsid w:val="008E2D2A"/>
    <w:rsid w:val="008F225D"/>
    <w:rsid w:val="009014BB"/>
    <w:rsid w:val="00907D7A"/>
    <w:rsid w:val="00912C0F"/>
    <w:rsid w:val="0094278E"/>
    <w:rsid w:val="00967964"/>
    <w:rsid w:val="0097355A"/>
    <w:rsid w:val="009948B3"/>
    <w:rsid w:val="009B1C12"/>
    <w:rsid w:val="009F5BDE"/>
    <w:rsid w:val="009F5DA8"/>
    <w:rsid w:val="00A275A3"/>
    <w:rsid w:val="00A300CA"/>
    <w:rsid w:val="00A37A27"/>
    <w:rsid w:val="00A5035E"/>
    <w:rsid w:val="00A60998"/>
    <w:rsid w:val="00A61F19"/>
    <w:rsid w:val="00A62D8A"/>
    <w:rsid w:val="00A67D83"/>
    <w:rsid w:val="00A821D7"/>
    <w:rsid w:val="00A92B2D"/>
    <w:rsid w:val="00B14CEC"/>
    <w:rsid w:val="00B32967"/>
    <w:rsid w:val="00B40112"/>
    <w:rsid w:val="00B41048"/>
    <w:rsid w:val="00B71313"/>
    <w:rsid w:val="00B81F99"/>
    <w:rsid w:val="00B839DF"/>
    <w:rsid w:val="00B84CD2"/>
    <w:rsid w:val="00BC7F42"/>
    <w:rsid w:val="00BE018B"/>
    <w:rsid w:val="00BE2640"/>
    <w:rsid w:val="00BF4348"/>
    <w:rsid w:val="00BF6765"/>
    <w:rsid w:val="00C21F77"/>
    <w:rsid w:val="00C2600F"/>
    <w:rsid w:val="00C2655F"/>
    <w:rsid w:val="00C44FF5"/>
    <w:rsid w:val="00C6151A"/>
    <w:rsid w:val="00C64DE9"/>
    <w:rsid w:val="00C70712"/>
    <w:rsid w:val="00C7583A"/>
    <w:rsid w:val="00C77DE2"/>
    <w:rsid w:val="00C8630D"/>
    <w:rsid w:val="00CB7939"/>
    <w:rsid w:val="00CD4246"/>
    <w:rsid w:val="00D01332"/>
    <w:rsid w:val="00D20999"/>
    <w:rsid w:val="00D244F2"/>
    <w:rsid w:val="00D4596C"/>
    <w:rsid w:val="00D81915"/>
    <w:rsid w:val="00D82593"/>
    <w:rsid w:val="00DD2092"/>
    <w:rsid w:val="00DD6FD2"/>
    <w:rsid w:val="00DF4BBA"/>
    <w:rsid w:val="00E03CB7"/>
    <w:rsid w:val="00E250BA"/>
    <w:rsid w:val="00E52859"/>
    <w:rsid w:val="00E61D42"/>
    <w:rsid w:val="00E65B5A"/>
    <w:rsid w:val="00E9301B"/>
    <w:rsid w:val="00EB7D4D"/>
    <w:rsid w:val="00F537D8"/>
    <w:rsid w:val="00FE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eastAsia="en-US"/>
    </w:rPr>
  </w:style>
  <w:style w:type="paragraph" w:styleId="10">
    <w:name w:val="heading 1"/>
    <w:basedOn w:val="a1"/>
    <w:next w:val="a1"/>
    <w:link w:val="12"/>
    <w:qFormat/>
    <w:rsid w:val="00B32967"/>
    <w:pPr>
      <w:keepNext/>
      <w:keepLines/>
      <w:spacing w:before="480" w:after="0" w:line="276" w:lineRule="auto"/>
      <w:ind w:left="720"/>
      <w:outlineLvl w:val="0"/>
    </w:pPr>
    <w:rPr>
      <w:rFonts w:ascii="Times New Roman" w:eastAsia="Times New Roman" w:hAnsi="Times New Roman"/>
      <w:bCs/>
      <w:sz w:val="28"/>
      <w:szCs w:val="28"/>
    </w:rPr>
  </w:style>
  <w:style w:type="paragraph" w:styleId="2">
    <w:name w:val="heading 2"/>
    <w:basedOn w:val="a1"/>
    <w:next w:val="a1"/>
    <w:link w:val="20"/>
    <w:qFormat/>
    <w:rsid w:val="00DF4BBA"/>
    <w:pPr>
      <w:keepNext/>
      <w:framePr w:w="8650" w:h="0" w:hSpace="141" w:wrap="around" w:vAnchor="text" w:hAnchor="page" w:x="1783" w:y="-569"/>
      <w:spacing w:before="120" w:after="120" w:line="240" w:lineRule="auto"/>
      <w:jc w:val="center"/>
      <w:outlineLvl w:val="1"/>
    </w:pPr>
    <w:rPr>
      <w:rFonts w:ascii="Times New Roman" w:eastAsia="Times New Roman" w:hAnsi="Times New Roman"/>
      <w:b/>
      <w:spacing w:val="40"/>
      <w:sz w:val="36"/>
      <w:szCs w:val="20"/>
      <w:lang w:eastAsia="ru-RU"/>
    </w:rPr>
  </w:style>
  <w:style w:type="paragraph" w:styleId="3">
    <w:name w:val="heading 3"/>
    <w:basedOn w:val="a1"/>
    <w:next w:val="a1"/>
    <w:link w:val="30"/>
    <w:qFormat/>
    <w:rsid w:val="00DF4BB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DF4BBA"/>
    <w:pPr>
      <w:keepNext/>
      <w:widowControl w:val="0"/>
      <w:spacing w:after="0" w:line="240" w:lineRule="auto"/>
      <w:jc w:val="both"/>
      <w:outlineLvl w:val="3"/>
    </w:pPr>
    <w:rPr>
      <w:rFonts w:ascii="CG Times (W1)" w:eastAsia="Times New Roman" w:hAnsi="CG Times (W1)"/>
      <w:sz w:val="28"/>
      <w:szCs w:val="20"/>
      <w:lang w:eastAsia="ru-RU"/>
    </w:rPr>
  </w:style>
  <w:style w:type="paragraph" w:styleId="7">
    <w:name w:val="heading 7"/>
    <w:basedOn w:val="a1"/>
    <w:next w:val="a1"/>
    <w:link w:val="70"/>
    <w:unhideWhenUsed/>
    <w:qFormat/>
    <w:rsid w:val="00DF4BBA"/>
    <w:pPr>
      <w:keepNext/>
      <w:keepLines/>
      <w:spacing w:before="40" w:after="0"/>
      <w:outlineLvl w:val="6"/>
    </w:pPr>
    <w:rPr>
      <w:rFonts w:ascii="Calibri Light" w:eastAsia="Times New Roman" w:hAnsi="Calibri Light"/>
      <w:i/>
      <w:iCs/>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B32967"/>
    <w:pPr>
      <w:widowControl w:val="0"/>
      <w:autoSpaceDE w:val="0"/>
      <w:autoSpaceDN w:val="0"/>
      <w:adjustRightInd w:val="0"/>
    </w:pPr>
    <w:rPr>
      <w:rFonts w:ascii="Times New Roman" w:eastAsia="Times New Roman" w:hAnsi="Times New Roman"/>
      <w:sz w:val="24"/>
      <w:szCs w:val="24"/>
    </w:rPr>
  </w:style>
  <w:style w:type="table" w:styleId="a5">
    <w:name w:val="Table Grid"/>
    <w:basedOn w:val="a3"/>
    <w:uiPriority w:val="39"/>
    <w:rsid w:val="00B32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link w:val="10"/>
    <w:rsid w:val="00B32967"/>
    <w:rPr>
      <w:rFonts w:ascii="Times New Roman" w:eastAsia="Times New Roman" w:hAnsi="Times New Roman" w:cs="Times New Roman"/>
      <w:bCs/>
      <w:sz w:val="28"/>
      <w:szCs w:val="28"/>
    </w:rPr>
  </w:style>
  <w:style w:type="paragraph" w:customStyle="1" w:styleId="a6">
    <w:name w:val="!Огл"/>
    <w:basedOn w:val="10"/>
    <w:link w:val="a7"/>
    <w:qFormat/>
    <w:rsid w:val="006A61A4"/>
    <w:pPr>
      <w:spacing w:before="120" w:after="240" w:line="240" w:lineRule="auto"/>
      <w:ind w:left="-426"/>
    </w:pPr>
    <w:rPr>
      <w:b/>
    </w:rPr>
  </w:style>
  <w:style w:type="paragraph" w:customStyle="1" w:styleId="-">
    <w:name w:val="-табл"/>
    <w:basedOn w:val="ConsPlusNormal"/>
    <w:link w:val="-0"/>
    <w:qFormat/>
    <w:rsid w:val="00490777"/>
    <w:pPr>
      <w:numPr>
        <w:numId w:val="2"/>
      </w:numPr>
      <w:jc w:val="both"/>
    </w:pPr>
    <w:rPr>
      <w:sz w:val="28"/>
      <w:szCs w:val="28"/>
    </w:rPr>
  </w:style>
  <w:style w:type="character" w:customStyle="1" w:styleId="a7">
    <w:name w:val="!Огл Знак"/>
    <w:link w:val="a6"/>
    <w:rsid w:val="006A61A4"/>
    <w:rPr>
      <w:rFonts w:ascii="Times New Roman" w:eastAsia="Times New Roman" w:hAnsi="Times New Roman" w:cs="Times New Roman"/>
      <w:b/>
      <w:bCs/>
      <w:sz w:val="28"/>
      <w:szCs w:val="28"/>
    </w:rPr>
  </w:style>
  <w:style w:type="paragraph" w:customStyle="1" w:styleId="a8">
    <w:name w:val="!осн"/>
    <w:basedOn w:val="ConsPlusNormal"/>
    <w:link w:val="a9"/>
    <w:qFormat/>
    <w:rsid w:val="00490777"/>
    <w:pPr>
      <w:spacing w:before="240"/>
      <w:ind w:firstLine="540"/>
      <w:jc w:val="both"/>
    </w:pPr>
    <w:rPr>
      <w:sz w:val="28"/>
      <w:szCs w:val="28"/>
    </w:rPr>
  </w:style>
  <w:style w:type="character" w:customStyle="1" w:styleId="ConsPlusNormal0">
    <w:name w:val="ConsPlusNormal Знак"/>
    <w:link w:val="ConsPlusNormal"/>
    <w:rsid w:val="00490777"/>
    <w:rPr>
      <w:rFonts w:ascii="Times New Roman" w:eastAsia="Times New Roman" w:hAnsi="Times New Roman" w:cs="Times New Roman"/>
      <w:sz w:val="24"/>
      <w:szCs w:val="24"/>
      <w:lang w:eastAsia="ru-RU"/>
    </w:rPr>
  </w:style>
  <w:style w:type="character" w:customStyle="1" w:styleId="-0">
    <w:name w:val="-табл Знак"/>
    <w:link w:val="-"/>
    <w:rsid w:val="00490777"/>
    <w:rPr>
      <w:rFonts w:ascii="Times New Roman" w:eastAsia="Times New Roman" w:hAnsi="Times New Roman"/>
      <w:sz w:val="28"/>
      <w:szCs w:val="28"/>
    </w:rPr>
  </w:style>
  <w:style w:type="character" w:customStyle="1" w:styleId="Heading4Char">
    <w:name w:val="Heading 4 Char"/>
    <w:uiPriority w:val="99"/>
    <w:semiHidden/>
    <w:locked/>
    <w:rsid w:val="00174E9D"/>
    <w:rPr>
      <w:rFonts w:ascii="Calibri" w:hAnsi="Calibri" w:cs="Times New Roman"/>
      <w:b/>
      <w:bCs/>
      <w:sz w:val="28"/>
      <w:szCs w:val="28"/>
      <w:lang w:eastAsia="en-US"/>
    </w:rPr>
  </w:style>
  <w:style w:type="character" w:customStyle="1" w:styleId="a9">
    <w:name w:val="!осн Знак"/>
    <w:link w:val="a8"/>
    <w:rsid w:val="00490777"/>
    <w:rPr>
      <w:rFonts w:ascii="Times New Roman" w:eastAsia="Times New Roman" w:hAnsi="Times New Roman" w:cs="Times New Roman"/>
      <w:sz w:val="28"/>
      <w:szCs w:val="28"/>
      <w:lang w:eastAsia="ru-RU"/>
    </w:rPr>
  </w:style>
  <w:style w:type="paragraph" w:styleId="aa">
    <w:name w:val="List Paragraph"/>
    <w:basedOn w:val="a1"/>
    <w:link w:val="ab"/>
    <w:uiPriority w:val="34"/>
    <w:qFormat/>
    <w:rsid w:val="00C8630D"/>
    <w:pPr>
      <w:spacing w:after="200" w:line="276" w:lineRule="auto"/>
      <w:ind w:left="720"/>
    </w:pPr>
    <w:rPr>
      <w:rFonts w:ascii="Times New Roman" w:eastAsia="Times New Roman" w:hAnsi="Times New Roman"/>
      <w:sz w:val="26"/>
    </w:rPr>
  </w:style>
  <w:style w:type="character" w:customStyle="1" w:styleId="ab">
    <w:name w:val="Абзац списка Знак"/>
    <w:link w:val="aa"/>
    <w:uiPriority w:val="1"/>
    <w:locked/>
    <w:rsid w:val="00C8630D"/>
    <w:rPr>
      <w:rFonts w:ascii="Times New Roman" w:eastAsia="Times New Roman" w:hAnsi="Times New Roman" w:cs="Times New Roman"/>
      <w:sz w:val="26"/>
    </w:rPr>
  </w:style>
  <w:style w:type="paragraph" w:styleId="ac">
    <w:name w:val="header"/>
    <w:basedOn w:val="a1"/>
    <w:link w:val="ad"/>
    <w:uiPriority w:val="99"/>
    <w:unhideWhenUsed/>
    <w:rsid w:val="00DF4BBA"/>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DF4BBA"/>
  </w:style>
  <w:style w:type="paragraph" w:styleId="ae">
    <w:name w:val="footer"/>
    <w:basedOn w:val="a1"/>
    <w:link w:val="af"/>
    <w:uiPriority w:val="99"/>
    <w:unhideWhenUsed/>
    <w:rsid w:val="00DF4BBA"/>
    <w:pPr>
      <w:tabs>
        <w:tab w:val="center" w:pos="4677"/>
        <w:tab w:val="right" w:pos="9355"/>
      </w:tabs>
      <w:spacing w:after="0" w:line="240" w:lineRule="auto"/>
    </w:pPr>
  </w:style>
  <w:style w:type="character" w:customStyle="1" w:styleId="af">
    <w:name w:val="Нижний колонтитул Знак"/>
    <w:basedOn w:val="a2"/>
    <w:link w:val="ae"/>
    <w:uiPriority w:val="99"/>
    <w:rsid w:val="00DF4BBA"/>
  </w:style>
  <w:style w:type="character" w:customStyle="1" w:styleId="20">
    <w:name w:val="Заголовок 2 Знак"/>
    <w:link w:val="2"/>
    <w:rsid w:val="00DF4BBA"/>
    <w:rPr>
      <w:rFonts w:ascii="Times New Roman" w:eastAsia="Times New Roman" w:hAnsi="Times New Roman" w:cs="Times New Roman"/>
      <w:b/>
      <w:spacing w:val="40"/>
      <w:sz w:val="36"/>
      <w:szCs w:val="20"/>
      <w:lang w:eastAsia="ru-RU"/>
    </w:rPr>
  </w:style>
  <w:style w:type="character" w:customStyle="1" w:styleId="30">
    <w:name w:val="Заголовок 3 Знак"/>
    <w:link w:val="3"/>
    <w:rsid w:val="00DF4BBA"/>
    <w:rPr>
      <w:rFonts w:ascii="Arial" w:eastAsia="Times New Roman" w:hAnsi="Arial" w:cs="Arial"/>
      <w:b/>
      <w:bCs/>
      <w:sz w:val="26"/>
      <w:szCs w:val="26"/>
      <w:lang w:eastAsia="ru-RU"/>
    </w:rPr>
  </w:style>
  <w:style w:type="character" w:customStyle="1" w:styleId="40">
    <w:name w:val="Заголовок 4 Знак"/>
    <w:link w:val="4"/>
    <w:rsid w:val="00DF4BBA"/>
    <w:rPr>
      <w:rFonts w:ascii="CG Times (W1)" w:eastAsia="Times New Roman" w:hAnsi="CG Times (W1)" w:cs="Times New Roman"/>
      <w:sz w:val="28"/>
      <w:szCs w:val="20"/>
      <w:lang w:eastAsia="ru-RU"/>
    </w:rPr>
  </w:style>
  <w:style w:type="character" w:customStyle="1" w:styleId="70">
    <w:name w:val="Заголовок 7 Знак"/>
    <w:link w:val="7"/>
    <w:rsid w:val="00DF4BBA"/>
    <w:rPr>
      <w:rFonts w:ascii="Calibri Light" w:eastAsia="Times New Roman" w:hAnsi="Calibri Light" w:cs="Times New Roman"/>
      <w:i/>
      <w:iCs/>
      <w:color w:val="1F4D78"/>
    </w:rPr>
  </w:style>
  <w:style w:type="numbering" w:customStyle="1" w:styleId="13">
    <w:name w:val="Нет списка1"/>
    <w:next w:val="a4"/>
    <w:semiHidden/>
    <w:unhideWhenUsed/>
    <w:rsid w:val="00DF4BBA"/>
  </w:style>
  <w:style w:type="character" w:styleId="af0">
    <w:name w:val="Hyperlink"/>
    <w:uiPriority w:val="99"/>
    <w:unhideWhenUsed/>
    <w:rsid w:val="00DF4BBA"/>
    <w:rPr>
      <w:color w:val="0563C1"/>
      <w:u w:val="single"/>
    </w:rPr>
  </w:style>
  <w:style w:type="table" w:customStyle="1" w:styleId="14">
    <w:name w:val="Сетка таблицы1"/>
    <w:basedOn w:val="a3"/>
    <w:next w:val="a5"/>
    <w:uiPriority w:val="39"/>
    <w:rsid w:val="00DF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сновной"/>
    <w:basedOn w:val="a1"/>
    <w:qFormat/>
    <w:rsid w:val="00DF4BBA"/>
    <w:pPr>
      <w:suppressAutoHyphens/>
      <w:spacing w:after="200" w:line="312" w:lineRule="auto"/>
      <w:ind w:firstLine="709"/>
      <w:contextualSpacing/>
      <w:jc w:val="both"/>
    </w:pPr>
    <w:rPr>
      <w:rFonts w:ascii="Times New Roman" w:eastAsia="Times New Roman" w:hAnsi="Times New Roman"/>
      <w:sz w:val="28"/>
      <w:szCs w:val="28"/>
      <w:lang w:eastAsia="ru-RU"/>
    </w:rPr>
  </w:style>
  <w:style w:type="table" w:customStyle="1" w:styleId="120">
    <w:name w:val="Сетка таблицы12"/>
    <w:basedOn w:val="a3"/>
    <w:next w:val="a5"/>
    <w:rsid w:val="00DF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4"/>
    <w:uiPriority w:val="99"/>
    <w:semiHidden/>
    <w:rsid w:val="00DF4BBA"/>
  </w:style>
  <w:style w:type="paragraph" w:styleId="21">
    <w:name w:val="Body Text Indent 2"/>
    <w:basedOn w:val="a1"/>
    <w:link w:val="22"/>
    <w:rsid w:val="00DF4BBA"/>
    <w:pPr>
      <w:spacing w:before="160" w:after="0" w:line="240" w:lineRule="auto"/>
      <w:ind w:firstLine="709"/>
      <w:jc w:val="both"/>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DF4BBA"/>
    <w:rPr>
      <w:rFonts w:ascii="Times New Roman" w:eastAsia="Times New Roman" w:hAnsi="Times New Roman" w:cs="Times New Roman"/>
      <w:sz w:val="28"/>
      <w:szCs w:val="20"/>
      <w:lang w:eastAsia="ru-RU"/>
    </w:rPr>
  </w:style>
  <w:style w:type="paragraph" w:styleId="af2">
    <w:name w:val="Body Text Indent"/>
    <w:basedOn w:val="a1"/>
    <w:link w:val="af3"/>
    <w:rsid w:val="00DF4BBA"/>
    <w:pPr>
      <w:tabs>
        <w:tab w:val="left" w:pos="993"/>
      </w:tabs>
      <w:spacing w:after="0" w:line="240" w:lineRule="auto"/>
      <w:ind w:firstLine="567"/>
      <w:jc w:val="both"/>
    </w:pPr>
    <w:rPr>
      <w:rFonts w:ascii="Times New Roman" w:eastAsia="Times New Roman" w:hAnsi="Times New Roman"/>
      <w:sz w:val="28"/>
      <w:szCs w:val="20"/>
      <w:lang w:eastAsia="ru-RU"/>
    </w:rPr>
  </w:style>
  <w:style w:type="character" w:customStyle="1" w:styleId="af3">
    <w:name w:val="Основной текст с отступом Знак"/>
    <w:link w:val="af2"/>
    <w:rsid w:val="00DF4BBA"/>
    <w:rPr>
      <w:rFonts w:ascii="Times New Roman" w:eastAsia="Times New Roman" w:hAnsi="Times New Roman" w:cs="Times New Roman"/>
      <w:sz w:val="28"/>
      <w:szCs w:val="20"/>
      <w:lang w:eastAsia="ru-RU"/>
    </w:rPr>
  </w:style>
  <w:style w:type="character" w:styleId="af4">
    <w:name w:val="page number"/>
    <w:basedOn w:val="a2"/>
    <w:rsid w:val="00DF4BBA"/>
  </w:style>
  <w:style w:type="paragraph" w:styleId="af5">
    <w:name w:val="Body Text"/>
    <w:aliases w:val="Body Text Char1,Body Text Char Char"/>
    <w:basedOn w:val="a1"/>
    <w:link w:val="af6"/>
    <w:rsid w:val="00DF4BBA"/>
    <w:pPr>
      <w:spacing w:after="120" w:line="240" w:lineRule="auto"/>
    </w:pPr>
    <w:rPr>
      <w:rFonts w:ascii="Times New Roman" w:eastAsia="Times New Roman" w:hAnsi="Times New Roman"/>
      <w:sz w:val="24"/>
      <w:szCs w:val="20"/>
      <w:lang w:eastAsia="ru-RU"/>
    </w:rPr>
  </w:style>
  <w:style w:type="character" w:customStyle="1" w:styleId="af6">
    <w:name w:val="Основной текст Знак"/>
    <w:aliases w:val="Body Text Char1 Знак1,Body Text Char Char Знак1"/>
    <w:link w:val="af5"/>
    <w:rsid w:val="00DF4BBA"/>
    <w:rPr>
      <w:rFonts w:ascii="Times New Roman" w:eastAsia="Times New Roman" w:hAnsi="Times New Roman" w:cs="Times New Roman"/>
      <w:sz w:val="24"/>
      <w:szCs w:val="20"/>
      <w:lang w:eastAsia="ru-RU"/>
    </w:rPr>
  </w:style>
  <w:style w:type="paragraph" w:styleId="af7">
    <w:name w:val="Balloon Text"/>
    <w:basedOn w:val="a1"/>
    <w:link w:val="af8"/>
    <w:uiPriority w:val="99"/>
    <w:semiHidden/>
    <w:rsid w:val="00DF4BBA"/>
    <w:pPr>
      <w:spacing w:after="0" w:line="240" w:lineRule="auto"/>
    </w:pPr>
    <w:rPr>
      <w:rFonts w:ascii="Tahoma" w:eastAsia="Times New Roman" w:hAnsi="Tahoma" w:cs="Tahoma"/>
      <w:sz w:val="16"/>
      <w:szCs w:val="16"/>
      <w:lang w:eastAsia="ru-RU"/>
    </w:rPr>
  </w:style>
  <w:style w:type="character" w:customStyle="1" w:styleId="af8">
    <w:name w:val="Текст выноски Знак"/>
    <w:link w:val="af7"/>
    <w:uiPriority w:val="99"/>
    <w:semiHidden/>
    <w:rsid w:val="00DF4BBA"/>
    <w:rPr>
      <w:rFonts w:ascii="Tahoma" w:eastAsia="Times New Roman" w:hAnsi="Tahoma" w:cs="Tahoma"/>
      <w:sz w:val="16"/>
      <w:szCs w:val="16"/>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5">
    <w:name w:val="Знак Знак Знак Знак Знак Знак Знак Знак Знак Знак Знак Знак Знак Знак Знак Знак Знак Знак1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41">
    <w:name w:val="заголовок 4"/>
    <w:basedOn w:val="a1"/>
    <w:next w:val="a1"/>
    <w:rsid w:val="00DF4BBA"/>
    <w:pPr>
      <w:keepNext/>
      <w:widowControl w:val="0"/>
      <w:spacing w:after="0" w:line="240" w:lineRule="auto"/>
      <w:jc w:val="both"/>
    </w:pPr>
    <w:rPr>
      <w:rFonts w:ascii="Times New Roman" w:eastAsia="Times New Roman" w:hAnsi="Times New Roman"/>
      <w:sz w:val="28"/>
      <w:szCs w:val="20"/>
      <w:lang w:eastAsia="ru-RU"/>
    </w:rPr>
  </w:style>
  <w:style w:type="paragraph" w:customStyle="1" w:styleId="ConsPlusNonformat">
    <w:name w:val="ConsPlusNonformat"/>
    <w:rsid w:val="00DF4BBA"/>
    <w:pPr>
      <w:widowControl w:val="0"/>
      <w:autoSpaceDE w:val="0"/>
      <w:autoSpaceDN w:val="0"/>
      <w:adjustRightInd w:val="0"/>
    </w:pPr>
    <w:rPr>
      <w:rFonts w:ascii="Courier New" w:eastAsia="Times New Roman" w:hAnsi="Courier New" w:cs="Courier New"/>
    </w:rPr>
  </w:style>
  <w:style w:type="paragraph" w:customStyle="1" w:styleId="afa">
    <w:name w:val="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6">
    <w:name w:val="заголовок 1"/>
    <w:basedOn w:val="a1"/>
    <w:next w:val="a1"/>
    <w:rsid w:val="00DF4BBA"/>
    <w:pPr>
      <w:keepNext/>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23">
    <w:name w:val="заголовок 2"/>
    <w:basedOn w:val="a1"/>
    <w:next w:val="a1"/>
    <w:rsid w:val="00DF4BBA"/>
    <w:pPr>
      <w:keepNext/>
      <w:widowControl w:val="0"/>
      <w:spacing w:after="0" w:line="240" w:lineRule="auto"/>
    </w:pPr>
    <w:rPr>
      <w:rFonts w:ascii="CG Times (W1)" w:eastAsia="Times New Roman" w:hAnsi="CG Times (W1)"/>
      <w:sz w:val="28"/>
      <w:szCs w:val="20"/>
      <w:lang w:eastAsia="ru-RU"/>
    </w:rPr>
  </w:style>
  <w:style w:type="paragraph" w:customStyle="1" w:styleId="31">
    <w:name w:val="заголовок 3"/>
    <w:basedOn w:val="a1"/>
    <w:next w:val="a1"/>
    <w:rsid w:val="00DF4BBA"/>
    <w:pPr>
      <w:keepNext/>
      <w:widowControl w:val="0"/>
      <w:spacing w:after="0" w:line="240" w:lineRule="auto"/>
      <w:ind w:firstLine="851"/>
      <w:jc w:val="both"/>
    </w:pPr>
    <w:rPr>
      <w:rFonts w:ascii="CG Times (W1)" w:eastAsia="Times New Roman" w:hAnsi="CG Times (W1)"/>
      <w:sz w:val="28"/>
      <w:szCs w:val="20"/>
      <w:lang w:eastAsia="ru-RU"/>
    </w:rPr>
  </w:style>
  <w:style w:type="paragraph" w:customStyle="1" w:styleId="5">
    <w:name w:val="заголовок 5"/>
    <w:basedOn w:val="a1"/>
    <w:next w:val="a1"/>
    <w:rsid w:val="00DF4BBA"/>
    <w:pPr>
      <w:keepNext/>
      <w:framePr w:w="5755" w:h="2586" w:hSpace="142" w:wrap="notBeside" w:vAnchor="page" w:hAnchor="page" w:x="439" w:y="2161"/>
      <w:widowControl w:val="0"/>
      <w:spacing w:after="0" w:line="240" w:lineRule="auto"/>
      <w:jc w:val="center"/>
    </w:pPr>
    <w:rPr>
      <w:rFonts w:ascii="Times New Roman" w:eastAsia="Times New Roman" w:hAnsi="Times New Roman"/>
      <w:b/>
      <w:sz w:val="24"/>
      <w:szCs w:val="20"/>
      <w:lang w:eastAsia="ru-RU"/>
    </w:rPr>
  </w:style>
  <w:style w:type="character" w:customStyle="1" w:styleId="afb">
    <w:name w:val="Основной шрифт"/>
    <w:rsid w:val="00DF4BBA"/>
  </w:style>
  <w:style w:type="paragraph" w:styleId="24">
    <w:name w:val="Body Text 2"/>
    <w:basedOn w:val="a1"/>
    <w:link w:val="25"/>
    <w:rsid w:val="00DF4BBA"/>
    <w:pPr>
      <w:widowControl w:val="0"/>
      <w:spacing w:after="120" w:line="240" w:lineRule="auto"/>
      <w:ind w:left="283"/>
    </w:pPr>
    <w:rPr>
      <w:rFonts w:ascii="CG Times (W1)" w:eastAsia="Times New Roman" w:hAnsi="CG Times (W1)"/>
      <w:sz w:val="20"/>
      <w:szCs w:val="20"/>
      <w:lang w:eastAsia="ru-RU"/>
    </w:rPr>
  </w:style>
  <w:style w:type="character" w:customStyle="1" w:styleId="25">
    <w:name w:val="Основной текст 2 Знак"/>
    <w:link w:val="24"/>
    <w:rsid w:val="00DF4BBA"/>
    <w:rPr>
      <w:rFonts w:ascii="CG Times (W1)" w:eastAsia="Times New Roman" w:hAnsi="CG Times (W1)" w:cs="Times New Roman"/>
      <w:sz w:val="20"/>
      <w:szCs w:val="20"/>
      <w:lang w:eastAsia="ru-RU"/>
    </w:rPr>
  </w:style>
  <w:style w:type="paragraph" w:styleId="32">
    <w:name w:val="Body Text Indent 3"/>
    <w:basedOn w:val="a1"/>
    <w:link w:val="33"/>
    <w:rsid w:val="00DF4BBA"/>
    <w:pPr>
      <w:widowControl w:val="0"/>
      <w:spacing w:after="0" w:line="240" w:lineRule="auto"/>
      <w:ind w:firstLine="851"/>
      <w:jc w:val="both"/>
    </w:pPr>
    <w:rPr>
      <w:rFonts w:ascii="CG Times (W1)" w:eastAsia="Times New Roman" w:hAnsi="CG Times (W1)"/>
      <w:sz w:val="28"/>
      <w:szCs w:val="20"/>
      <w:lang w:eastAsia="ru-RU"/>
    </w:rPr>
  </w:style>
  <w:style w:type="character" w:customStyle="1" w:styleId="33">
    <w:name w:val="Основной текст с отступом 3 Знак"/>
    <w:link w:val="32"/>
    <w:rsid w:val="00DF4BBA"/>
    <w:rPr>
      <w:rFonts w:ascii="CG Times (W1)" w:eastAsia="Times New Roman" w:hAnsi="CG Times (W1)" w:cs="Times New Roman"/>
      <w:sz w:val="28"/>
      <w:szCs w:val="20"/>
      <w:lang w:eastAsia="ru-RU"/>
    </w:rPr>
  </w:style>
  <w:style w:type="character" w:customStyle="1" w:styleId="afc">
    <w:name w:val="номер страницы"/>
    <w:basedOn w:val="afb"/>
    <w:rsid w:val="00DF4BBA"/>
  </w:style>
  <w:style w:type="paragraph" w:customStyle="1" w:styleId="ConsNormal">
    <w:name w:val="ConsNormal"/>
    <w:rsid w:val="00DF4BBA"/>
    <w:pPr>
      <w:widowControl w:val="0"/>
      <w:autoSpaceDE w:val="0"/>
      <w:autoSpaceDN w:val="0"/>
      <w:adjustRightInd w:val="0"/>
      <w:ind w:right="19772" w:firstLine="720"/>
    </w:pPr>
    <w:rPr>
      <w:rFonts w:ascii="Arial" w:eastAsia="Times New Roman" w:hAnsi="Arial" w:cs="Ari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12">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afd">
    <w:name w:val="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afe">
    <w:name w:val="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styleId="aff">
    <w:name w:val="TOC Heading"/>
    <w:basedOn w:val="10"/>
    <w:next w:val="a1"/>
    <w:uiPriority w:val="39"/>
    <w:unhideWhenUsed/>
    <w:qFormat/>
    <w:rsid w:val="00DF4BBA"/>
    <w:pPr>
      <w:spacing w:before="240" w:line="259" w:lineRule="auto"/>
      <w:ind w:left="0"/>
      <w:outlineLvl w:val="9"/>
    </w:pPr>
    <w:rPr>
      <w:rFonts w:ascii="Calibri Light" w:hAnsi="Calibri Light"/>
      <w:bCs w:val="0"/>
      <w:color w:val="2E74B5"/>
      <w:sz w:val="32"/>
      <w:szCs w:val="32"/>
      <w:lang w:eastAsia="ru-RU"/>
    </w:rPr>
  </w:style>
  <w:style w:type="paragraph" w:styleId="19">
    <w:name w:val="toc 1"/>
    <w:basedOn w:val="a1"/>
    <w:next w:val="a1"/>
    <w:autoRedefine/>
    <w:uiPriority w:val="39"/>
    <w:unhideWhenUsed/>
    <w:rsid w:val="00DF4BBA"/>
    <w:pPr>
      <w:spacing w:after="100"/>
    </w:pPr>
  </w:style>
  <w:style w:type="paragraph" w:customStyle="1" w:styleId="aff0">
    <w:name w:val="!Табл"/>
    <w:basedOn w:val="a1"/>
    <w:link w:val="aff1"/>
    <w:qFormat/>
    <w:rsid w:val="00DF4BBA"/>
    <w:pPr>
      <w:spacing w:before="120"/>
    </w:pPr>
    <w:rPr>
      <w:rFonts w:ascii="Times New Roman" w:eastAsia="Times New Roman" w:hAnsi="Times New Roman"/>
      <w:sz w:val="28"/>
      <w:szCs w:val="24"/>
      <w:lang w:eastAsia="ru-RU"/>
    </w:rPr>
  </w:style>
  <w:style w:type="character" w:customStyle="1" w:styleId="aff1">
    <w:name w:val="!Табл Знак"/>
    <w:link w:val="aff0"/>
    <w:rsid w:val="00DF4BBA"/>
    <w:rPr>
      <w:rFonts w:ascii="Times New Roman" w:eastAsia="Times New Roman" w:hAnsi="Times New Roman" w:cs="Times New Roman"/>
      <w:sz w:val="28"/>
      <w:szCs w:val="24"/>
      <w:lang w:eastAsia="ru-RU"/>
    </w:rPr>
  </w:style>
  <w:style w:type="numbering" w:customStyle="1" w:styleId="26">
    <w:name w:val="Нет списка2"/>
    <w:next w:val="a4"/>
    <w:uiPriority w:val="99"/>
    <w:semiHidden/>
    <w:unhideWhenUsed/>
    <w:rsid w:val="00DF4BBA"/>
  </w:style>
  <w:style w:type="paragraph" w:customStyle="1" w:styleId="1a">
    <w:name w:val="Знак1"/>
    <w:basedOn w:val="a1"/>
    <w:rsid w:val="00DF4BBA"/>
    <w:pPr>
      <w:spacing w:after="0" w:line="240" w:lineRule="auto"/>
    </w:pPr>
    <w:rPr>
      <w:rFonts w:ascii="Verdana" w:eastAsia="Times New Roman" w:hAnsi="Verdana" w:cs="Verdana"/>
      <w:sz w:val="20"/>
      <w:szCs w:val="20"/>
      <w:lang w:val="en-US"/>
    </w:rPr>
  </w:style>
  <w:style w:type="paragraph" w:styleId="aff2">
    <w:name w:val="Title"/>
    <w:basedOn w:val="a1"/>
    <w:link w:val="aff3"/>
    <w:qFormat/>
    <w:rsid w:val="00DF4BBA"/>
    <w:pPr>
      <w:spacing w:after="0" w:line="240" w:lineRule="auto"/>
      <w:jc w:val="center"/>
    </w:pPr>
    <w:rPr>
      <w:rFonts w:ascii="Times New Roman" w:eastAsia="Times New Roman" w:hAnsi="Times New Roman"/>
      <w:b/>
      <w:sz w:val="32"/>
      <w:szCs w:val="20"/>
      <w:lang w:eastAsia="ru-RU"/>
    </w:rPr>
  </w:style>
  <w:style w:type="character" w:customStyle="1" w:styleId="aff3">
    <w:name w:val="Название Знак"/>
    <w:link w:val="aff2"/>
    <w:rsid w:val="00DF4BBA"/>
    <w:rPr>
      <w:rFonts w:ascii="Times New Roman" w:eastAsia="Times New Roman" w:hAnsi="Times New Roman" w:cs="Times New Roman"/>
      <w:b/>
      <w:sz w:val="32"/>
      <w:szCs w:val="20"/>
      <w:lang w:eastAsia="ru-RU"/>
    </w:rPr>
  </w:style>
  <w:style w:type="paragraph" w:styleId="aff4">
    <w:name w:val="Plain Text"/>
    <w:basedOn w:val="a1"/>
    <w:link w:val="aff5"/>
    <w:rsid w:val="00DF4BBA"/>
    <w:pPr>
      <w:spacing w:after="0" w:line="240" w:lineRule="auto"/>
    </w:pPr>
    <w:rPr>
      <w:rFonts w:ascii="Courier New" w:eastAsia="Times New Roman" w:hAnsi="Courier New"/>
      <w:sz w:val="20"/>
      <w:szCs w:val="24"/>
      <w:lang w:eastAsia="ru-RU"/>
    </w:rPr>
  </w:style>
  <w:style w:type="character" w:customStyle="1" w:styleId="aff5">
    <w:name w:val="Текст Знак"/>
    <w:link w:val="aff4"/>
    <w:rsid w:val="00DF4BBA"/>
    <w:rPr>
      <w:rFonts w:ascii="Courier New" w:eastAsia="Times New Roman" w:hAnsi="Courier New" w:cs="Times New Roman"/>
      <w:sz w:val="20"/>
      <w:szCs w:val="24"/>
      <w:lang w:eastAsia="ru-RU"/>
    </w:rPr>
  </w:style>
  <w:style w:type="paragraph" w:customStyle="1" w:styleId="aff6">
    <w:name w:val="Знак Знак Знак Знак Знак Знак Знак Знак Знак Знак"/>
    <w:basedOn w:val="a1"/>
    <w:rsid w:val="00DF4BBA"/>
    <w:pPr>
      <w:spacing w:after="0" w:line="240" w:lineRule="auto"/>
    </w:pPr>
    <w:rPr>
      <w:rFonts w:ascii="Verdana" w:eastAsia="Times New Roman" w:hAnsi="Verdana" w:cs="Verdana"/>
      <w:sz w:val="20"/>
      <w:szCs w:val="20"/>
      <w:lang w:val="en-US"/>
    </w:rPr>
  </w:style>
  <w:style w:type="paragraph" w:customStyle="1" w:styleId="1b">
    <w:name w:val="Знак1 Знак Знак Знак"/>
    <w:basedOn w:val="a1"/>
    <w:rsid w:val="00DF4BBA"/>
    <w:pPr>
      <w:spacing w:line="240" w:lineRule="exact"/>
    </w:pPr>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Знак Знак Знак"/>
    <w:basedOn w:val="a1"/>
    <w:rsid w:val="00DF4BBA"/>
    <w:pPr>
      <w:spacing w:after="0" w:line="240" w:lineRule="auto"/>
    </w:pPr>
    <w:rPr>
      <w:rFonts w:ascii="Verdana" w:eastAsia="Times New Roman" w:hAnsi="Verdana" w:cs="Verdana"/>
      <w:sz w:val="20"/>
      <w:szCs w:val="20"/>
      <w:lang w:val="en-US"/>
    </w:rPr>
  </w:style>
  <w:style w:type="table" w:customStyle="1" w:styleId="113">
    <w:name w:val="Сетка таблицы11"/>
    <w:basedOn w:val="a3"/>
    <w:next w:val="a5"/>
    <w:uiPriority w:val="59"/>
    <w:rsid w:val="00DF4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1"/>
    <w:link w:val="S0"/>
    <w:qFormat/>
    <w:rsid w:val="00DF4BBA"/>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DF4BBA"/>
    <w:rPr>
      <w:rFonts w:ascii="Times New Roman" w:eastAsia="Times New Roman" w:hAnsi="Times New Roman" w:cs="Times New Roman"/>
      <w:sz w:val="24"/>
      <w:szCs w:val="24"/>
      <w:lang w:eastAsia="ru-RU"/>
    </w:rPr>
  </w:style>
  <w:style w:type="numbering" w:customStyle="1" w:styleId="1110">
    <w:name w:val="Нет списка111"/>
    <w:next w:val="a4"/>
    <w:uiPriority w:val="99"/>
    <w:semiHidden/>
    <w:unhideWhenUsed/>
    <w:rsid w:val="00DF4BBA"/>
  </w:style>
  <w:style w:type="character" w:styleId="aff8">
    <w:name w:val="FollowedHyperlink"/>
    <w:uiPriority w:val="99"/>
    <w:semiHidden/>
    <w:unhideWhenUsed/>
    <w:rsid w:val="00DF4BBA"/>
    <w:rPr>
      <w:color w:val="800080"/>
      <w:u w:val="single"/>
    </w:rPr>
  </w:style>
  <w:style w:type="paragraph" w:customStyle="1" w:styleId="xl65">
    <w:name w:val="xl65"/>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6">
    <w:name w:val="xl66"/>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7">
    <w:name w:val="xl67"/>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8">
    <w:name w:val="xl68"/>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9">
    <w:name w:val="xl69"/>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1">
    <w:name w:val="xl71"/>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2">
    <w:name w:val="xl72"/>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74">
    <w:name w:val="xl74"/>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75">
    <w:name w:val="xl75"/>
    <w:basedOn w:val="a1"/>
    <w:rsid w:val="00DF4BB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6">
    <w:name w:val="xl76"/>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7">
    <w:name w:val="xl77"/>
    <w:basedOn w:val="a1"/>
    <w:rsid w:val="00DF4BBA"/>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1"/>
    <w:rsid w:val="00DF4BB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0">
    <w:name w:val="xl80"/>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2">
    <w:name w:val="xl82"/>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83">
    <w:name w:val="xl83"/>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6">
    <w:name w:val="xl86"/>
    <w:basedOn w:val="a1"/>
    <w:rsid w:val="00DF4B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7">
    <w:name w:val="xl87"/>
    <w:basedOn w:val="a1"/>
    <w:rsid w:val="00DF4B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8">
    <w:name w:val="xl88"/>
    <w:basedOn w:val="a1"/>
    <w:rsid w:val="00DF4B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9">
    <w:name w:val="xl89"/>
    <w:basedOn w:val="a1"/>
    <w:rsid w:val="00DF4B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0">
    <w:name w:val="xl90"/>
    <w:basedOn w:val="a1"/>
    <w:rsid w:val="00DF4BB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1">
    <w:name w:val="xl91"/>
    <w:basedOn w:val="a1"/>
    <w:rsid w:val="00DF4B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2">
    <w:name w:val="xl92"/>
    <w:basedOn w:val="a1"/>
    <w:rsid w:val="00DF4BBA"/>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3">
    <w:name w:val="xl93"/>
    <w:basedOn w:val="a1"/>
    <w:rsid w:val="00DF4BBA"/>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4">
    <w:name w:val="xl94"/>
    <w:basedOn w:val="a1"/>
    <w:rsid w:val="00DF4BBA"/>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5">
    <w:name w:val="xl95"/>
    <w:basedOn w:val="a1"/>
    <w:rsid w:val="00DF4BBA"/>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6">
    <w:name w:val="xl96"/>
    <w:basedOn w:val="a1"/>
    <w:rsid w:val="00DF4BBA"/>
    <w:pPr>
      <w:pBdr>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7">
    <w:name w:val="xl97"/>
    <w:basedOn w:val="a1"/>
    <w:rsid w:val="00DF4BBA"/>
    <w:pPr>
      <w:pBdr>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8">
    <w:name w:val="xl98"/>
    <w:basedOn w:val="a1"/>
    <w:rsid w:val="00DF4BBA"/>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9">
    <w:name w:val="xl99"/>
    <w:basedOn w:val="a1"/>
    <w:rsid w:val="00DF4BBA"/>
    <w:pPr>
      <w:pBdr>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0">
    <w:name w:val="xl100"/>
    <w:basedOn w:val="a1"/>
    <w:rsid w:val="00DF4BBA"/>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1">
    <w:name w:val="xl101"/>
    <w:basedOn w:val="a1"/>
    <w:rsid w:val="00DF4B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2">
    <w:name w:val="xl102"/>
    <w:basedOn w:val="a1"/>
    <w:rsid w:val="00DF4B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3">
    <w:name w:val="xl103"/>
    <w:basedOn w:val="a1"/>
    <w:rsid w:val="00DF4B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4">
    <w:name w:val="xl104"/>
    <w:basedOn w:val="a1"/>
    <w:rsid w:val="00DF4BBA"/>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40"/>
      <w:szCs w:val="40"/>
      <w:lang w:eastAsia="ru-RU"/>
    </w:rPr>
  </w:style>
  <w:style w:type="paragraph" w:customStyle="1" w:styleId="xl105">
    <w:name w:val="xl105"/>
    <w:basedOn w:val="a1"/>
    <w:rsid w:val="00DF4BBA"/>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40"/>
      <w:szCs w:val="40"/>
      <w:lang w:eastAsia="ru-RU"/>
    </w:rPr>
  </w:style>
  <w:style w:type="paragraph" w:customStyle="1" w:styleId="xl106">
    <w:name w:val="xl106"/>
    <w:basedOn w:val="a1"/>
    <w:rsid w:val="00DF4B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7">
    <w:name w:val="xl107"/>
    <w:basedOn w:val="a1"/>
    <w:rsid w:val="00DF4B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8">
    <w:name w:val="xl108"/>
    <w:basedOn w:val="a1"/>
    <w:rsid w:val="00DF4B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9">
    <w:name w:val="xl109"/>
    <w:basedOn w:val="a1"/>
    <w:rsid w:val="00DF4BB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0">
    <w:name w:val="xl110"/>
    <w:basedOn w:val="a1"/>
    <w:rsid w:val="00DF4B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1">
    <w:name w:val="xl111"/>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2">
    <w:name w:val="xl112"/>
    <w:basedOn w:val="a1"/>
    <w:rsid w:val="00DF4BBA"/>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3">
    <w:name w:val="xl113"/>
    <w:basedOn w:val="a1"/>
    <w:rsid w:val="00DF4BBA"/>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4">
    <w:name w:val="xl114"/>
    <w:basedOn w:val="a1"/>
    <w:rsid w:val="00DF4BBA"/>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5">
    <w:name w:val="xl115"/>
    <w:basedOn w:val="a1"/>
    <w:rsid w:val="00DF4BB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6">
    <w:name w:val="xl116"/>
    <w:basedOn w:val="a1"/>
    <w:rsid w:val="00DF4B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7">
    <w:name w:val="xl117"/>
    <w:basedOn w:val="a1"/>
    <w:rsid w:val="00DF4BBA"/>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8">
    <w:name w:val="xl118"/>
    <w:basedOn w:val="a1"/>
    <w:rsid w:val="00DF4BBA"/>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9">
    <w:name w:val="xl119"/>
    <w:basedOn w:val="a1"/>
    <w:rsid w:val="00DF4BBA"/>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20">
    <w:name w:val="xl120"/>
    <w:basedOn w:val="a1"/>
    <w:rsid w:val="00DF4BBA"/>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21">
    <w:name w:val="xl121"/>
    <w:basedOn w:val="a1"/>
    <w:rsid w:val="00DF4BBA"/>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22">
    <w:name w:val="xl122"/>
    <w:basedOn w:val="a1"/>
    <w:rsid w:val="00DF4BB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character" w:customStyle="1" w:styleId="1c">
    <w:name w:val="Основной текст Знак1"/>
    <w:aliases w:val="Body Text Char1 Знак,Body Text Char Char Знак"/>
    <w:locked/>
    <w:rsid w:val="00DF4BBA"/>
    <w:rPr>
      <w:sz w:val="24"/>
    </w:rPr>
  </w:style>
  <w:style w:type="paragraph" w:customStyle="1" w:styleId="ConsNonformat">
    <w:name w:val="ConsNonformat"/>
    <w:rsid w:val="00DF4BBA"/>
    <w:pPr>
      <w:widowControl w:val="0"/>
    </w:pPr>
    <w:rPr>
      <w:rFonts w:ascii="Courier New" w:eastAsia="Times New Roman" w:hAnsi="Courier New"/>
      <w:snapToGrid w:val="0"/>
    </w:rPr>
  </w:style>
  <w:style w:type="table" w:customStyle="1" w:styleId="27">
    <w:name w:val="Сетка таблицы2"/>
    <w:basedOn w:val="a3"/>
    <w:next w:val="a5"/>
    <w:uiPriority w:val="59"/>
    <w:rsid w:val="00DF4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5"/>
    <w:uiPriority w:val="59"/>
    <w:rsid w:val="00DF4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абл1"/>
    <w:basedOn w:val="a8"/>
    <w:link w:val="1e"/>
    <w:qFormat/>
    <w:rsid w:val="00DF4BBA"/>
    <w:pPr>
      <w:widowControl/>
      <w:suppressAutoHyphens/>
      <w:autoSpaceDE/>
      <w:autoSpaceDN/>
      <w:adjustRightInd/>
      <w:spacing w:before="0" w:after="200" w:line="312" w:lineRule="auto"/>
      <w:ind w:firstLine="0"/>
      <w:contextualSpacing/>
    </w:pPr>
  </w:style>
  <w:style w:type="paragraph" w:customStyle="1" w:styleId="msonormal0">
    <w:name w:val="msonormal"/>
    <w:basedOn w:val="a1"/>
    <w:rsid w:val="00DF4B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e">
    <w:name w:val="!Табл1 Знак"/>
    <w:link w:val="1d"/>
    <w:rsid w:val="00DF4BBA"/>
    <w:rPr>
      <w:rFonts w:ascii="Times New Roman" w:eastAsia="Times New Roman" w:hAnsi="Times New Roman" w:cs="Times New Roman"/>
      <w:sz w:val="28"/>
      <w:szCs w:val="28"/>
      <w:lang w:eastAsia="ru-RU"/>
    </w:rPr>
  </w:style>
  <w:style w:type="table" w:customStyle="1" w:styleId="42">
    <w:name w:val="Сетка таблицы4"/>
    <w:basedOn w:val="a3"/>
    <w:next w:val="a5"/>
    <w:uiPriority w:val="39"/>
    <w:rsid w:val="00DF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5"/>
    <w:uiPriority w:val="59"/>
    <w:rsid w:val="00DF4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5"/>
    <w:uiPriority w:val="59"/>
    <w:rsid w:val="00DF4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5"/>
    <w:uiPriority w:val="59"/>
    <w:rsid w:val="008759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екст"/>
    <w:basedOn w:val="a1"/>
    <w:link w:val="affa"/>
    <w:qFormat/>
    <w:rsid w:val="00201CFA"/>
    <w:pPr>
      <w:autoSpaceDE w:val="0"/>
      <w:autoSpaceDN w:val="0"/>
      <w:adjustRightInd w:val="0"/>
      <w:spacing w:after="0" w:line="240" w:lineRule="auto"/>
      <w:ind w:firstLine="851"/>
      <w:jc w:val="both"/>
    </w:pPr>
    <w:rPr>
      <w:rFonts w:ascii="Times New Roman" w:hAnsi="Times New Roman"/>
      <w:sz w:val="24"/>
      <w:szCs w:val="24"/>
    </w:rPr>
  </w:style>
  <w:style w:type="character" w:customStyle="1" w:styleId="affa">
    <w:name w:val="!Текст Знак"/>
    <w:link w:val="aff9"/>
    <w:rsid w:val="00201CFA"/>
    <w:rPr>
      <w:rFonts w:ascii="Times New Roman" w:hAnsi="Times New Roman"/>
      <w:sz w:val="24"/>
      <w:szCs w:val="24"/>
      <w:lang w:eastAsia="en-US"/>
    </w:rPr>
  </w:style>
  <w:style w:type="paragraph" w:styleId="affb">
    <w:name w:val="footnote text"/>
    <w:basedOn w:val="a1"/>
    <w:link w:val="affc"/>
    <w:uiPriority w:val="99"/>
    <w:semiHidden/>
    <w:unhideWhenUsed/>
    <w:rsid w:val="00A62D8A"/>
    <w:pPr>
      <w:spacing w:after="0" w:line="240" w:lineRule="auto"/>
    </w:pPr>
    <w:rPr>
      <w:sz w:val="20"/>
      <w:szCs w:val="20"/>
    </w:rPr>
  </w:style>
  <w:style w:type="character" w:customStyle="1" w:styleId="affc">
    <w:name w:val="Текст сноски Знак"/>
    <w:basedOn w:val="a2"/>
    <w:link w:val="affb"/>
    <w:uiPriority w:val="99"/>
    <w:semiHidden/>
    <w:rsid w:val="00A62D8A"/>
    <w:rPr>
      <w:lang w:eastAsia="en-US"/>
    </w:rPr>
  </w:style>
  <w:style w:type="character" w:styleId="affd">
    <w:name w:val="footnote reference"/>
    <w:basedOn w:val="a2"/>
    <w:uiPriority w:val="99"/>
    <w:semiHidden/>
    <w:unhideWhenUsed/>
    <w:rsid w:val="00A62D8A"/>
    <w:rPr>
      <w:vertAlign w:val="superscript"/>
    </w:rPr>
  </w:style>
  <w:style w:type="table" w:customStyle="1" w:styleId="6">
    <w:name w:val="Сетка таблицы6"/>
    <w:basedOn w:val="a3"/>
    <w:next w:val="a5"/>
    <w:locked/>
    <w:rsid w:val="00482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3B0DC6"/>
  </w:style>
  <w:style w:type="table" w:customStyle="1" w:styleId="50">
    <w:name w:val="Сетка таблицы5"/>
    <w:basedOn w:val="a3"/>
    <w:next w:val="a5"/>
    <w:uiPriority w:val="39"/>
    <w:rsid w:val="003B0D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next w:val="a5"/>
    <w:rsid w:val="003B0D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rsid w:val="003B0DC6"/>
  </w:style>
  <w:style w:type="numbering" w:customStyle="1" w:styleId="210">
    <w:name w:val="Нет списка21"/>
    <w:next w:val="a4"/>
    <w:uiPriority w:val="99"/>
    <w:semiHidden/>
    <w:unhideWhenUsed/>
    <w:rsid w:val="003B0DC6"/>
  </w:style>
  <w:style w:type="table" w:customStyle="1" w:styleId="160">
    <w:name w:val="Сетка таблицы16"/>
    <w:basedOn w:val="a3"/>
    <w:next w:val="a5"/>
    <w:uiPriority w:val="59"/>
    <w:rsid w:val="003B0D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3B0DC6"/>
  </w:style>
  <w:style w:type="table" w:customStyle="1" w:styleId="211">
    <w:name w:val="Сетка таблицы21"/>
    <w:basedOn w:val="a3"/>
    <w:next w:val="a5"/>
    <w:uiPriority w:val="59"/>
    <w:rsid w:val="003B0D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5"/>
    <w:uiPriority w:val="59"/>
    <w:rsid w:val="003B0D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5"/>
    <w:rsid w:val="003B0D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1."/>
    <w:basedOn w:val="aa"/>
    <w:qFormat/>
    <w:rsid w:val="003B0DC6"/>
    <w:pPr>
      <w:keepNext/>
      <w:numPr>
        <w:numId w:val="21"/>
      </w:numPr>
      <w:spacing w:after="160" w:line="259" w:lineRule="auto"/>
      <w:ind w:left="0" w:firstLine="709"/>
      <w:contextualSpacing/>
      <w:jc w:val="both"/>
      <w:outlineLvl w:val="0"/>
    </w:pPr>
    <w:rPr>
      <w:rFonts w:eastAsia="Calibri"/>
      <w:b/>
      <w:bCs/>
      <w:szCs w:val="26"/>
    </w:rPr>
  </w:style>
  <w:style w:type="paragraph" w:customStyle="1" w:styleId="11">
    <w:name w:val="_1.1."/>
    <w:basedOn w:val="a1"/>
    <w:qFormat/>
    <w:rsid w:val="003B0DC6"/>
    <w:pPr>
      <w:keepNext/>
      <w:numPr>
        <w:ilvl w:val="1"/>
        <w:numId w:val="21"/>
      </w:numPr>
      <w:spacing w:before="240"/>
      <w:ind w:left="0" w:firstLine="709"/>
      <w:jc w:val="both"/>
      <w:outlineLvl w:val="1"/>
    </w:pPr>
    <w:rPr>
      <w:rFonts w:ascii="Times New Roman" w:hAnsi="Times New Roman"/>
      <w:b/>
      <w:sz w:val="26"/>
      <w:szCs w:val="26"/>
    </w:rPr>
  </w:style>
  <w:style w:type="paragraph" w:customStyle="1" w:styleId="111">
    <w:name w:val="_1.1.1."/>
    <w:basedOn w:val="aa"/>
    <w:qFormat/>
    <w:rsid w:val="003B0DC6"/>
    <w:pPr>
      <w:keepNext/>
      <w:numPr>
        <w:ilvl w:val="2"/>
        <w:numId w:val="21"/>
      </w:numPr>
      <w:spacing w:after="160" w:line="240" w:lineRule="auto"/>
      <w:ind w:left="2869" w:hanging="360"/>
      <w:contextualSpacing/>
      <w:outlineLvl w:val="2"/>
    </w:pPr>
    <w:rPr>
      <w:rFonts w:eastAsia="Calibri"/>
      <w:b/>
      <w:szCs w:val="26"/>
    </w:rPr>
  </w:style>
  <w:style w:type="paragraph" w:customStyle="1" w:styleId="a">
    <w:name w:val="_Рисунок"/>
    <w:basedOn w:val="1"/>
    <w:qFormat/>
    <w:rsid w:val="003B0DC6"/>
    <w:pPr>
      <w:keepNext w:val="0"/>
      <w:numPr>
        <w:ilvl w:val="3"/>
      </w:numPr>
      <w:outlineLvl w:val="9"/>
    </w:pPr>
    <w:rPr>
      <w:b w:val="0"/>
    </w:rPr>
  </w:style>
  <w:style w:type="paragraph" w:customStyle="1" w:styleId="a0">
    <w:name w:val="_Таблица"/>
    <w:basedOn w:val="a"/>
    <w:link w:val="affe"/>
    <w:qFormat/>
    <w:rsid w:val="003B0DC6"/>
    <w:pPr>
      <w:keepNext/>
      <w:numPr>
        <w:ilvl w:val="4"/>
      </w:numPr>
      <w:tabs>
        <w:tab w:val="left" w:pos="2410"/>
      </w:tabs>
      <w:spacing w:after="0"/>
      <w:ind w:left="0" w:firstLine="709"/>
    </w:pPr>
    <w:rPr>
      <w:lang w:eastAsia="ru-RU"/>
    </w:rPr>
  </w:style>
  <w:style w:type="character" w:customStyle="1" w:styleId="affe">
    <w:name w:val="_Таблица Знак"/>
    <w:basedOn w:val="a2"/>
    <w:link w:val="a0"/>
    <w:rsid w:val="003B0DC6"/>
    <w:rPr>
      <w:rFonts w:ascii="Times New Roman" w:hAnsi="Times New Roman"/>
      <w:bCs/>
      <w:sz w:val="26"/>
      <w:szCs w:val="26"/>
    </w:rPr>
  </w:style>
  <w:style w:type="paragraph" w:customStyle="1" w:styleId="afff">
    <w:name w:val="!!осн"/>
    <w:basedOn w:val="a1"/>
    <w:link w:val="afff0"/>
    <w:qFormat/>
    <w:rsid w:val="003B0DC6"/>
    <w:pPr>
      <w:widowControl w:val="0"/>
      <w:autoSpaceDE w:val="0"/>
      <w:autoSpaceDN w:val="0"/>
      <w:adjustRightInd w:val="0"/>
      <w:spacing w:after="0" w:line="276" w:lineRule="auto"/>
      <w:ind w:firstLine="851"/>
      <w:jc w:val="both"/>
    </w:pPr>
    <w:rPr>
      <w:rFonts w:ascii="Times New Roman" w:hAnsi="Times New Roman"/>
      <w:sz w:val="28"/>
      <w:szCs w:val="28"/>
    </w:rPr>
  </w:style>
  <w:style w:type="paragraph" w:customStyle="1" w:styleId="1f">
    <w:name w:val="Знак Знак Знак1"/>
    <w:basedOn w:val="a1"/>
    <w:rsid w:val="003B0DC6"/>
    <w:pPr>
      <w:spacing w:after="0" w:line="240" w:lineRule="auto"/>
    </w:pPr>
    <w:rPr>
      <w:rFonts w:ascii="Verdana" w:eastAsia="Times New Roman" w:hAnsi="Verdana" w:cs="Verdana"/>
      <w:sz w:val="20"/>
      <w:szCs w:val="20"/>
      <w:lang w:val="en-US"/>
    </w:rPr>
  </w:style>
  <w:style w:type="character" w:customStyle="1" w:styleId="afff0">
    <w:name w:val="!!осн Знак"/>
    <w:basedOn w:val="a2"/>
    <w:link w:val="afff"/>
    <w:rsid w:val="003B0DC6"/>
    <w:rPr>
      <w:rFonts w:ascii="Times New Roman" w:hAnsi="Times New Roman"/>
      <w:sz w:val="28"/>
      <w:szCs w:val="28"/>
      <w:lang w:eastAsia="en-US"/>
    </w:rPr>
  </w:style>
  <w:style w:type="paragraph" w:customStyle="1" w:styleId="afff1">
    <w:name w:val="!!табл"/>
    <w:basedOn w:val="afff"/>
    <w:link w:val="afff2"/>
    <w:qFormat/>
    <w:rsid w:val="003B0DC6"/>
    <w:pPr>
      <w:spacing w:before="120" w:after="120" w:line="240" w:lineRule="auto"/>
      <w:ind w:firstLine="0"/>
    </w:pPr>
  </w:style>
  <w:style w:type="character" w:customStyle="1" w:styleId="afff2">
    <w:name w:val="!!табл Знак"/>
    <w:basedOn w:val="afff0"/>
    <w:link w:val="afff1"/>
    <w:rsid w:val="003B0DC6"/>
    <w:rPr>
      <w:rFonts w:ascii="Times New Roman" w:hAnsi="Times New Roman"/>
      <w:sz w:val="28"/>
      <w:szCs w:val="28"/>
      <w:lang w:eastAsia="en-US"/>
    </w:rPr>
  </w:style>
  <w:style w:type="table" w:customStyle="1" w:styleId="51">
    <w:name w:val="Сетка таблицы51"/>
    <w:basedOn w:val="a3"/>
    <w:next w:val="a5"/>
    <w:rsid w:val="003B0D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Normal (Web)"/>
    <w:basedOn w:val="a1"/>
    <w:uiPriority w:val="99"/>
    <w:semiHidden/>
    <w:unhideWhenUsed/>
    <w:rsid w:val="003B0D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табл"/>
    <w:basedOn w:val="a8"/>
    <w:link w:val="afff5"/>
    <w:qFormat/>
    <w:rsid w:val="003B0DC6"/>
    <w:pPr>
      <w:widowControl/>
      <w:suppressAutoHyphens/>
      <w:autoSpaceDE/>
      <w:autoSpaceDN/>
      <w:adjustRightInd/>
      <w:spacing w:before="0" w:line="312" w:lineRule="auto"/>
      <w:ind w:firstLine="0"/>
      <w:contextualSpacing/>
    </w:pPr>
  </w:style>
  <w:style w:type="character" w:customStyle="1" w:styleId="afff5">
    <w:name w:val="табл Знак"/>
    <w:basedOn w:val="a9"/>
    <w:link w:val="afff4"/>
    <w:rsid w:val="003B0DC6"/>
    <w:rPr>
      <w:rFonts w:ascii="Times New Roman" w:eastAsia="Times New Roman" w:hAnsi="Times New Roman" w:cs="Times New Roman"/>
      <w:sz w:val="28"/>
      <w:szCs w:val="28"/>
      <w:lang w:eastAsia="ru-RU"/>
    </w:rPr>
  </w:style>
  <w:style w:type="character" w:customStyle="1" w:styleId="1f0">
    <w:name w:val="Неразрешенное упоминание1"/>
    <w:basedOn w:val="a2"/>
    <w:uiPriority w:val="99"/>
    <w:semiHidden/>
    <w:unhideWhenUsed/>
    <w:rsid w:val="003B0DC6"/>
    <w:rPr>
      <w:color w:val="605E5C"/>
      <w:shd w:val="clear" w:color="auto" w:fill="E1DFDD"/>
    </w:rPr>
  </w:style>
  <w:style w:type="character" w:customStyle="1" w:styleId="5Exact">
    <w:name w:val="Основной текст (5) Exact"/>
    <w:basedOn w:val="a2"/>
    <w:rsid w:val="003B0DC6"/>
    <w:rPr>
      <w:rFonts w:ascii="Times New Roman" w:eastAsia="Times New Roman" w:hAnsi="Times New Roman" w:cs="Times New Roman"/>
      <w:b/>
      <w:bCs/>
      <w:i w:val="0"/>
      <w:iCs w:val="0"/>
      <w:smallCaps w:val="0"/>
      <w:strike w:val="0"/>
      <w:u w:val="none"/>
    </w:rPr>
  </w:style>
  <w:style w:type="paragraph" w:customStyle="1" w:styleId="afff6">
    <w:name w:val="!обыч"/>
    <w:basedOn w:val="aa"/>
    <w:qFormat/>
    <w:rsid w:val="003B0DC6"/>
    <w:pPr>
      <w:widowControl w:val="0"/>
      <w:tabs>
        <w:tab w:val="left" w:pos="993"/>
      </w:tabs>
      <w:autoSpaceDE w:val="0"/>
      <w:autoSpaceDN w:val="0"/>
      <w:adjustRightInd w:val="0"/>
      <w:spacing w:before="120" w:after="120" w:line="360" w:lineRule="auto"/>
      <w:ind w:left="0" w:firstLine="709"/>
      <w:contextualSpacing/>
      <w:jc w:val="both"/>
    </w:pPr>
    <w:rPr>
      <w:rFonts w:eastAsia="Calibri"/>
      <w:sz w:val="28"/>
      <w:szCs w:val="28"/>
    </w:rPr>
  </w:style>
  <w:style w:type="paragraph" w:customStyle="1" w:styleId="212">
    <w:name w:val="Оглавление 21"/>
    <w:basedOn w:val="a1"/>
    <w:next w:val="a1"/>
    <w:autoRedefine/>
    <w:uiPriority w:val="39"/>
    <w:unhideWhenUsed/>
    <w:rsid w:val="003B0DC6"/>
    <w:pPr>
      <w:spacing w:after="100"/>
      <w:ind w:left="220"/>
    </w:pPr>
    <w:rPr>
      <w:rFonts w:eastAsia="Times New Roman"/>
      <w:lang w:eastAsia="ru-RU"/>
    </w:rPr>
  </w:style>
  <w:style w:type="paragraph" w:customStyle="1" w:styleId="311">
    <w:name w:val="Оглавление 31"/>
    <w:basedOn w:val="a1"/>
    <w:next w:val="a1"/>
    <w:autoRedefine/>
    <w:uiPriority w:val="39"/>
    <w:unhideWhenUsed/>
    <w:rsid w:val="003B0DC6"/>
    <w:pPr>
      <w:spacing w:after="100"/>
      <w:ind w:left="440"/>
    </w:pPr>
    <w:rPr>
      <w:rFonts w:eastAsia="Times New Roman"/>
      <w:lang w:eastAsia="ru-RU"/>
    </w:rPr>
  </w:style>
  <w:style w:type="paragraph" w:customStyle="1" w:styleId="411">
    <w:name w:val="Оглавление 41"/>
    <w:basedOn w:val="a1"/>
    <w:next w:val="a1"/>
    <w:autoRedefine/>
    <w:uiPriority w:val="39"/>
    <w:unhideWhenUsed/>
    <w:rsid w:val="003B0DC6"/>
    <w:pPr>
      <w:spacing w:after="100"/>
      <w:ind w:left="660"/>
    </w:pPr>
    <w:rPr>
      <w:rFonts w:eastAsia="Times New Roman"/>
      <w:lang w:eastAsia="ru-RU"/>
    </w:rPr>
  </w:style>
  <w:style w:type="paragraph" w:customStyle="1" w:styleId="510">
    <w:name w:val="Оглавление 51"/>
    <w:basedOn w:val="a1"/>
    <w:next w:val="a1"/>
    <w:autoRedefine/>
    <w:uiPriority w:val="39"/>
    <w:unhideWhenUsed/>
    <w:rsid w:val="003B0DC6"/>
    <w:pPr>
      <w:spacing w:after="100"/>
      <w:ind w:left="880"/>
    </w:pPr>
    <w:rPr>
      <w:rFonts w:eastAsia="Times New Roman"/>
      <w:lang w:eastAsia="ru-RU"/>
    </w:rPr>
  </w:style>
  <w:style w:type="paragraph" w:customStyle="1" w:styleId="61">
    <w:name w:val="Оглавление 61"/>
    <w:basedOn w:val="a1"/>
    <w:next w:val="a1"/>
    <w:autoRedefine/>
    <w:uiPriority w:val="39"/>
    <w:unhideWhenUsed/>
    <w:rsid w:val="003B0DC6"/>
    <w:pPr>
      <w:spacing w:after="100"/>
      <w:ind w:left="1100"/>
    </w:pPr>
    <w:rPr>
      <w:rFonts w:eastAsia="Times New Roman"/>
      <w:lang w:eastAsia="ru-RU"/>
    </w:rPr>
  </w:style>
  <w:style w:type="paragraph" w:customStyle="1" w:styleId="71">
    <w:name w:val="Оглавление 71"/>
    <w:basedOn w:val="a1"/>
    <w:next w:val="a1"/>
    <w:autoRedefine/>
    <w:uiPriority w:val="39"/>
    <w:unhideWhenUsed/>
    <w:rsid w:val="003B0DC6"/>
    <w:pPr>
      <w:spacing w:after="100"/>
      <w:ind w:left="1320"/>
    </w:pPr>
    <w:rPr>
      <w:rFonts w:eastAsia="Times New Roman"/>
      <w:lang w:eastAsia="ru-RU"/>
    </w:rPr>
  </w:style>
  <w:style w:type="paragraph" w:customStyle="1" w:styleId="81">
    <w:name w:val="Оглавление 81"/>
    <w:basedOn w:val="a1"/>
    <w:next w:val="a1"/>
    <w:autoRedefine/>
    <w:uiPriority w:val="39"/>
    <w:unhideWhenUsed/>
    <w:rsid w:val="003B0DC6"/>
    <w:pPr>
      <w:spacing w:after="100"/>
      <w:ind w:left="1540"/>
    </w:pPr>
    <w:rPr>
      <w:rFonts w:eastAsia="Times New Roman"/>
      <w:lang w:eastAsia="ru-RU"/>
    </w:rPr>
  </w:style>
  <w:style w:type="paragraph" w:customStyle="1" w:styleId="91">
    <w:name w:val="Оглавление 91"/>
    <w:basedOn w:val="a1"/>
    <w:next w:val="a1"/>
    <w:autoRedefine/>
    <w:uiPriority w:val="39"/>
    <w:unhideWhenUsed/>
    <w:rsid w:val="003B0DC6"/>
    <w:pPr>
      <w:spacing w:after="100"/>
      <w:ind w:left="1760"/>
    </w:pPr>
    <w:rPr>
      <w:rFonts w:eastAsia="Times New Roman"/>
      <w:lang w:eastAsia="ru-RU"/>
    </w:rPr>
  </w:style>
  <w:style w:type="table" w:customStyle="1" w:styleId="610">
    <w:name w:val="Сетка таблицы61"/>
    <w:basedOn w:val="a3"/>
    <w:next w:val="a5"/>
    <w:locked/>
    <w:rsid w:val="003B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3"/>
    <w:next w:val="a5"/>
    <w:uiPriority w:val="39"/>
    <w:rsid w:val="003B0D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5"/>
    <w:locked/>
    <w:rsid w:val="003B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5"/>
    <w:locked/>
    <w:rsid w:val="003B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644090"/>
  </w:style>
  <w:style w:type="table" w:customStyle="1" w:styleId="9">
    <w:name w:val="Сетка таблицы9"/>
    <w:basedOn w:val="a3"/>
    <w:next w:val="a5"/>
    <w:uiPriority w:val="59"/>
    <w:rsid w:val="006440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3"/>
    <w:next w:val="a5"/>
    <w:rsid w:val="006440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semiHidden/>
    <w:rsid w:val="00644090"/>
  </w:style>
  <w:style w:type="numbering" w:customStyle="1" w:styleId="220">
    <w:name w:val="Нет списка22"/>
    <w:next w:val="a4"/>
    <w:uiPriority w:val="99"/>
    <w:semiHidden/>
    <w:unhideWhenUsed/>
    <w:rsid w:val="00644090"/>
  </w:style>
  <w:style w:type="table" w:customStyle="1" w:styleId="170">
    <w:name w:val="Сетка таблицы17"/>
    <w:basedOn w:val="a3"/>
    <w:next w:val="a5"/>
    <w:uiPriority w:val="59"/>
    <w:rsid w:val="006440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644090"/>
  </w:style>
  <w:style w:type="table" w:customStyle="1" w:styleId="420">
    <w:name w:val="Сетка таблицы42"/>
    <w:basedOn w:val="a3"/>
    <w:next w:val="a5"/>
    <w:rsid w:val="0064409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5"/>
    <w:rsid w:val="006440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главление 22"/>
    <w:basedOn w:val="a1"/>
    <w:next w:val="a1"/>
    <w:autoRedefine/>
    <w:uiPriority w:val="39"/>
    <w:unhideWhenUsed/>
    <w:rsid w:val="00644090"/>
    <w:pPr>
      <w:spacing w:after="100"/>
      <w:ind w:left="220"/>
    </w:pPr>
    <w:rPr>
      <w:rFonts w:eastAsia="Times New Roman"/>
      <w:lang w:eastAsia="ru-RU"/>
    </w:rPr>
  </w:style>
  <w:style w:type="paragraph" w:customStyle="1" w:styleId="320">
    <w:name w:val="Оглавление 32"/>
    <w:basedOn w:val="a1"/>
    <w:next w:val="a1"/>
    <w:autoRedefine/>
    <w:uiPriority w:val="39"/>
    <w:unhideWhenUsed/>
    <w:rsid w:val="00644090"/>
    <w:pPr>
      <w:spacing w:after="100"/>
      <w:ind w:left="440"/>
    </w:pPr>
    <w:rPr>
      <w:rFonts w:eastAsia="Times New Roman"/>
      <w:lang w:eastAsia="ru-RU"/>
    </w:rPr>
  </w:style>
  <w:style w:type="paragraph" w:customStyle="1" w:styleId="421">
    <w:name w:val="Оглавление 42"/>
    <w:basedOn w:val="a1"/>
    <w:next w:val="a1"/>
    <w:autoRedefine/>
    <w:uiPriority w:val="39"/>
    <w:unhideWhenUsed/>
    <w:rsid w:val="00644090"/>
    <w:pPr>
      <w:spacing w:after="100"/>
      <w:ind w:left="660"/>
    </w:pPr>
    <w:rPr>
      <w:rFonts w:eastAsia="Times New Roman"/>
      <w:lang w:eastAsia="ru-RU"/>
    </w:rPr>
  </w:style>
  <w:style w:type="paragraph" w:customStyle="1" w:styleId="520">
    <w:name w:val="Оглавление 52"/>
    <w:basedOn w:val="a1"/>
    <w:next w:val="a1"/>
    <w:autoRedefine/>
    <w:uiPriority w:val="39"/>
    <w:unhideWhenUsed/>
    <w:rsid w:val="00644090"/>
    <w:pPr>
      <w:spacing w:after="100"/>
      <w:ind w:left="880"/>
    </w:pPr>
    <w:rPr>
      <w:rFonts w:eastAsia="Times New Roman"/>
      <w:lang w:eastAsia="ru-RU"/>
    </w:rPr>
  </w:style>
  <w:style w:type="paragraph" w:customStyle="1" w:styleId="62">
    <w:name w:val="Оглавление 62"/>
    <w:basedOn w:val="a1"/>
    <w:next w:val="a1"/>
    <w:autoRedefine/>
    <w:uiPriority w:val="39"/>
    <w:unhideWhenUsed/>
    <w:rsid w:val="00644090"/>
    <w:pPr>
      <w:spacing w:after="100"/>
      <w:ind w:left="1100"/>
    </w:pPr>
    <w:rPr>
      <w:rFonts w:eastAsia="Times New Roman"/>
      <w:lang w:eastAsia="ru-RU"/>
    </w:rPr>
  </w:style>
  <w:style w:type="paragraph" w:customStyle="1" w:styleId="720">
    <w:name w:val="Оглавление 72"/>
    <w:basedOn w:val="a1"/>
    <w:next w:val="a1"/>
    <w:autoRedefine/>
    <w:uiPriority w:val="39"/>
    <w:unhideWhenUsed/>
    <w:rsid w:val="00644090"/>
    <w:pPr>
      <w:spacing w:after="100"/>
      <w:ind w:left="1320"/>
    </w:pPr>
    <w:rPr>
      <w:rFonts w:eastAsia="Times New Roman"/>
      <w:lang w:eastAsia="ru-RU"/>
    </w:rPr>
  </w:style>
  <w:style w:type="paragraph" w:customStyle="1" w:styleId="82">
    <w:name w:val="Оглавление 82"/>
    <w:basedOn w:val="a1"/>
    <w:next w:val="a1"/>
    <w:autoRedefine/>
    <w:uiPriority w:val="39"/>
    <w:unhideWhenUsed/>
    <w:rsid w:val="00644090"/>
    <w:pPr>
      <w:spacing w:after="100"/>
      <w:ind w:left="1540"/>
    </w:pPr>
    <w:rPr>
      <w:rFonts w:eastAsia="Times New Roman"/>
      <w:lang w:eastAsia="ru-RU"/>
    </w:rPr>
  </w:style>
  <w:style w:type="paragraph" w:customStyle="1" w:styleId="92">
    <w:name w:val="Оглавление 92"/>
    <w:basedOn w:val="a1"/>
    <w:next w:val="a1"/>
    <w:autoRedefine/>
    <w:uiPriority w:val="39"/>
    <w:unhideWhenUsed/>
    <w:rsid w:val="00644090"/>
    <w:pPr>
      <w:spacing w:after="100"/>
      <w:ind w:left="1760"/>
    </w:pPr>
    <w:rPr>
      <w:rFonts w:eastAsia="Times New Roman"/>
      <w:lang w:eastAsia="ru-RU"/>
    </w:rPr>
  </w:style>
  <w:style w:type="table" w:customStyle="1" w:styleId="142">
    <w:name w:val="Сетка таблицы142"/>
    <w:basedOn w:val="a3"/>
    <w:next w:val="a5"/>
    <w:uiPriority w:val="39"/>
    <w:rsid w:val="006440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5"/>
    <w:locked/>
    <w:rsid w:val="00644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5"/>
    <w:locked/>
    <w:rsid w:val="00644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5"/>
    <w:uiPriority w:val="59"/>
    <w:rsid w:val="006440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3">
    <w:name w:val="xl123"/>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5">
    <w:name w:val="xl125"/>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6">
    <w:name w:val="xl126"/>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27">
    <w:name w:val="xl127"/>
    <w:basedOn w:val="a1"/>
    <w:rsid w:val="0064409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8">
    <w:name w:val="xl128"/>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1"/>
    <w:rsid w:val="0064409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1"/>
    <w:rsid w:val="0064409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1"/>
    <w:rsid w:val="0064409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5">
    <w:name w:val="xl135"/>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numbering" w:customStyle="1" w:styleId="53">
    <w:name w:val="Нет списка5"/>
    <w:next w:val="a4"/>
    <w:uiPriority w:val="99"/>
    <w:semiHidden/>
    <w:unhideWhenUsed/>
    <w:rsid w:val="00A92B2D"/>
  </w:style>
  <w:style w:type="table" w:customStyle="1" w:styleId="180">
    <w:name w:val="Сетка таблицы18"/>
    <w:basedOn w:val="a3"/>
    <w:next w:val="a5"/>
    <w:uiPriority w:val="59"/>
    <w:rsid w:val="00A92B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5"/>
    <w:rsid w:val="00A92B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semiHidden/>
    <w:rsid w:val="00A92B2D"/>
  </w:style>
  <w:style w:type="numbering" w:customStyle="1" w:styleId="230">
    <w:name w:val="Нет списка23"/>
    <w:next w:val="a4"/>
    <w:uiPriority w:val="99"/>
    <w:semiHidden/>
    <w:unhideWhenUsed/>
    <w:rsid w:val="00A92B2D"/>
  </w:style>
  <w:style w:type="table" w:customStyle="1" w:styleId="190">
    <w:name w:val="Сетка таблицы19"/>
    <w:basedOn w:val="a3"/>
    <w:next w:val="a5"/>
    <w:uiPriority w:val="59"/>
    <w:rsid w:val="00A92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4"/>
    <w:uiPriority w:val="99"/>
    <w:semiHidden/>
    <w:unhideWhenUsed/>
    <w:rsid w:val="00A92B2D"/>
  </w:style>
  <w:style w:type="table" w:customStyle="1" w:styleId="430">
    <w:name w:val="Сетка таблицы43"/>
    <w:basedOn w:val="a3"/>
    <w:next w:val="a5"/>
    <w:rsid w:val="00A92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5"/>
    <w:rsid w:val="00A92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
    <w:name w:val="Оглавление 23"/>
    <w:basedOn w:val="a1"/>
    <w:next w:val="a1"/>
    <w:autoRedefine/>
    <w:uiPriority w:val="39"/>
    <w:unhideWhenUsed/>
    <w:rsid w:val="00A92B2D"/>
    <w:pPr>
      <w:spacing w:after="100"/>
      <w:ind w:left="220"/>
    </w:pPr>
    <w:rPr>
      <w:rFonts w:eastAsia="Times New Roman"/>
      <w:lang w:eastAsia="ru-RU"/>
    </w:rPr>
  </w:style>
  <w:style w:type="paragraph" w:customStyle="1" w:styleId="330">
    <w:name w:val="Оглавление 33"/>
    <w:basedOn w:val="a1"/>
    <w:next w:val="a1"/>
    <w:autoRedefine/>
    <w:uiPriority w:val="39"/>
    <w:unhideWhenUsed/>
    <w:rsid w:val="00A92B2D"/>
    <w:pPr>
      <w:spacing w:after="100"/>
      <w:ind w:left="440"/>
    </w:pPr>
    <w:rPr>
      <w:rFonts w:eastAsia="Times New Roman"/>
      <w:lang w:eastAsia="ru-RU"/>
    </w:rPr>
  </w:style>
  <w:style w:type="paragraph" w:customStyle="1" w:styleId="431">
    <w:name w:val="Оглавление 43"/>
    <w:basedOn w:val="a1"/>
    <w:next w:val="a1"/>
    <w:autoRedefine/>
    <w:uiPriority w:val="39"/>
    <w:unhideWhenUsed/>
    <w:rsid w:val="00A92B2D"/>
    <w:pPr>
      <w:spacing w:after="100"/>
      <w:ind w:left="660"/>
    </w:pPr>
    <w:rPr>
      <w:rFonts w:eastAsia="Times New Roman"/>
      <w:lang w:eastAsia="ru-RU"/>
    </w:rPr>
  </w:style>
  <w:style w:type="paragraph" w:customStyle="1" w:styleId="531">
    <w:name w:val="Оглавление 53"/>
    <w:basedOn w:val="a1"/>
    <w:next w:val="a1"/>
    <w:autoRedefine/>
    <w:uiPriority w:val="39"/>
    <w:unhideWhenUsed/>
    <w:rsid w:val="00A92B2D"/>
    <w:pPr>
      <w:spacing w:after="100"/>
      <w:ind w:left="880"/>
    </w:pPr>
    <w:rPr>
      <w:rFonts w:eastAsia="Times New Roman"/>
      <w:lang w:eastAsia="ru-RU"/>
    </w:rPr>
  </w:style>
  <w:style w:type="paragraph" w:customStyle="1" w:styleId="63">
    <w:name w:val="Оглавление 63"/>
    <w:basedOn w:val="a1"/>
    <w:next w:val="a1"/>
    <w:autoRedefine/>
    <w:uiPriority w:val="39"/>
    <w:unhideWhenUsed/>
    <w:rsid w:val="00A92B2D"/>
    <w:pPr>
      <w:spacing w:after="100"/>
      <w:ind w:left="1100"/>
    </w:pPr>
    <w:rPr>
      <w:rFonts w:eastAsia="Times New Roman"/>
      <w:lang w:eastAsia="ru-RU"/>
    </w:rPr>
  </w:style>
  <w:style w:type="paragraph" w:customStyle="1" w:styleId="73">
    <w:name w:val="Оглавление 73"/>
    <w:basedOn w:val="a1"/>
    <w:next w:val="a1"/>
    <w:autoRedefine/>
    <w:uiPriority w:val="39"/>
    <w:unhideWhenUsed/>
    <w:rsid w:val="00A92B2D"/>
    <w:pPr>
      <w:spacing w:after="100"/>
      <w:ind w:left="1320"/>
    </w:pPr>
    <w:rPr>
      <w:rFonts w:eastAsia="Times New Roman"/>
      <w:lang w:eastAsia="ru-RU"/>
    </w:rPr>
  </w:style>
  <w:style w:type="paragraph" w:customStyle="1" w:styleId="83">
    <w:name w:val="Оглавление 83"/>
    <w:basedOn w:val="a1"/>
    <w:next w:val="a1"/>
    <w:autoRedefine/>
    <w:uiPriority w:val="39"/>
    <w:unhideWhenUsed/>
    <w:rsid w:val="00A92B2D"/>
    <w:pPr>
      <w:spacing w:after="100"/>
      <w:ind w:left="1540"/>
    </w:pPr>
    <w:rPr>
      <w:rFonts w:eastAsia="Times New Roman"/>
      <w:lang w:eastAsia="ru-RU"/>
    </w:rPr>
  </w:style>
  <w:style w:type="paragraph" w:customStyle="1" w:styleId="93">
    <w:name w:val="Оглавление 93"/>
    <w:basedOn w:val="a1"/>
    <w:next w:val="a1"/>
    <w:autoRedefine/>
    <w:uiPriority w:val="39"/>
    <w:unhideWhenUsed/>
    <w:rsid w:val="00A92B2D"/>
    <w:pPr>
      <w:spacing w:after="100"/>
      <w:ind w:left="1760"/>
    </w:pPr>
    <w:rPr>
      <w:rFonts w:eastAsia="Times New Roman"/>
      <w:lang w:eastAsia="ru-RU"/>
    </w:rPr>
  </w:style>
  <w:style w:type="table" w:customStyle="1" w:styleId="1430">
    <w:name w:val="Сетка таблицы143"/>
    <w:basedOn w:val="a3"/>
    <w:next w:val="a5"/>
    <w:uiPriority w:val="39"/>
    <w:rsid w:val="00A92B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5"/>
    <w:locked/>
    <w:rsid w:val="00A92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5"/>
    <w:uiPriority w:val="59"/>
    <w:rsid w:val="00A92B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eastAsia="en-US"/>
    </w:rPr>
  </w:style>
  <w:style w:type="paragraph" w:styleId="10">
    <w:name w:val="heading 1"/>
    <w:basedOn w:val="a1"/>
    <w:next w:val="a1"/>
    <w:link w:val="12"/>
    <w:qFormat/>
    <w:rsid w:val="00B32967"/>
    <w:pPr>
      <w:keepNext/>
      <w:keepLines/>
      <w:spacing w:before="480" w:after="0" w:line="276" w:lineRule="auto"/>
      <w:ind w:left="720"/>
      <w:outlineLvl w:val="0"/>
    </w:pPr>
    <w:rPr>
      <w:rFonts w:ascii="Times New Roman" w:eastAsia="Times New Roman" w:hAnsi="Times New Roman"/>
      <w:bCs/>
      <w:sz w:val="28"/>
      <w:szCs w:val="28"/>
    </w:rPr>
  </w:style>
  <w:style w:type="paragraph" w:styleId="2">
    <w:name w:val="heading 2"/>
    <w:basedOn w:val="a1"/>
    <w:next w:val="a1"/>
    <w:link w:val="20"/>
    <w:qFormat/>
    <w:rsid w:val="00DF4BBA"/>
    <w:pPr>
      <w:keepNext/>
      <w:framePr w:w="8650" w:h="0" w:hSpace="141" w:wrap="around" w:vAnchor="text" w:hAnchor="page" w:x="1783" w:y="-569"/>
      <w:spacing w:before="120" w:after="120" w:line="240" w:lineRule="auto"/>
      <w:jc w:val="center"/>
      <w:outlineLvl w:val="1"/>
    </w:pPr>
    <w:rPr>
      <w:rFonts w:ascii="Times New Roman" w:eastAsia="Times New Roman" w:hAnsi="Times New Roman"/>
      <w:b/>
      <w:spacing w:val="40"/>
      <w:sz w:val="36"/>
      <w:szCs w:val="20"/>
      <w:lang w:eastAsia="ru-RU"/>
    </w:rPr>
  </w:style>
  <w:style w:type="paragraph" w:styleId="3">
    <w:name w:val="heading 3"/>
    <w:basedOn w:val="a1"/>
    <w:next w:val="a1"/>
    <w:link w:val="30"/>
    <w:qFormat/>
    <w:rsid w:val="00DF4BB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DF4BBA"/>
    <w:pPr>
      <w:keepNext/>
      <w:widowControl w:val="0"/>
      <w:spacing w:after="0" w:line="240" w:lineRule="auto"/>
      <w:jc w:val="both"/>
      <w:outlineLvl w:val="3"/>
    </w:pPr>
    <w:rPr>
      <w:rFonts w:ascii="CG Times (W1)" w:eastAsia="Times New Roman" w:hAnsi="CG Times (W1)"/>
      <w:sz w:val="28"/>
      <w:szCs w:val="20"/>
      <w:lang w:eastAsia="ru-RU"/>
    </w:rPr>
  </w:style>
  <w:style w:type="paragraph" w:styleId="7">
    <w:name w:val="heading 7"/>
    <w:basedOn w:val="a1"/>
    <w:next w:val="a1"/>
    <w:link w:val="70"/>
    <w:unhideWhenUsed/>
    <w:qFormat/>
    <w:rsid w:val="00DF4BBA"/>
    <w:pPr>
      <w:keepNext/>
      <w:keepLines/>
      <w:spacing w:before="40" w:after="0"/>
      <w:outlineLvl w:val="6"/>
    </w:pPr>
    <w:rPr>
      <w:rFonts w:ascii="Calibri Light" w:eastAsia="Times New Roman" w:hAnsi="Calibri Light"/>
      <w:i/>
      <w:iCs/>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B32967"/>
    <w:pPr>
      <w:widowControl w:val="0"/>
      <w:autoSpaceDE w:val="0"/>
      <w:autoSpaceDN w:val="0"/>
      <w:adjustRightInd w:val="0"/>
    </w:pPr>
    <w:rPr>
      <w:rFonts w:ascii="Times New Roman" w:eastAsia="Times New Roman" w:hAnsi="Times New Roman"/>
      <w:sz w:val="24"/>
      <w:szCs w:val="24"/>
    </w:rPr>
  </w:style>
  <w:style w:type="table" w:styleId="a5">
    <w:name w:val="Table Grid"/>
    <w:basedOn w:val="a3"/>
    <w:uiPriority w:val="39"/>
    <w:rsid w:val="00B32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link w:val="10"/>
    <w:rsid w:val="00B32967"/>
    <w:rPr>
      <w:rFonts w:ascii="Times New Roman" w:eastAsia="Times New Roman" w:hAnsi="Times New Roman" w:cs="Times New Roman"/>
      <w:bCs/>
      <w:sz w:val="28"/>
      <w:szCs w:val="28"/>
    </w:rPr>
  </w:style>
  <w:style w:type="paragraph" w:customStyle="1" w:styleId="a6">
    <w:name w:val="!Огл"/>
    <w:basedOn w:val="10"/>
    <w:link w:val="a7"/>
    <w:qFormat/>
    <w:rsid w:val="006A61A4"/>
    <w:pPr>
      <w:spacing w:before="120" w:after="240" w:line="240" w:lineRule="auto"/>
      <w:ind w:left="-426"/>
    </w:pPr>
    <w:rPr>
      <w:b/>
    </w:rPr>
  </w:style>
  <w:style w:type="paragraph" w:customStyle="1" w:styleId="-">
    <w:name w:val="-табл"/>
    <w:basedOn w:val="ConsPlusNormal"/>
    <w:link w:val="-0"/>
    <w:qFormat/>
    <w:rsid w:val="00490777"/>
    <w:pPr>
      <w:numPr>
        <w:numId w:val="2"/>
      </w:numPr>
      <w:jc w:val="both"/>
    </w:pPr>
    <w:rPr>
      <w:sz w:val="28"/>
      <w:szCs w:val="28"/>
    </w:rPr>
  </w:style>
  <w:style w:type="character" w:customStyle="1" w:styleId="a7">
    <w:name w:val="!Огл Знак"/>
    <w:link w:val="a6"/>
    <w:rsid w:val="006A61A4"/>
    <w:rPr>
      <w:rFonts w:ascii="Times New Roman" w:eastAsia="Times New Roman" w:hAnsi="Times New Roman" w:cs="Times New Roman"/>
      <w:b/>
      <w:bCs/>
      <w:sz w:val="28"/>
      <w:szCs w:val="28"/>
    </w:rPr>
  </w:style>
  <w:style w:type="paragraph" w:customStyle="1" w:styleId="a8">
    <w:name w:val="!осн"/>
    <w:basedOn w:val="ConsPlusNormal"/>
    <w:link w:val="a9"/>
    <w:qFormat/>
    <w:rsid w:val="00490777"/>
    <w:pPr>
      <w:spacing w:before="240"/>
      <w:ind w:firstLine="540"/>
      <w:jc w:val="both"/>
    </w:pPr>
    <w:rPr>
      <w:sz w:val="28"/>
      <w:szCs w:val="28"/>
    </w:rPr>
  </w:style>
  <w:style w:type="character" w:customStyle="1" w:styleId="ConsPlusNormal0">
    <w:name w:val="ConsPlusNormal Знак"/>
    <w:link w:val="ConsPlusNormal"/>
    <w:rsid w:val="00490777"/>
    <w:rPr>
      <w:rFonts w:ascii="Times New Roman" w:eastAsia="Times New Roman" w:hAnsi="Times New Roman" w:cs="Times New Roman"/>
      <w:sz w:val="24"/>
      <w:szCs w:val="24"/>
      <w:lang w:eastAsia="ru-RU"/>
    </w:rPr>
  </w:style>
  <w:style w:type="character" w:customStyle="1" w:styleId="-0">
    <w:name w:val="-табл Знак"/>
    <w:link w:val="-"/>
    <w:rsid w:val="00490777"/>
    <w:rPr>
      <w:rFonts w:ascii="Times New Roman" w:eastAsia="Times New Roman" w:hAnsi="Times New Roman"/>
      <w:sz w:val="28"/>
      <w:szCs w:val="28"/>
    </w:rPr>
  </w:style>
  <w:style w:type="character" w:customStyle="1" w:styleId="Heading4Char">
    <w:name w:val="Heading 4 Char"/>
    <w:uiPriority w:val="99"/>
    <w:semiHidden/>
    <w:locked/>
    <w:rsid w:val="00174E9D"/>
    <w:rPr>
      <w:rFonts w:ascii="Calibri" w:hAnsi="Calibri" w:cs="Times New Roman"/>
      <w:b/>
      <w:bCs/>
      <w:sz w:val="28"/>
      <w:szCs w:val="28"/>
      <w:lang w:eastAsia="en-US"/>
    </w:rPr>
  </w:style>
  <w:style w:type="character" w:customStyle="1" w:styleId="a9">
    <w:name w:val="!осн Знак"/>
    <w:link w:val="a8"/>
    <w:rsid w:val="00490777"/>
    <w:rPr>
      <w:rFonts w:ascii="Times New Roman" w:eastAsia="Times New Roman" w:hAnsi="Times New Roman" w:cs="Times New Roman"/>
      <w:sz w:val="28"/>
      <w:szCs w:val="28"/>
      <w:lang w:eastAsia="ru-RU"/>
    </w:rPr>
  </w:style>
  <w:style w:type="paragraph" w:styleId="aa">
    <w:name w:val="List Paragraph"/>
    <w:basedOn w:val="a1"/>
    <w:link w:val="ab"/>
    <w:uiPriority w:val="34"/>
    <w:qFormat/>
    <w:rsid w:val="00C8630D"/>
    <w:pPr>
      <w:spacing w:after="200" w:line="276" w:lineRule="auto"/>
      <w:ind w:left="720"/>
    </w:pPr>
    <w:rPr>
      <w:rFonts w:ascii="Times New Roman" w:eastAsia="Times New Roman" w:hAnsi="Times New Roman"/>
      <w:sz w:val="26"/>
    </w:rPr>
  </w:style>
  <w:style w:type="character" w:customStyle="1" w:styleId="ab">
    <w:name w:val="Абзац списка Знак"/>
    <w:link w:val="aa"/>
    <w:uiPriority w:val="1"/>
    <w:locked/>
    <w:rsid w:val="00C8630D"/>
    <w:rPr>
      <w:rFonts w:ascii="Times New Roman" w:eastAsia="Times New Roman" w:hAnsi="Times New Roman" w:cs="Times New Roman"/>
      <w:sz w:val="26"/>
    </w:rPr>
  </w:style>
  <w:style w:type="paragraph" w:styleId="ac">
    <w:name w:val="header"/>
    <w:basedOn w:val="a1"/>
    <w:link w:val="ad"/>
    <w:uiPriority w:val="99"/>
    <w:unhideWhenUsed/>
    <w:rsid w:val="00DF4BBA"/>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DF4BBA"/>
  </w:style>
  <w:style w:type="paragraph" w:styleId="ae">
    <w:name w:val="footer"/>
    <w:basedOn w:val="a1"/>
    <w:link w:val="af"/>
    <w:uiPriority w:val="99"/>
    <w:unhideWhenUsed/>
    <w:rsid w:val="00DF4BBA"/>
    <w:pPr>
      <w:tabs>
        <w:tab w:val="center" w:pos="4677"/>
        <w:tab w:val="right" w:pos="9355"/>
      </w:tabs>
      <w:spacing w:after="0" w:line="240" w:lineRule="auto"/>
    </w:pPr>
  </w:style>
  <w:style w:type="character" w:customStyle="1" w:styleId="af">
    <w:name w:val="Нижний колонтитул Знак"/>
    <w:basedOn w:val="a2"/>
    <w:link w:val="ae"/>
    <w:uiPriority w:val="99"/>
    <w:rsid w:val="00DF4BBA"/>
  </w:style>
  <w:style w:type="character" w:customStyle="1" w:styleId="20">
    <w:name w:val="Заголовок 2 Знак"/>
    <w:link w:val="2"/>
    <w:rsid w:val="00DF4BBA"/>
    <w:rPr>
      <w:rFonts w:ascii="Times New Roman" w:eastAsia="Times New Roman" w:hAnsi="Times New Roman" w:cs="Times New Roman"/>
      <w:b/>
      <w:spacing w:val="40"/>
      <w:sz w:val="36"/>
      <w:szCs w:val="20"/>
      <w:lang w:eastAsia="ru-RU"/>
    </w:rPr>
  </w:style>
  <w:style w:type="character" w:customStyle="1" w:styleId="30">
    <w:name w:val="Заголовок 3 Знак"/>
    <w:link w:val="3"/>
    <w:rsid w:val="00DF4BBA"/>
    <w:rPr>
      <w:rFonts w:ascii="Arial" w:eastAsia="Times New Roman" w:hAnsi="Arial" w:cs="Arial"/>
      <w:b/>
      <w:bCs/>
      <w:sz w:val="26"/>
      <w:szCs w:val="26"/>
      <w:lang w:eastAsia="ru-RU"/>
    </w:rPr>
  </w:style>
  <w:style w:type="character" w:customStyle="1" w:styleId="40">
    <w:name w:val="Заголовок 4 Знак"/>
    <w:link w:val="4"/>
    <w:rsid w:val="00DF4BBA"/>
    <w:rPr>
      <w:rFonts w:ascii="CG Times (W1)" w:eastAsia="Times New Roman" w:hAnsi="CG Times (W1)" w:cs="Times New Roman"/>
      <w:sz w:val="28"/>
      <w:szCs w:val="20"/>
      <w:lang w:eastAsia="ru-RU"/>
    </w:rPr>
  </w:style>
  <w:style w:type="character" w:customStyle="1" w:styleId="70">
    <w:name w:val="Заголовок 7 Знак"/>
    <w:link w:val="7"/>
    <w:rsid w:val="00DF4BBA"/>
    <w:rPr>
      <w:rFonts w:ascii="Calibri Light" w:eastAsia="Times New Roman" w:hAnsi="Calibri Light" w:cs="Times New Roman"/>
      <w:i/>
      <w:iCs/>
      <w:color w:val="1F4D78"/>
    </w:rPr>
  </w:style>
  <w:style w:type="numbering" w:customStyle="1" w:styleId="13">
    <w:name w:val="Нет списка1"/>
    <w:next w:val="a4"/>
    <w:semiHidden/>
    <w:unhideWhenUsed/>
    <w:rsid w:val="00DF4BBA"/>
  </w:style>
  <w:style w:type="character" w:styleId="af0">
    <w:name w:val="Hyperlink"/>
    <w:uiPriority w:val="99"/>
    <w:unhideWhenUsed/>
    <w:rsid w:val="00DF4BBA"/>
    <w:rPr>
      <w:color w:val="0563C1"/>
      <w:u w:val="single"/>
    </w:rPr>
  </w:style>
  <w:style w:type="table" w:customStyle="1" w:styleId="14">
    <w:name w:val="Сетка таблицы1"/>
    <w:basedOn w:val="a3"/>
    <w:next w:val="a5"/>
    <w:uiPriority w:val="39"/>
    <w:rsid w:val="00DF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сновной"/>
    <w:basedOn w:val="a1"/>
    <w:qFormat/>
    <w:rsid w:val="00DF4BBA"/>
    <w:pPr>
      <w:suppressAutoHyphens/>
      <w:spacing w:after="200" w:line="312" w:lineRule="auto"/>
      <w:ind w:firstLine="709"/>
      <w:contextualSpacing/>
      <w:jc w:val="both"/>
    </w:pPr>
    <w:rPr>
      <w:rFonts w:ascii="Times New Roman" w:eastAsia="Times New Roman" w:hAnsi="Times New Roman"/>
      <w:sz w:val="28"/>
      <w:szCs w:val="28"/>
      <w:lang w:eastAsia="ru-RU"/>
    </w:rPr>
  </w:style>
  <w:style w:type="table" w:customStyle="1" w:styleId="120">
    <w:name w:val="Сетка таблицы12"/>
    <w:basedOn w:val="a3"/>
    <w:next w:val="a5"/>
    <w:rsid w:val="00DF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4"/>
    <w:uiPriority w:val="99"/>
    <w:semiHidden/>
    <w:rsid w:val="00DF4BBA"/>
  </w:style>
  <w:style w:type="paragraph" w:styleId="21">
    <w:name w:val="Body Text Indent 2"/>
    <w:basedOn w:val="a1"/>
    <w:link w:val="22"/>
    <w:rsid w:val="00DF4BBA"/>
    <w:pPr>
      <w:spacing w:before="160" w:after="0" w:line="240" w:lineRule="auto"/>
      <w:ind w:firstLine="709"/>
      <w:jc w:val="both"/>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DF4BBA"/>
    <w:rPr>
      <w:rFonts w:ascii="Times New Roman" w:eastAsia="Times New Roman" w:hAnsi="Times New Roman" w:cs="Times New Roman"/>
      <w:sz w:val="28"/>
      <w:szCs w:val="20"/>
      <w:lang w:eastAsia="ru-RU"/>
    </w:rPr>
  </w:style>
  <w:style w:type="paragraph" w:styleId="af2">
    <w:name w:val="Body Text Indent"/>
    <w:basedOn w:val="a1"/>
    <w:link w:val="af3"/>
    <w:rsid w:val="00DF4BBA"/>
    <w:pPr>
      <w:tabs>
        <w:tab w:val="left" w:pos="993"/>
      </w:tabs>
      <w:spacing w:after="0" w:line="240" w:lineRule="auto"/>
      <w:ind w:firstLine="567"/>
      <w:jc w:val="both"/>
    </w:pPr>
    <w:rPr>
      <w:rFonts w:ascii="Times New Roman" w:eastAsia="Times New Roman" w:hAnsi="Times New Roman"/>
      <w:sz w:val="28"/>
      <w:szCs w:val="20"/>
      <w:lang w:eastAsia="ru-RU"/>
    </w:rPr>
  </w:style>
  <w:style w:type="character" w:customStyle="1" w:styleId="af3">
    <w:name w:val="Основной текст с отступом Знак"/>
    <w:link w:val="af2"/>
    <w:rsid w:val="00DF4BBA"/>
    <w:rPr>
      <w:rFonts w:ascii="Times New Roman" w:eastAsia="Times New Roman" w:hAnsi="Times New Roman" w:cs="Times New Roman"/>
      <w:sz w:val="28"/>
      <w:szCs w:val="20"/>
      <w:lang w:eastAsia="ru-RU"/>
    </w:rPr>
  </w:style>
  <w:style w:type="character" w:styleId="af4">
    <w:name w:val="page number"/>
    <w:basedOn w:val="a2"/>
    <w:rsid w:val="00DF4BBA"/>
  </w:style>
  <w:style w:type="paragraph" w:styleId="af5">
    <w:name w:val="Body Text"/>
    <w:aliases w:val="Body Text Char1,Body Text Char Char"/>
    <w:basedOn w:val="a1"/>
    <w:link w:val="af6"/>
    <w:rsid w:val="00DF4BBA"/>
    <w:pPr>
      <w:spacing w:after="120" w:line="240" w:lineRule="auto"/>
    </w:pPr>
    <w:rPr>
      <w:rFonts w:ascii="Times New Roman" w:eastAsia="Times New Roman" w:hAnsi="Times New Roman"/>
      <w:sz w:val="24"/>
      <w:szCs w:val="20"/>
      <w:lang w:eastAsia="ru-RU"/>
    </w:rPr>
  </w:style>
  <w:style w:type="character" w:customStyle="1" w:styleId="af6">
    <w:name w:val="Основной текст Знак"/>
    <w:aliases w:val="Body Text Char1 Знак1,Body Text Char Char Знак1"/>
    <w:link w:val="af5"/>
    <w:rsid w:val="00DF4BBA"/>
    <w:rPr>
      <w:rFonts w:ascii="Times New Roman" w:eastAsia="Times New Roman" w:hAnsi="Times New Roman" w:cs="Times New Roman"/>
      <w:sz w:val="24"/>
      <w:szCs w:val="20"/>
      <w:lang w:eastAsia="ru-RU"/>
    </w:rPr>
  </w:style>
  <w:style w:type="paragraph" w:styleId="af7">
    <w:name w:val="Balloon Text"/>
    <w:basedOn w:val="a1"/>
    <w:link w:val="af8"/>
    <w:uiPriority w:val="99"/>
    <w:semiHidden/>
    <w:rsid w:val="00DF4BBA"/>
    <w:pPr>
      <w:spacing w:after="0" w:line="240" w:lineRule="auto"/>
    </w:pPr>
    <w:rPr>
      <w:rFonts w:ascii="Tahoma" w:eastAsia="Times New Roman" w:hAnsi="Tahoma" w:cs="Tahoma"/>
      <w:sz w:val="16"/>
      <w:szCs w:val="16"/>
      <w:lang w:eastAsia="ru-RU"/>
    </w:rPr>
  </w:style>
  <w:style w:type="character" w:customStyle="1" w:styleId="af8">
    <w:name w:val="Текст выноски Знак"/>
    <w:link w:val="af7"/>
    <w:uiPriority w:val="99"/>
    <w:semiHidden/>
    <w:rsid w:val="00DF4BBA"/>
    <w:rPr>
      <w:rFonts w:ascii="Tahoma" w:eastAsia="Times New Roman" w:hAnsi="Tahoma" w:cs="Tahoma"/>
      <w:sz w:val="16"/>
      <w:szCs w:val="16"/>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5">
    <w:name w:val="Знак Знак Знак Знак Знак Знак Знак Знак Знак Знак Знак Знак Знак Знак Знак Знак Знак Знак1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41">
    <w:name w:val="заголовок 4"/>
    <w:basedOn w:val="a1"/>
    <w:next w:val="a1"/>
    <w:rsid w:val="00DF4BBA"/>
    <w:pPr>
      <w:keepNext/>
      <w:widowControl w:val="0"/>
      <w:spacing w:after="0" w:line="240" w:lineRule="auto"/>
      <w:jc w:val="both"/>
    </w:pPr>
    <w:rPr>
      <w:rFonts w:ascii="Times New Roman" w:eastAsia="Times New Roman" w:hAnsi="Times New Roman"/>
      <w:sz w:val="28"/>
      <w:szCs w:val="20"/>
      <w:lang w:eastAsia="ru-RU"/>
    </w:rPr>
  </w:style>
  <w:style w:type="paragraph" w:customStyle="1" w:styleId="ConsPlusNonformat">
    <w:name w:val="ConsPlusNonformat"/>
    <w:rsid w:val="00DF4BBA"/>
    <w:pPr>
      <w:widowControl w:val="0"/>
      <w:autoSpaceDE w:val="0"/>
      <w:autoSpaceDN w:val="0"/>
      <w:adjustRightInd w:val="0"/>
    </w:pPr>
    <w:rPr>
      <w:rFonts w:ascii="Courier New" w:eastAsia="Times New Roman" w:hAnsi="Courier New" w:cs="Courier New"/>
    </w:rPr>
  </w:style>
  <w:style w:type="paragraph" w:customStyle="1" w:styleId="afa">
    <w:name w:val="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6">
    <w:name w:val="заголовок 1"/>
    <w:basedOn w:val="a1"/>
    <w:next w:val="a1"/>
    <w:rsid w:val="00DF4BBA"/>
    <w:pPr>
      <w:keepNext/>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23">
    <w:name w:val="заголовок 2"/>
    <w:basedOn w:val="a1"/>
    <w:next w:val="a1"/>
    <w:rsid w:val="00DF4BBA"/>
    <w:pPr>
      <w:keepNext/>
      <w:widowControl w:val="0"/>
      <w:spacing w:after="0" w:line="240" w:lineRule="auto"/>
    </w:pPr>
    <w:rPr>
      <w:rFonts w:ascii="CG Times (W1)" w:eastAsia="Times New Roman" w:hAnsi="CG Times (W1)"/>
      <w:sz w:val="28"/>
      <w:szCs w:val="20"/>
      <w:lang w:eastAsia="ru-RU"/>
    </w:rPr>
  </w:style>
  <w:style w:type="paragraph" w:customStyle="1" w:styleId="31">
    <w:name w:val="заголовок 3"/>
    <w:basedOn w:val="a1"/>
    <w:next w:val="a1"/>
    <w:rsid w:val="00DF4BBA"/>
    <w:pPr>
      <w:keepNext/>
      <w:widowControl w:val="0"/>
      <w:spacing w:after="0" w:line="240" w:lineRule="auto"/>
      <w:ind w:firstLine="851"/>
      <w:jc w:val="both"/>
    </w:pPr>
    <w:rPr>
      <w:rFonts w:ascii="CG Times (W1)" w:eastAsia="Times New Roman" w:hAnsi="CG Times (W1)"/>
      <w:sz w:val="28"/>
      <w:szCs w:val="20"/>
      <w:lang w:eastAsia="ru-RU"/>
    </w:rPr>
  </w:style>
  <w:style w:type="paragraph" w:customStyle="1" w:styleId="5">
    <w:name w:val="заголовок 5"/>
    <w:basedOn w:val="a1"/>
    <w:next w:val="a1"/>
    <w:rsid w:val="00DF4BBA"/>
    <w:pPr>
      <w:keepNext/>
      <w:framePr w:w="5755" w:h="2586" w:hSpace="142" w:wrap="notBeside" w:vAnchor="page" w:hAnchor="page" w:x="439" w:y="2161"/>
      <w:widowControl w:val="0"/>
      <w:spacing w:after="0" w:line="240" w:lineRule="auto"/>
      <w:jc w:val="center"/>
    </w:pPr>
    <w:rPr>
      <w:rFonts w:ascii="Times New Roman" w:eastAsia="Times New Roman" w:hAnsi="Times New Roman"/>
      <w:b/>
      <w:sz w:val="24"/>
      <w:szCs w:val="20"/>
      <w:lang w:eastAsia="ru-RU"/>
    </w:rPr>
  </w:style>
  <w:style w:type="character" w:customStyle="1" w:styleId="afb">
    <w:name w:val="Основной шрифт"/>
    <w:rsid w:val="00DF4BBA"/>
  </w:style>
  <w:style w:type="paragraph" w:styleId="24">
    <w:name w:val="Body Text 2"/>
    <w:basedOn w:val="a1"/>
    <w:link w:val="25"/>
    <w:rsid w:val="00DF4BBA"/>
    <w:pPr>
      <w:widowControl w:val="0"/>
      <w:spacing w:after="120" w:line="240" w:lineRule="auto"/>
      <w:ind w:left="283"/>
    </w:pPr>
    <w:rPr>
      <w:rFonts w:ascii="CG Times (W1)" w:eastAsia="Times New Roman" w:hAnsi="CG Times (W1)"/>
      <w:sz w:val="20"/>
      <w:szCs w:val="20"/>
      <w:lang w:eastAsia="ru-RU"/>
    </w:rPr>
  </w:style>
  <w:style w:type="character" w:customStyle="1" w:styleId="25">
    <w:name w:val="Основной текст 2 Знак"/>
    <w:link w:val="24"/>
    <w:rsid w:val="00DF4BBA"/>
    <w:rPr>
      <w:rFonts w:ascii="CG Times (W1)" w:eastAsia="Times New Roman" w:hAnsi="CG Times (W1)" w:cs="Times New Roman"/>
      <w:sz w:val="20"/>
      <w:szCs w:val="20"/>
      <w:lang w:eastAsia="ru-RU"/>
    </w:rPr>
  </w:style>
  <w:style w:type="paragraph" w:styleId="32">
    <w:name w:val="Body Text Indent 3"/>
    <w:basedOn w:val="a1"/>
    <w:link w:val="33"/>
    <w:rsid w:val="00DF4BBA"/>
    <w:pPr>
      <w:widowControl w:val="0"/>
      <w:spacing w:after="0" w:line="240" w:lineRule="auto"/>
      <w:ind w:firstLine="851"/>
      <w:jc w:val="both"/>
    </w:pPr>
    <w:rPr>
      <w:rFonts w:ascii="CG Times (W1)" w:eastAsia="Times New Roman" w:hAnsi="CG Times (W1)"/>
      <w:sz w:val="28"/>
      <w:szCs w:val="20"/>
      <w:lang w:eastAsia="ru-RU"/>
    </w:rPr>
  </w:style>
  <w:style w:type="character" w:customStyle="1" w:styleId="33">
    <w:name w:val="Основной текст с отступом 3 Знак"/>
    <w:link w:val="32"/>
    <w:rsid w:val="00DF4BBA"/>
    <w:rPr>
      <w:rFonts w:ascii="CG Times (W1)" w:eastAsia="Times New Roman" w:hAnsi="CG Times (W1)" w:cs="Times New Roman"/>
      <w:sz w:val="28"/>
      <w:szCs w:val="20"/>
      <w:lang w:eastAsia="ru-RU"/>
    </w:rPr>
  </w:style>
  <w:style w:type="character" w:customStyle="1" w:styleId="afc">
    <w:name w:val="номер страницы"/>
    <w:basedOn w:val="afb"/>
    <w:rsid w:val="00DF4BBA"/>
  </w:style>
  <w:style w:type="paragraph" w:customStyle="1" w:styleId="ConsNormal">
    <w:name w:val="ConsNormal"/>
    <w:rsid w:val="00DF4BBA"/>
    <w:pPr>
      <w:widowControl w:val="0"/>
      <w:autoSpaceDE w:val="0"/>
      <w:autoSpaceDN w:val="0"/>
      <w:adjustRightInd w:val="0"/>
      <w:ind w:right="19772" w:firstLine="720"/>
    </w:pPr>
    <w:rPr>
      <w:rFonts w:ascii="Arial" w:eastAsia="Times New Roman" w:hAnsi="Arial" w:cs="Ari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12">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afd">
    <w:name w:val="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afe">
    <w:name w:val="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styleId="aff">
    <w:name w:val="TOC Heading"/>
    <w:basedOn w:val="10"/>
    <w:next w:val="a1"/>
    <w:uiPriority w:val="39"/>
    <w:unhideWhenUsed/>
    <w:qFormat/>
    <w:rsid w:val="00DF4BBA"/>
    <w:pPr>
      <w:spacing w:before="240" w:line="259" w:lineRule="auto"/>
      <w:ind w:left="0"/>
      <w:outlineLvl w:val="9"/>
    </w:pPr>
    <w:rPr>
      <w:rFonts w:ascii="Calibri Light" w:hAnsi="Calibri Light"/>
      <w:bCs w:val="0"/>
      <w:color w:val="2E74B5"/>
      <w:sz w:val="32"/>
      <w:szCs w:val="32"/>
      <w:lang w:eastAsia="ru-RU"/>
    </w:rPr>
  </w:style>
  <w:style w:type="paragraph" w:styleId="19">
    <w:name w:val="toc 1"/>
    <w:basedOn w:val="a1"/>
    <w:next w:val="a1"/>
    <w:autoRedefine/>
    <w:uiPriority w:val="39"/>
    <w:unhideWhenUsed/>
    <w:rsid w:val="00DF4BBA"/>
    <w:pPr>
      <w:spacing w:after="100"/>
    </w:pPr>
  </w:style>
  <w:style w:type="paragraph" w:customStyle="1" w:styleId="aff0">
    <w:name w:val="!Табл"/>
    <w:basedOn w:val="a1"/>
    <w:link w:val="aff1"/>
    <w:qFormat/>
    <w:rsid w:val="00DF4BBA"/>
    <w:pPr>
      <w:spacing w:before="120"/>
    </w:pPr>
    <w:rPr>
      <w:rFonts w:ascii="Times New Roman" w:eastAsia="Times New Roman" w:hAnsi="Times New Roman"/>
      <w:sz w:val="28"/>
      <w:szCs w:val="24"/>
      <w:lang w:eastAsia="ru-RU"/>
    </w:rPr>
  </w:style>
  <w:style w:type="character" w:customStyle="1" w:styleId="aff1">
    <w:name w:val="!Табл Знак"/>
    <w:link w:val="aff0"/>
    <w:rsid w:val="00DF4BBA"/>
    <w:rPr>
      <w:rFonts w:ascii="Times New Roman" w:eastAsia="Times New Roman" w:hAnsi="Times New Roman" w:cs="Times New Roman"/>
      <w:sz w:val="28"/>
      <w:szCs w:val="24"/>
      <w:lang w:eastAsia="ru-RU"/>
    </w:rPr>
  </w:style>
  <w:style w:type="numbering" w:customStyle="1" w:styleId="26">
    <w:name w:val="Нет списка2"/>
    <w:next w:val="a4"/>
    <w:uiPriority w:val="99"/>
    <w:semiHidden/>
    <w:unhideWhenUsed/>
    <w:rsid w:val="00DF4BBA"/>
  </w:style>
  <w:style w:type="paragraph" w:customStyle="1" w:styleId="1a">
    <w:name w:val="Знак1"/>
    <w:basedOn w:val="a1"/>
    <w:rsid w:val="00DF4BBA"/>
    <w:pPr>
      <w:spacing w:after="0" w:line="240" w:lineRule="auto"/>
    </w:pPr>
    <w:rPr>
      <w:rFonts w:ascii="Verdana" w:eastAsia="Times New Roman" w:hAnsi="Verdana" w:cs="Verdana"/>
      <w:sz w:val="20"/>
      <w:szCs w:val="20"/>
      <w:lang w:val="en-US"/>
    </w:rPr>
  </w:style>
  <w:style w:type="paragraph" w:styleId="aff2">
    <w:name w:val="Title"/>
    <w:basedOn w:val="a1"/>
    <w:link w:val="aff3"/>
    <w:qFormat/>
    <w:rsid w:val="00DF4BBA"/>
    <w:pPr>
      <w:spacing w:after="0" w:line="240" w:lineRule="auto"/>
      <w:jc w:val="center"/>
    </w:pPr>
    <w:rPr>
      <w:rFonts w:ascii="Times New Roman" w:eastAsia="Times New Roman" w:hAnsi="Times New Roman"/>
      <w:b/>
      <w:sz w:val="32"/>
      <w:szCs w:val="20"/>
      <w:lang w:eastAsia="ru-RU"/>
    </w:rPr>
  </w:style>
  <w:style w:type="character" w:customStyle="1" w:styleId="aff3">
    <w:name w:val="Название Знак"/>
    <w:link w:val="aff2"/>
    <w:rsid w:val="00DF4BBA"/>
    <w:rPr>
      <w:rFonts w:ascii="Times New Roman" w:eastAsia="Times New Roman" w:hAnsi="Times New Roman" w:cs="Times New Roman"/>
      <w:b/>
      <w:sz w:val="32"/>
      <w:szCs w:val="20"/>
      <w:lang w:eastAsia="ru-RU"/>
    </w:rPr>
  </w:style>
  <w:style w:type="paragraph" w:styleId="aff4">
    <w:name w:val="Plain Text"/>
    <w:basedOn w:val="a1"/>
    <w:link w:val="aff5"/>
    <w:rsid w:val="00DF4BBA"/>
    <w:pPr>
      <w:spacing w:after="0" w:line="240" w:lineRule="auto"/>
    </w:pPr>
    <w:rPr>
      <w:rFonts w:ascii="Courier New" w:eastAsia="Times New Roman" w:hAnsi="Courier New"/>
      <w:sz w:val="20"/>
      <w:szCs w:val="24"/>
      <w:lang w:eastAsia="ru-RU"/>
    </w:rPr>
  </w:style>
  <w:style w:type="character" w:customStyle="1" w:styleId="aff5">
    <w:name w:val="Текст Знак"/>
    <w:link w:val="aff4"/>
    <w:rsid w:val="00DF4BBA"/>
    <w:rPr>
      <w:rFonts w:ascii="Courier New" w:eastAsia="Times New Roman" w:hAnsi="Courier New" w:cs="Times New Roman"/>
      <w:sz w:val="20"/>
      <w:szCs w:val="24"/>
      <w:lang w:eastAsia="ru-RU"/>
    </w:rPr>
  </w:style>
  <w:style w:type="paragraph" w:customStyle="1" w:styleId="aff6">
    <w:name w:val="Знак Знак Знак Знак Знак Знак Знак Знак Знак Знак"/>
    <w:basedOn w:val="a1"/>
    <w:rsid w:val="00DF4BBA"/>
    <w:pPr>
      <w:spacing w:after="0" w:line="240" w:lineRule="auto"/>
    </w:pPr>
    <w:rPr>
      <w:rFonts w:ascii="Verdana" w:eastAsia="Times New Roman" w:hAnsi="Verdana" w:cs="Verdana"/>
      <w:sz w:val="20"/>
      <w:szCs w:val="20"/>
      <w:lang w:val="en-US"/>
    </w:rPr>
  </w:style>
  <w:style w:type="paragraph" w:customStyle="1" w:styleId="1b">
    <w:name w:val="Знак1 Знак Знак Знак"/>
    <w:basedOn w:val="a1"/>
    <w:rsid w:val="00DF4BBA"/>
    <w:pPr>
      <w:spacing w:line="240" w:lineRule="exact"/>
    </w:pPr>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Знак Знак Знак"/>
    <w:basedOn w:val="a1"/>
    <w:rsid w:val="00DF4BBA"/>
    <w:pPr>
      <w:spacing w:after="0" w:line="240" w:lineRule="auto"/>
    </w:pPr>
    <w:rPr>
      <w:rFonts w:ascii="Verdana" w:eastAsia="Times New Roman" w:hAnsi="Verdana" w:cs="Verdana"/>
      <w:sz w:val="20"/>
      <w:szCs w:val="20"/>
      <w:lang w:val="en-US"/>
    </w:rPr>
  </w:style>
  <w:style w:type="table" w:customStyle="1" w:styleId="113">
    <w:name w:val="Сетка таблицы11"/>
    <w:basedOn w:val="a3"/>
    <w:next w:val="a5"/>
    <w:uiPriority w:val="59"/>
    <w:rsid w:val="00DF4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1"/>
    <w:link w:val="S0"/>
    <w:qFormat/>
    <w:rsid w:val="00DF4BBA"/>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DF4BBA"/>
    <w:rPr>
      <w:rFonts w:ascii="Times New Roman" w:eastAsia="Times New Roman" w:hAnsi="Times New Roman" w:cs="Times New Roman"/>
      <w:sz w:val="24"/>
      <w:szCs w:val="24"/>
      <w:lang w:eastAsia="ru-RU"/>
    </w:rPr>
  </w:style>
  <w:style w:type="numbering" w:customStyle="1" w:styleId="1110">
    <w:name w:val="Нет списка111"/>
    <w:next w:val="a4"/>
    <w:uiPriority w:val="99"/>
    <w:semiHidden/>
    <w:unhideWhenUsed/>
    <w:rsid w:val="00DF4BBA"/>
  </w:style>
  <w:style w:type="character" w:styleId="aff8">
    <w:name w:val="FollowedHyperlink"/>
    <w:uiPriority w:val="99"/>
    <w:semiHidden/>
    <w:unhideWhenUsed/>
    <w:rsid w:val="00DF4BBA"/>
    <w:rPr>
      <w:color w:val="800080"/>
      <w:u w:val="single"/>
    </w:rPr>
  </w:style>
  <w:style w:type="paragraph" w:customStyle="1" w:styleId="xl65">
    <w:name w:val="xl65"/>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6">
    <w:name w:val="xl66"/>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7">
    <w:name w:val="xl67"/>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8">
    <w:name w:val="xl68"/>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9">
    <w:name w:val="xl69"/>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1">
    <w:name w:val="xl71"/>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2">
    <w:name w:val="xl72"/>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74">
    <w:name w:val="xl74"/>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75">
    <w:name w:val="xl75"/>
    <w:basedOn w:val="a1"/>
    <w:rsid w:val="00DF4BB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6">
    <w:name w:val="xl76"/>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7">
    <w:name w:val="xl77"/>
    <w:basedOn w:val="a1"/>
    <w:rsid w:val="00DF4BBA"/>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1"/>
    <w:rsid w:val="00DF4BB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0">
    <w:name w:val="xl80"/>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2">
    <w:name w:val="xl82"/>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83">
    <w:name w:val="xl83"/>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6">
    <w:name w:val="xl86"/>
    <w:basedOn w:val="a1"/>
    <w:rsid w:val="00DF4B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7">
    <w:name w:val="xl87"/>
    <w:basedOn w:val="a1"/>
    <w:rsid w:val="00DF4B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8">
    <w:name w:val="xl88"/>
    <w:basedOn w:val="a1"/>
    <w:rsid w:val="00DF4B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9">
    <w:name w:val="xl89"/>
    <w:basedOn w:val="a1"/>
    <w:rsid w:val="00DF4B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0">
    <w:name w:val="xl90"/>
    <w:basedOn w:val="a1"/>
    <w:rsid w:val="00DF4BB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1">
    <w:name w:val="xl91"/>
    <w:basedOn w:val="a1"/>
    <w:rsid w:val="00DF4B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2">
    <w:name w:val="xl92"/>
    <w:basedOn w:val="a1"/>
    <w:rsid w:val="00DF4BBA"/>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3">
    <w:name w:val="xl93"/>
    <w:basedOn w:val="a1"/>
    <w:rsid w:val="00DF4BBA"/>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4">
    <w:name w:val="xl94"/>
    <w:basedOn w:val="a1"/>
    <w:rsid w:val="00DF4BBA"/>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5">
    <w:name w:val="xl95"/>
    <w:basedOn w:val="a1"/>
    <w:rsid w:val="00DF4BBA"/>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6">
    <w:name w:val="xl96"/>
    <w:basedOn w:val="a1"/>
    <w:rsid w:val="00DF4BBA"/>
    <w:pPr>
      <w:pBdr>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7">
    <w:name w:val="xl97"/>
    <w:basedOn w:val="a1"/>
    <w:rsid w:val="00DF4BBA"/>
    <w:pPr>
      <w:pBdr>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8">
    <w:name w:val="xl98"/>
    <w:basedOn w:val="a1"/>
    <w:rsid w:val="00DF4BBA"/>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9">
    <w:name w:val="xl99"/>
    <w:basedOn w:val="a1"/>
    <w:rsid w:val="00DF4BBA"/>
    <w:pPr>
      <w:pBdr>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0">
    <w:name w:val="xl100"/>
    <w:basedOn w:val="a1"/>
    <w:rsid w:val="00DF4BBA"/>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1">
    <w:name w:val="xl101"/>
    <w:basedOn w:val="a1"/>
    <w:rsid w:val="00DF4B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2">
    <w:name w:val="xl102"/>
    <w:basedOn w:val="a1"/>
    <w:rsid w:val="00DF4B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3">
    <w:name w:val="xl103"/>
    <w:basedOn w:val="a1"/>
    <w:rsid w:val="00DF4B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4">
    <w:name w:val="xl104"/>
    <w:basedOn w:val="a1"/>
    <w:rsid w:val="00DF4BBA"/>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40"/>
      <w:szCs w:val="40"/>
      <w:lang w:eastAsia="ru-RU"/>
    </w:rPr>
  </w:style>
  <w:style w:type="paragraph" w:customStyle="1" w:styleId="xl105">
    <w:name w:val="xl105"/>
    <w:basedOn w:val="a1"/>
    <w:rsid w:val="00DF4BBA"/>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40"/>
      <w:szCs w:val="40"/>
      <w:lang w:eastAsia="ru-RU"/>
    </w:rPr>
  </w:style>
  <w:style w:type="paragraph" w:customStyle="1" w:styleId="xl106">
    <w:name w:val="xl106"/>
    <w:basedOn w:val="a1"/>
    <w:rsid w:val="00DF4B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7">
    <w:name w:val="xl107"/>
    <w:basedOn w:val="a1"/>
    <w:rsid w:val="00DF4B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8">
    <w:name w:val="xl108"/>
    <w:basedOn w:val="a1"/>
    <w:rsid w:val="00DF4B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9">
    <w:name w:val="xl109"/>
    <w:basedOn w:val="a1"/>
    <w:rsid w:val="00DF4BB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0">
    <w:name w:val="xl110"/>
    <w:basedOn w:val="a1"/>
    <w:rsid w:val="00DF4B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1">
    <w:name w:val="xl111"/>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2">
    <w:name w:val="xl112"/>
    <w:basedOn w:val="a1"/>
    <w:rsid w:val="00DF4BBA"/>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3">
    <w:name w:val="xl113"/>
    <w:basedOn w:val="a1"/>
    <w:rsid w:val="00DF4BBA"/>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4">
    <w:name w:val="xl114"/>
    <w:basedOn w:val="a1"/>
    <w:rsid w:val="00DF4BBA"/>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5">
    <w:name w:val="xl115"/>
    <w:basedOn w:val="a1"/>
    <w:rsid w:val="00DF4BB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6">
    <w:name w:val="xl116"/>
    <w:basedOn w:val="a1"/>
    <w:rsid w:val="00DF4B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7">
    <w:name w:val="xl117"/>
    <w:basedOn w:val="a1"/>
    <w:rsid w:val="00DF4BBA"/>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8">
    <w:name w:val="xl118"/>
    <w:basedOn w:val="a1"/>
    <w:rsid w:val="00DF4BBA"/>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9">
    <w:name w:val="xl119"/>
    <w:basedOn w:val="a1"/>
    <w:rsid w:val="00DF4BBA"/>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20">
    <w:name w:val="xl120"/>
    <w:basedOn w:val="a1"/>
    <w:rsid w:val="00DF4BBA"/>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21">
    <w:name w:val="xl121"/>
    <w:basedOn w:val="a1"/>
    <w:rsid w:val="00DF4BBA"/>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22">
    <w:name w:val="xl122"/>
    <w:basedOn w:val="a1"/>
    <w:rsid w:val="00DF4BB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character" w:customStyle="1" w:styleId="1c">
    <w:name w:val="Основной текст Знак1"/>
    <w:aliases w:val="Body Text Char1 Знак,Body Text Char Char Знак"/>
    <w:locked/>
    <w:rsid w:val="00DF4BBA"/>
    <w:rPr>
      <w:sz w:val="24"/>
    </w:rPr>
  </w:style>
  <w:style w:type="paragraph" w:customStyle="1" w:styleId="ConsNonformat">
    <w:name w:val="ConsNonformat"/>
    <w:rsid w:val="00DF4BBA"/>
    <w:pPr>
      <w:widowControl w:val="0"/>
    </w:pPr>
    <w:rPr>
      <w:rFonts w:ascii="Courier New" w:eastAsia="Times New Roman" w:hAnsi="Courier New"/>
      <w:snapToGrid w:val="0"/>
    </w:rPr>
  </w:style>
  <w:style w:type="table" w:customStyle="1" w:styleId="27">
    <w:name w:val="Сетка таблицы2"/>
    <w:basedOn w:val="a3"/>
    <w:next w:val="a5"/>
    <w:uiPriority w:val="59"/>
    <w:rsid w:val="00DF4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5"/>
    <w:uiPriority w:val="59"/>
    <w:rsid w:val="00DF4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абл1"/>
    <w:basedOn w:val="a8"/>
    <w:link w:val="1e"/>
    <w:qFormat/>
    <w:rsid w:val="00DF4BBA"/>
    <w:pPr>
      <w:widowControl/>
      <w:suppressAutoHyphens/>
      <w:autoSpaceDE/>
      <w:autoSpaceDN/>
      <w:adjustRightInd/>
      <w:spacing w:before="0" w:after="200" w:line="312" w:lineRule="auto"/>
      <w:ind w:firstLine="0"/>
      <w:contextualSpacing/>
    </w:pPr>
  </w:style>
  <w:style w:type="paragraph" w:customStyle="1" w:styleId="msonormal0">
    <w:name w:val="msonormal"/>
    <w:basedOn w:val="a1"/>
    <w:rsid w:val="00DF4B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e">
    <w:name w:val="!Табл1 Знак"/>
    <w:link w:val="1d"/>
    <w:rsid w:val="00DF4BBA"/>
    <w:rPr>
      <w:rFonts w:ascii="Times New Roman" w:eastAsia="Times New Roman" w:hAnsi="Times New Roman" w:cs="Times New Roman"/>
      <w:sz w:val="28"/>
      <w:szCs w:val="28"/>
      <w:lang w:eastAsia="ru-RU"/>
    </w:rPr>
  </w:style>
  <w:style w:type="table" w:customStyle="1" w:styleId="42">
    <w:name w:val="Сетка таблицы4"/>
    <w:basedOn w:val="a3"/>
    <w:next w:val="a5"/>
    <w:uiPriority w:val="39"/>
    <w:rsid w:val="00DF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5"/>
    <w:uiPriority w:val="59"/>
    <w:rsid w:val="00DF4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5"/>
    <w:uiPriority w:val="59"/>
    <w:rsid w:val="00DF4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5"/>
    <w:uiPriority w:val="59"/>
    <w:rsid w:val="008759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екст"/>
    <w:basedOn w:val="a1"/>
    <w:link w:val="affa"/>
    <w:qFormat/>
    <w:rsid w:val="00201CFA"/>
    <w:pPr>
      <w:autoSpaceDE w:val="0"/>
      <w:autoSpaceDN w:val="0"/>
      <w:adjustRightInd w:val="0"/>
      <w:spacing w:after="0" w:line="240" w:lineRule="auto"/>
      <w:ind w:firstLine="851"/>
      <w:jc w:val="both"/>
    </w:pPr>
    <w:rPr>
      <w:rFonts w:ascii="Times New Roman" w:hAnsi="Times New Roman"/>
      <w:sz w:val="24"/>
      <w:szCs w:val="24"/>
    </w:rPr>
  </w:style>
  <w:style w:type="character" w:customStyle="1" w:styleId="affa">
    <w:name w:val="!Текст Знак"/>
    <w:link w:val="aff9"/>
    <w:rsid w:val="00201CFA"/>
    <w:rPr>
      <w:rFonts w:ascii="Times New Roman" w:hAnsi="Times New Roman"/>
      <w:sz w:val="24"/>
      <w:szCs w:val="24"/>
      <w:lang w:eastAsia="en-US"/>
    </w:rPr>
  </w:style>
  <w:style w:type="paragraph" w:styleId="affb">
    <w:name w:val="footnote text"/>
    <w:basedOn w:val="a1"/>
    <w:link w:val="affc"/>
    <w:uiPriority w:val="99"/>
    <w:semiHidden/>
    <w:unhideWhenUsed/>
    <w:rsid w:val="00A62D8A"/>
    <w:pPr>
      <w:spacing w:after="0" w:line="240" w:lineRule="auto"/>
    </w:pPr>
    <w:rPr>
      <w:sz w:val="20"/>
      <w:szCs w:val="20"/>
    </w:rPr>
  </w:style>
  <w:style w:type="character" w:customStyle="1" w:styleId="affc">
    <w:name w:val="Текст сноски Знак"/>
    <w:basedOn w:val="a2"/>
    <w:link w:val="affb"/>
    <w:uiPriority w:val="99"/>
    <w:semiHidden/>
    <w:rsid w:val="00A62D8A"/>
    <w:rPr>
      <w:lang w:eastAsia="en-US"/>
    </w:rPr>
  </w:style>
  <w:style w:type="character" w:styleId="affd">
    <w:name w:val="footnote reference"/>
    <w:basedOn w:val="a2"/>
    <w:uiPriority w:val="99"/>
    <w:semiHidden/>
    <w:unhideWhenUsed/>
    <w:rsid w:val="00A62D8A"/>
    <w:rPr>
      <w:vertAlign w:val="superscript"/>
    </w:rPr>
  </w:style>
  <w:style w:type="table" w:customStyle="1" w:styleId="6">
    <w:name w:val="Сетка таблицы6"/>
    <w:basedOn w:val="a3"/>
    <w:next w:val="a5"/>
    <w:locked/>
    <w:rsid w:val="00482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3B0DC6"/>
  </w:style>
  <w:style w:type="table" w:customStyle="1" w:styleId="50">
    <w:name w:val="Сетка таблицы5"/>
    <w:basedOn w:val="a3"/>
    <w:next w:val="a5"/>
    <w:uiPriority w:val="39"/>
    <w:rsid w:val="003B0D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next w:val="a5"/>
    <w:rsid w:val="003B0D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rsid w:val="003B0DC6"/>
  </w:style>
  <w:style w:type="numbering" w:customStyle="1" w:styleId="210">
    <w:name w:val="Нет списка21"/>
    <w:next w:val="a4"/>
    <w:uiPriority w:val="99"/>
    <w:semiHidden/>
    <w:unhideWhenUsed/>
    <w:rsid w:val="003B0DC6"/>
  </w:style>
  <w:style w:type="table" w:customStyle="1" w:styleId="160">
    <w:name w:val="Сетка таблицы16"/>
    <w:basedOn w:val="a3"/>
    <w:next w:val="a5"/>
    <w:uiPriority w:val="59"/>
    <w:rsid w:val="003B0D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3B0DC6"/>
  </w:style>
  <w:style w:type="table" w:customStyle="1" w:styleId="211">
    <w:name w:val="Сетка таблицы21"/>
    <w:basedOn w:val="a3"/>
    <w:next w:val="a5"/>
    <w:uiPriority w:val="59"/>
    <w:rsid w:val="003B0D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5"/>
    <w:uiPriority w:val="59"/>
    <w:rsid w:val="003B0D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5"/>
    <w:rsid w:val="003B0D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1."/>
    <w:basedOn w:val="aa"/>
    <w:qFormat/>
    <w:rsid w:val="003B0DC6"/>
    <w:pPr>
      <w:keepNext/>
      <w:numPr>
        <w:numId w:val="21"/>
      </w:numPr>
      <w:spacing w:after="160" w:line="259" w:lineRule="auto"/>
      <w:ind w:left="0" w:firstLine="709"/>
      <w:contextualSpacing/>
      <w:jc w:val="both"/>
      <w:outlineLvl w:val="0"/>
    </w:pPr>
    <w:rPr>
      <w:rFonts w:eastAsia="Calibri"/>
      <w:b/>
      <w:bCs/>
      <w:szCs w:val="26"/>
    </w:rPr>
  </w:style>
  <w:style w:type="paragraph" w:customStyle="1" w:styleId="11">
    <w:name w:val="_1.1."/>
    <w:basedOn w:val="a1"/>
    <w:qFormat/>
    <w:rsid w:val="003B0DC6"/>
    <w:pPr>
      <w:keepNext/>
      <w:numPr>
        <w:ilvl w:val="1"/>
        <w:numId w:val="21"/>
      </w:numPr>
      <w:spacing w:before="240"/>
      <w:ind w:left="0" w:firstLine="709"/>
      <w:jc w:val="both"/>
      <w:outlineLvl w:val="1"/>
    </w:pPr>
    <w:rPr>
      <w:rFonts w:ascii="Times New Roman" w:hAnsi="Times New Roman"/>
      <w:b/>
      <w:sz w:val="26"/>
      <w:szCs w:val="26"/>
    </w:rPr>
  </w:style>
  <w:style w:type="paragraph" w:customStyle="1" w:styleId="111">
    <w:name w:val="_1.1.1."/>
    <w:basedOn w:val="aa"/>
    <w:qFormat/>
    <w:rsid w:val="003B0DC6"/>
    <w:pPr>
      <w:keepNext/>
      <w:numPr>
        <w:ilvl w:val="2"/>
        <w:numId w:val="21"/>
      </w:numPr>
      <w:spacing w:after="160" w:line="240" w:lineRule="auto"/>
      <w:ind w:left="2869" w:hanging="360"/>
      <w:contextualSpacing/>
      <w:outlineLvl w:val="2"/>
    </w:pPr>
    <w:rPr>
      <w:rFonts w:eastAsia="Calibri"/>
      <w:b/>
      <w:szCs w:val="26"/>
    </w:rPr>
  </w:style>
  <w:style w:type="paragraph" w:customStyle="1" w:styleId="a">
    <w:name w:val="_Рисунок"/>
    <w:basedOn w:val="1"/>
    <w:qFormat/>
    <w:rsid w:val="003B0DC6"/>
    <w:pPr>
      <w:keepNext w:val="0"/>
      <w:numPr>
        <w:ilvl w:val="3"/>
      </w:numPr>
      <w:outlineLvl w:val="9"/>
    </w:pPr>
    <w:rPr>
      <w:b w:val="0"/>
    </w:rPr>
  </w:style>
  <w:style w:type="paragraph" w:customStyle="1" w:styleId="a0">
    <w:name w:val="_Таблица"/>
    <w:basedOn w:val="a"/>
    <w:link w:val="affe"/>
    <w:qFormat/>
    <w:rsid w:val="003B0DC6"/>
    <w:pPr>
      <w:keepNext/>
      <w:numPr>
        <w:ilvl w:val="4"/>
      </w:numPr>
      <w:tabs>
        <w:tab w:val="left" w:pos="2410"/>
      </w:tabs>
      <w:spacing w:after="0"/>
      <w:ind w:left="0" w:firstLine="709"/>
    </w:pPr>
    <w:rPr>
      <w:lang w:eastAsia="ru-RU"/>
    </w:rPr>
  </w:style>
  <w:style w:type="character" w:customStyle="1" w:styleId="affe">
    <w:name w:val="_Таблица Знак"/>
    <w:basedOn w:val="a2"/>
    <w:link w:val="a0"/>
    <w:rsid w:val="003B0DC6"/>
    <w:rPr>
      <w:rFonts w:ascii="Times New Roman" w:hAnsi="Times New Roman"/>
      <w:bCs/>
      <w:sz w:val="26"/>
      <w:szCs w:val="26"/>
    </w:rPr>
  </w:style>
  <w:style w:type="paragraph" w:customStyle="1" w:styleId="afff">
    <w:name w:val="!!осн"/>
    <w:basedOn w:val="a1"/>
    <w:link w:val="afff0"/>
    <w:qFormat/>
    <w:rsid w:val="003B0DC6"/>
    <w:pPr>
      <w:widowControl w:val="0"/>
      <w:autoSpaceDE w:val="0"/>
      <w:autoSpaceDN w:val="0"/>
      <w:adjustRightInd w:val="0"/>
      <w:spacing w:after="0" w:line="276" w:lineRule="auto"/>
      <w:ind w:firstLine="851"/>
      <w:jc w:val="both"/>
    </w:pPr>
    <w:rPr>
      <w:rFonts w:ascii="Times New Roman" w:hAnsi="Times New Roman"/>
      <w:sz w:val="28"/>
      <w:szCs w:val="28"/>
    </w:rPr>
  </w:style>
  <w:style w:type="paragraph" w:customStyle="1" w:styleId="1f">
    <w:name w:val="Знак Знак Знак1"/>
    <w:basedOn w:val="a1"/>
    <w:rsid w:val="003B0DC6"/>
    <w:pPr>
      <w:spacing w:after="0" w:line="240" w:lineRule="auto"/>
    </w:pPr>
    <w:rPr>
      <w:rFonts w:ascii="Verdana" w:eastAsia="Times New Roman" w:hAnsi="Verdana" w:cs="Verdana"/>
      <w:sz w:val="20"/>
      <w:szCs w:val="20"/>
      <w:lang w:val="en-US"/>
    </w:rPr>
  </w:style>
  <w:style w:type="character" w:customStyle="1" w:styleId="afff0">
    <w:name w:val="!!осн Знак"/>
    <w:basedOn w:val="a2"/>
    <w:link w:val="afff"/>
    <w:rsid w:val="003B0DC6"/>
    <w:rPr>
      <w:rFonts w:ascii="Times New Roman" w:hAnsi="Times New Roman"/>
      <w:sz w:val="28"/>
      <w:szCs w:val="28"/>
      <w:lang w:eastAsia="en-US"/>
    </w:rPr>
  </w:style>
  <w:style w:type="paragraph" w:customStyle="1" w:styleId="afff1">
    <w:name w:val="!!табл"/>
    <w:basedOn w:val="afff"/>
    <w:link w:val="afff2"/>
    <w:qFormat/>
    <w:rsid w:val="003B0DC6"/>
    <w:pPr>
      <w:spacing w:before="120" w:after="120" w:line="240" w:lineRule="auto"/>
      <w:ind w:firstLine="0"/>
    </w:pPr>
  </w:style>
  <w:style w:type="character" w:customStyle="1" w:styleId="afff2">
    <w:name w:val="!!табл Знак"/>
    <w:basedOn w:val="afff0"/>
    <w:link w:val="afff1"/>
    <w:rsid w:val="003B0DC6"/>
    <w:rPr>
      <w:rFonts w:ascii="Times New Roman" w:hAnsi="Times New Roman"/>
      <w:sz w:val="28"/>
      <w:szCs w:val="28"/>
      <w:lang w:eastAsia="en-US"/>
    </w:rPr>
  </w:style>
  <w:style w:type="table" w:customStyle="1" w:styleId="51">
    <w:name w:val="Сетка таблицы51"/>
    <w:basedOn w:val="a3"/>
    <w:next w:val="a5"/>
    <w:rsid w:val="003B0D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Normal (Web)"/>
    <w:basedOn w:val="a1"/>
    <w:uiPriority w:val="99"/>
    <w:semiHidden/>
    <w:unhideWhenUsed/>
    <w:rsid w:val="003B0D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табл"/>
    <w:basedOn w:val="a8"/>
    <w:link w:val="afff5"/>
    <w:qFormat/>
    <w:rsid w:val="003B0DC6"/>
    <w:pPr>
      <w:widowControl/>
      <w:suppressAutoHyphens/>
      <w:autoSpaceDE/>
      <w:autoSpaceDN/>
      <w:adjustRightInd/>
      <w:spacing w:before="0" w:line="312" w:lineRule="auto"/>
      <w:ind w:firstLine="0"/>
      <w:contextualSpacing/>
    </w:pPr>
  </w:style>
  <w:style w:type="character" w:customStyle="1" w:styleId="afff5">
    <w:name w:val="табл Знак"/>
    <w:basedOn w:val="a9"/>
    <w:link w:val="afff4"/>
    <w:rsid w:val="003B0DC6"/>
    <w:rPr>
      <w:rFonts w:ascii="Times New Roman" w:eastAsia="Times New Roman" w:hAnsi="Times New Roman" w:cs="Times New Roman"/>
      <w:sz w:val="28"/>
      <w:szCs w:val="28"/>
      <w:lang w:eastAsia="ru-RU"/>
    </w:rPr>
  </w:style>
  <w:style w:type="character" w:customStyle="1" w:styleId="1f0">
    <w:name w:val="Неразрешенное упоминание1"/>
    <w:basedOn w:val="a2"/>
    <w:uiPriority w:val="99"/>
    <w:semiHidden/>
    <w:unhideWhenUsed/>
    <w:rsid w:val="003B0DC6"/>
    <w:rPr>
      <w:color w:val="605E5C"/>
      <w:shd w:val="clear" w:color="auto" w:fill="E1DFDD"/>
    </w:rPr>
  </w:style>
  <w:style w:type="character" w:customStyle="1" w:styleId="5Exact">
    <w:name w:val="Основной текст (5) Exact"/>
    <w:basedOn w:val="a2"/>
    <w:rsid w:val="003B0DC6"/>
    <w:rPr>
      <w:rFonts w:ascii="Times New Roman" w:eastAsia="Times New Roman" w:hAnsi="Times New Roman" w:cs="Times New Roman"/>
      <w:b/>
      <w:bCs/>
      <w:i w:val="0"/>
      <w:iCs w:val="0"/>
      <w:smallCaps w:val="0"/>
      <w:strike w:val="0"/>
      <w:u w:val="none"/>
    </w:rPr>
  </w:style>
  <w:style w:type="paragraph" w:customStyle="1" w:styleId="afff6">
    <w:name w:val="!обыч"/>
    <w:basedOn w:val="aa"/>
    <w:qFormat/>
    <w:rsid w:val="003B0DC6"/>
    <w:pPr>
      <w:widowControl w:val="0"/>
      <w:tabs>
        <w:tab w:val="left" w:pos="993"/>
      </w:tabs>
      <w:autoSpaceDE w:val="0"/>
      <w:autoSpaceDN w:val="0"/>
      <w:adjustRightInd w:val="0"/>
      <w:spacing w:before="120" w:after="120" w:line="360" w:lineRule="auto"/>
      <w:ind w:left="0" w:firstLine="709"/>
      <w:contextualSpacing/>
      <w:jc w:val="both"/>
    </w:pPr>
    <w:rPr>
      <w:rFonts w:eastAsia="Calibri"/>
      <w:sz w:val="28"/>
      <w:szCs w:val="28"/>
    </w:rPr>
  </w:style>
  <w:style w:type="paragraph" w:customStyle="1" w:styleId="212">
    <w:name w:val="Оглавление 21"/>
    <w:basedOn w:val="a1"/>
    <w:next w:val="a1"/>
    <w:autoRedefine/>
    <w:uiPriority w:val="39"/>
    <w:unhideWhenUsed/>
    <w:rsid w:val="003B0DC6"/>
    <w:pPr>
      <w:spacing w:after="100"/>
      <w:ind w:left="220"/>
    </w:pPr>
    <w:rPr>
      <w:rFonts w:eastAsia="Times New Roman"/>
      <w:lang w:eastAsia="ru-RU"/>
    </w:rPr>
  </w:style>
  <w:style w:type="paragraph" w:customStyle="1" w:styleId="311">
    <w:name w:val="Оглавление 31"/>
    <w:basedOn w:val="a1"/>
    <w:next w:val="a1"/>
    <w:autoRedefine/>
    <w:uiPriority w:val="39"/>
    <w:unhideWhenUsed/>
    <w:rsid w:val="003B0DC6"/>
    <w:pPr>
      <w:spacing w:after="100"/>
      <w:ind w:left="440"/>
    </w:pPr>
    <w:rPr>
      <w:rFonts w:eastAsia="Times New Roman"/>
      <w:lang w:eastAsia="ru-RU"/>
    </w:rPr>
  </w:style>
  <w:style w:type="paragraph" w:customStyle="1" w:styleId="411">
    <w:name w:val="Оглавление 41"/>
    <w:basedOn w:val="a1"/>
    <w:next w:val="a1"/>
    <w:autoRedefine/>
    <w:uiPriority w:val="39"/>
    <w:unhideWhenUsed/>
    <w:rsid w:val="003B0DC6"/>
    <w:pPr>
      <w:spacing w:after="100"/>
      <w:ind w:left="660"/>
    </w:pPr>
    <w:rPr>
      <w:rFonts w:eastAsia="Times New Roman"/>
      <w:lang w:eastAsia="ru-RU"/>
    </w:rPr>
  </w:style>
  <w:style w:type="paragraph" w:customStyle="1" w:styleId="510">
    <w:name w:val="Оглавление 51"/>
    <w:basedOn w:val="a1"/>
    <w:next w:val="a1"/>
    <w:autoRedefine/>
    <w:uiPriority w:val="39"/>
    <w:unhideWhenUsed/>
    <w:rsid w:val="003B0DC6"/>
    <w:pPr>
      <w:spacing w:after="100"/>
      <w:ind w:left="880"/>
    </w:pPr>
    <w:rPr>
      <w:rFonts w:eastAsia="Times New Roman"/>
      <w:lang w:eastAsia="ru-RU"/>
    </w:rPr>
  </w:style>
  <w:style w:type="paragraph" w:customStyle="1" w:styleId="61">
    <w:name w:val="Оглавление 61"/>
    <w:basedOn w:val="a1"/>
    <w:next w:val="a1"/>
    <w:autoRedefine/>
    <w:uiPriority w:val="39"/>
    <w:unhideWhenUsed/>
    <w:rsid w:val="003B0DC6"/>
    <w:pPr>
      <w:spacing w:after="100"/>
      <w:ind w:left="1100"/>
    </w:pPr>
    <w:rPr>
      <w:rFonts w:eastAsia="Times New Roman"/>
      <w:lang w:eastAsia="ru-RU"/>
    </w:rPr>
  </w:style>
  <w:style w:type="paragraph" w:customStyle="1" w:styleId="71">
    <w:name w:val="Оглавление 71"/>
    <w:basedOn w:val="a1"/>
    <w:next w:val="a1"/>
    <w:autoRedefine/>
    <w:uiPriority w:val="39"/>
    <w:unhideWhenUsed/>
    <w:rsid w:val="003B0DC6"/>
    <w:pPr>
      <w:spacing w:after="100"/>
      <w:ind w:left="1320"/>
    </w:pPr>
    <w:rPr>
      <w:rFonts w:eastAsia="Times New Roman"/>
      <w:lang w:eastAsia="ru-RU"/>
    </w:rPr>
  </w:style>
  <w:style w:type="paragraph" w:customStyle="1" w:styleId="81">
    <w:name w:val="Оглавление 81"/>
    <w:basedOn w:val="a1"/>
    <w:next w:val="a1"/>
    <w:autoRedefine/>
    <w:uiPriority w:val="39"/>
    <w:unhideWhenUsed/>
    <w:rsid w:val="003B0DC6"/>
    <w:pPr>
      <w:spacing w:after="100"/>
      <w:ind w:left="1540"/>
    </w:pPr>
    <w:rPr>
      <w:rFonts w:eastAsia="Times New Roman"/>
      <w:lang w:eastAsia="ru-RU"/>
    </w:rPr>
  </w:style>
  <w:style w:type="paragraph" w:customStyle="1" w:styleId="91">
    <w:name w:val="Оглавление 91"/>
    <w:basedOn w:val="a1"/>
    <w:next w:val="a1"/>
    <w:autoRedefine/>
    <w:uiPriority w:val="39"/>
    <w:unhideWhenUsed/>
    <w:rsid w:val="003B0DC6"/>
    <w:pPr>
      <w:spacing w:after="100"/>
      <w:ind w:left="1760"/>
    </w:pPr>
    <w:rPr>
      <w:rFonts w:eastAsia="Times New Roman"/>
      <w:lang w:eastAsia="ru-RU"/>
    </w:rPr>
  </w:style>
  <w:style w:type="table" w:customStyle="1" w:styleId="610">
    <w:name w:val="Сетка таблицы61"/>
    <w:basedOn w:val="a3"/>
    <w:next w:val="a5"/>
    <w:locked/>
    <w:rsid w:val="003B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3"/>
    <w:next w:val="a5"/>
    <w:uiPriority w:val="39"/>
    <w:rsid w:val="003B0D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5"/>
    <w:locked/>
    <w:rsid w:val="003B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5"/>
    <w:locked/>
    <w:rsid w:val="003B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644090"/>
  </w:style>
  <w:style w:type="table" w:customStyle="1" w:styleId="9">
    <w:name w:val="Сетка таблицы9"/>
    <w:basedOn w:val="a3"/>
    <w:next w:val="a5"/>
    <w:uiPriority w:val="59"/>
    <w:rsid w:val="006440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3"/>
    <w:next w:val="a5"/>
    <w:rsid w:val="006440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semiHidden/>
    <w:rsid w:val="00644090"/>
  </w:style>
  <w:style w:type="numbering" w:customStyle="1" w:styleId="220">
    <w:name w:val="Нет списка22"/>
    <w:next w:val="a4"/>
    <w:uiPriority w:val="99"/>
    <w:semiHidden/>
    <w:unhideWhenUsed/>
    <w:rsid w:val="00644090"/>
  </w:style>
  <w:style w:type="table" w:customStyle="1" w:styleId="170">
    <w:name w:val="Сетка таблицы17"/>
    <w:basedOn w:val="a3"/>
    <w:next w:val="a5"/>
    <w:uiPriority w:val="59"/>
    <w:rsid w:val="006440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644090"/>
  </w:style>
  <w:style w:type="table" w:customStyle="1" w:styleId="420">
    <w:name w:val="Сетка таблицы42"/>
    <w:basedOn w:val="a3"/>
    <w:next w:val="a5"/>
    <w:rsid w:val="0064409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5"/>
    <w:rsid w:val="006440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главление 22"/>
    <w:basedOn w:val="a1"/>
    <w:next w:val="a1"/>
    <w:autoRedefine/>
    <w:uiPriority w:val="39"/>
    <w:unhideWhenUsed/>
    <w:rsid w:val="00644090"/>
    <w:pPr>
      <w:spacing w:after="100"/>
      <w:ind w:left="220"/>
    </w:pPr>
    <w:rPr>
      <w:rFonts w:eastAsia="Times New Roman"/>
      <w:lang w:eastAsia="ru-RU"/>
    </w:rPr>
  </w:style>
  <w:style w:type="paragraph" w:customStyle="1" w:styleId="320">
    <w:name w:val="Оглавление 32"/>
    <w:basedOn w:val="a1"/>
    <w:next w:val="a1"/>
    <w:autoRedefine/>
    <w:uiPriority w:val="39"/>
    <w:unhideWhenUsed/>
    <w:rsid w:val="00644090"/>
    <w:pPr>
      <w:spacing w:after="100"/>
      <w:ind w:left="440"/>
    </w:pPr>
    <w:rPr>
      <w:rFonts w:eastAsia="Times New Roman"/>
      <w:lang w:eastAsia="ru-RU"/>
    </w:rPr>
  </w:style>
  <w:style w:type="paragraph" w:customStyle="1" w:styleId="421">
    <w:name w:val="Оглавление 42"/>
    <w:basedOn w:val="a1"/>
    <w:next w:val="a1"/>
    <w:autoRedefine/>
    <w:uiPriority w:val="39"/>
    <w:unhideWhenUsed/>
    <w:rsid w:val="00644090"/>
    <w:pPr>
      <w:spacing w:after="100"/>
      <w:ind w:left="660"/>
    </w:pPr>
    <w:rPr>
      <w:rFonts w:eastAsia="Times New Roman"/>
      <w:lang w:eastAsia="ru-RU"/>
    </w:rPr>
  </w:style>
  <w:style w:type="paragraph" w:customStyle="1" w:styleId="520">
    <w:name w:val="Оглавление 52"/>
    <w:basedOn w:val="a1"/>
    <w:next w:val="a1"/>
    <w:autoRedefine/>
    <w:uiPriority w:val="39"/>
    <w:unhideWhenUsed/>
    <w:rsid w:val="00644090"/>
    <w:pPr>
      <w:spacing w:after="100"/>
      <w:ind w:left="880"/>
    </w:pPr>
    <w:rPr>
      <w:rFonts w:eastAsia="Times New Roman"/>
      <w:lang w:eastAsia="ru-RU"/>
    </w:rPr>
  </w:style>
  <w:style w:type="paragraph" w:customStyle="1" w:styleId="62">
    <w:name w:val="Оглавление 62"/>
    <w:basedOn w:val="a1"/>
    <w:next w:val="a1"/>
    <w:autoRedefine/>
    <w:uiPriority w:val="39"/>
    <w:unhideWhenUsed/>
    <w:rsid w:val="00644090"/>
    <w:pPr>
      <w:spacing w:after="100"/>
      <w:ind w:left="1100"/>
    </w:pPr>
    <w:rPr>
      <w:rFonts w:eastAsia="Times New Roman"/>
      <w:lang w:eastAsia="ru-RU"/>
    </w:rPr>
  </w:style>
  <w:style w:type="paragraph" w:customStyle="1" w:styleId="720">
    <w:name w:val="Оглавление 72"/>
    <w:basedOn w:val="a1"/>
    <w:next w:val="a1"/>
    <w:autoRedefine/>
    <w:uiPriority w:val="39"/>
    <w:unhideWhenUsed/>
    <w:rsid w:val="00644090"/>
    <w:pPr>
      <w:spacing w:after="100"/>
      <w:ind w:left="1320"/>
    </w:pPr>
    <w:rPr>
      <w:rFonts w:eastAsia="Times New Roman"/>
      <w:lang w:eastAsia="ru-RU"/>
    </w:rPr>
  </w:style>
  <w:style w:type="paragraph" w:customStyle="1" w:styleId="82">
    <w:name w:val="Оглавление 82"/>
    <w:basedOn w:val="a1"/>
    <w:next w:val="a1"/>
    <w:autoRedefine/>
    <w:uiPriority w:val="39"/>
    <w:unhideWhenUsed/>
    <w:rsid w:val="00644090"/>
    <w:pPr>
      <w:spacing w:after="100"/>
      <w:ind w:left="1540"/>
    </w:pPr>
    <w:rPr>
      <w:rFonts w:eastAsia="Times New Roman"/>
      <w:lang w:eastAsia="ru-RU"/>
    </w:rPr>
  </w:style>
  <w:style w:type="paragraph" w:customStyle="1" w:styleId="92">
    <w:name w:val="Оглавление 92"/>
    <w:basedOn w:val="a1"/>
    <w:next w:val="a1"/>
    <w:autoRedefine/>
    <w:uiPriority w:val="39"/>
    <w:unhideWhenUsed/>
    <w:rsid w:val="00644090"/>
    <w:pPr>
      <w:spacing w:after="100"/>
      <w:ind w:left="1760"/>
    </w:pPr>
    <w:rPr>
      <w:rFonts w:eastAsia="Times New Roman"/>
      <w:lang w:eastAsia="ru-RU"/>
    </w:rPr>
  </w:style>
  <w:style w:type="table" w:customStyle="1" w:styleId="142">
    <w:name w:val="Сетка таблицы142"/>
    <w:basedOn w:val="a3"/>
    <w:next w:val="a5"/>
    <w:uiPriority w:val="39"/>
    <w:rsid w:val="006440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5"/>
    <w:locked/>
    <w:rsid w:val="00644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5"/>
    <w:locked/>
    <w:rsid w:val="00644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5"/>
    <w:uiPriority w:val="59"/>
    <w:rsid w:val="006440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3">
    <w:name w:val="xl123"/>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5">
    <w:name w:val="xl125"/>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6">
    <w:name w:val="xl126"/>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27">
    <w:name w:val="xl127"/>
    <w:basedOn w:val="a1"/>
    <w:rsid w:val="0064409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8">
    <w:name w:val="xl128"/>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1"/>
    <w:rsid w:val="0064409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1"/>
    <w:rsid w:val="0064409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1"/>
    <w:rsid w:val="0064409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5">
    <w:name w:val="xl135"/>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1"/>
    <w:rsid w:val="00644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numbering" w:customStyle="1" w:styleId="53">
    <w:name w:val="Нет списка5"/>
    <w:next w:val="a4"/>
    <w:uiPriority w:val="99"/>
    <w:semiHidden/>
    <w:unhideWhenUsed/>
    <w:rsid w:val="00A92B2D"/>
  </w:style>
  <w:style w:type="table" w:customStyle="1" w:styleId="180">
    <w:name w:val="Сетка таблицы18"/>
    <w:basedOn w:val="a3"/>
    <w:next w:val="a5"/>
    <w:uiPriority w:val="59"/>
    <w:rsid w:val="00A92B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5"/>
    <w:rsid w:val="00A92B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semiHidden/>
    <w:rsid w:val="00A92B2D"/>
  </w:style>
  <w:style w:type="numbering" w:customStyle="1" w:styleId="230">
    <w:name w:val="Нет списка23"/>
    <w:next w:val="a4"/>
    <w:uiPriority w:val="99"/>
    <w:semiHidden/>
    <w:unhideWhenUsed/>
    <w:rsid w:val="00A92B2D"/>
  </w:style>
  <w:style w:type="table" w:customStyle="1" w:styleId="190">
    <w:name w:val="Сетка таблицы19"/>
    <w:basedOn w:val="a3"/>
    <w:next w:val="a5"/>
    <w:uiPriority w:val="59"/>
    <w:rsid w:val="00A92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4"/>
    <w:uiPriority w:val="99"/>
    <w:semiHidden/>
    <w:unhideWhenUsed/>
    <w:rsid w:val="00A92B2D"/>
  </w:style>
  <w:style w:type="table" w:customStyle="1" w:styleId="430">
    <w:name w:val="Сетка таблицы43"/>
    <w:basedOn w:val="a3"/>
    <w:next w:val="a5"/>
    <w:rsid w:val="00A92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5"/>
    <w:rsid w:val="00A92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
    <w:name w:val="Оглавление 23"/>
    <w:basedOn w:val="a1"/>
    <w:next w:val="a1"/>
    <w:autoRedefine/>
    <w:uiPriority w:val="39"/>
    <w:unhideWhenUsed/>
    <w:rsid w:val="00A92B2D"/>
    <w:pPr>
      <w:spacing w:after="100"/>
      <w:ind w:left="220"/>
    </w:pPr>
    <w:rPr>
      <w:rFonts w:eastAsia="Times New Roman"/>
      <w:lang w:eastAsia="ru-RU"/>
    </w:rPr>
  </w:style>
  <w:style w:type="paragraph" w:customStyle="1" w:styleId="330">
    <w:name w:val="Оглавление 33"/>
    <w:basedOn w:val="a1"/>
    <w:next w:val="a1"/>
    <w:autoRedefine/>
    <w:uiPriority w:val="39"/>
    <w:unhideWhenUsed/>
    <w:rsid w:val="00A92B2D"/>
    <w:pPr>
      <w:spacing w:after="100"/>
      <w:ind w:left="440"/>
    </w:pPr>
    <w:rPr>
      <w:rFonts w:eastAsia="Times New Roman"/>
      <w:lang w:eastAsia="ru-RU"/>
    </w:rPr>
  </w:style>
  <w:style w:type="paragraph" w:customStyle="1" w:styleId="431">
    <w:name w:val="Оглавление 43"/>
    <w:basedOn w:val="a1"/>
    <w:next w:val="a1"/>
    <w:autoRedefine/>
    <w:uiPriority w:val="39"/>
    <w:unhideWhenUsed/>
    <w:rsid w:val="00A92B2D"/>
    <w:pPr>
      <w:spacing w:after="100"/>
      <w:ind w:left="660"/>
    </w:pPr>
    <w:rPr>
      <w:rFonts w:eastAsia="Times New Roman"/>
      <w:lang w:eastAsia="ru-RU"/>
    </w:rPr>
  </w:style>
  <w:style w:type="paragraph" w:customStyle="1" w:styleId="531">
    <w:name w:val="Оглавление 53"/>
    <w:basedOn w:val="a1"/>
    <w:next w:val="a1"/>
    <w:autoRedefine/>
    <w:uiPriority w:val="39"/>
    <w:unhideWhenUsed/>
    <w:rsid w:val="00A92B2D"/>
    <w:pPr>
      <w:spacing w:after="100"/>
      <w:ind w:left="880"/>
    </w:pPr>
    <w:rPr>
      <w:rFonts w:eastAsia="Times New Roman"/>
      <w:lang w:eastAsia="ru-RU"/>
    </w:rPr>
  </w:style>
  <w:style w:type="paragraph" w:customStyle="1" w:styleId="63">
    <w:name w:val="Оглавление 63"/>
    <w:basedOn w:val="a1"/>
    <w:next w:val="a1"/>
    <w:autoRedefine/>
    <w:uiPriority w:val="39"/>
    <w:unhideWhenUsed/>
    <w:rsid w:val="00A92B2D"/>
    <w:pPr>
      <w:spacing w:after="100"/>
      <w:ind w:left="1100"/>
    </w:pPr>
    <w:rPr>
      <w:rFonts w:eastAsia="Times New Roman"/>
      <w:lang w:eastAsia="ru-RU"/>
    </w:rPr>
  </w:style>
  <w:style w:type="paragraph" w:customStyle="1" w:styleId="73">
    <w:name w:val="Оглавление 73"/>
    <w:basedOn w:val="a1"/>
    <w:next w:val="a1"/>
    <w:autoRedefine/>
    <w:uiPriority w:val="39"/>
    <w:unhideWhenUsed/>
    <w:rsid w:val="00A92B2D"/>
    <w:pPr>
      <w:spacing w:after="100"/>
      <w:ind w:left="1320"/>
    </w:pPr>
    <w:rPr>
      <w:rFonts w:eastAsia="Times New Roman"/>
      <w:lang w:eastAsia="ru-RU"/>
    </w:rPr>
  </w:style>
  <w:style w:type="paragraph" w:customStyle="1" w:styleId="83">
    <w:name w:val="Оглавление 83"/>
    <w:basedOn w:val="a1"/>
    <w:next w:val="a1"/>
    <w:autoRedefine/>
    <w:uiPriority w:val="39"/>
    <w:unhideWhenUsed/>
    <w:rsid w:val="00A92B2D"/>
    <w:pPr>
      <w:spacing w:after="100"/>
      <w:ind w:left="1540"/>
    </w:pPr>
    <w:rPr>
      <w:rFonts w:eastAsia="Times New Roman"/>
      <w:lang w:eastAsia="ru-RU"/>
    </w:rPr>
  </w:style>
  <w:style w:type="paragraph" w:customStyle="1" w:styleId="93">
    <w:name w:val="Оглавление 93"/>
    <w:basedOn w:val="a1"/>
    <w:next w:val="a1"/>
    <w:autoRedefine/>
    <w:uiPriority w:val="39"/>
    <w:unhideWhenUsed/>
    <w:rsid w:val="00A92B2D"/>
    <w:pPr>
      <w:spacing w:after="100"/>
      <w:ind w:left="1760"/>
    </w:pPr>
    <w:rPr>
      <w:rFonts w:eastAsia="Times New Roman"/>
      <w:lang w:eastAsia="ru-RU"/>
    </w:rPr>
  </w:style>
  <w:style w:type="table" w:customStyle="1" w:styleId="1430">
    <w:name w:val="Сетка таблицы143"/>
    <w:basedOn w:val="a3"/>
    <w:next w:val="a5"/>
    <w:uiPriority w:val="39"/>
    <w:rsid w:val="00A92B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5"/>
    <w:locked/>
    <w:rsid w:val="00A92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5"/>
    <w:uiPriority w:val="59"/>
    <w:rsid w:val="00A92B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7413">
      <w:bodyDiv w:val="1"/>
      <w:marLeft w:val="0"/>
      <w:marRight w:val="0"/>
      <w:marTop w:val="0"/>
      <w:marBottom w:val="0"/>
      <w:divBdr>
        <w:top w:val="none" w:sz="0" w:space="0" w:color="auto"/>
        <w:left w:val="none" w:sz="0" w:space="0" w:color="auto"/>
        <w:bottom w:val="none" w:sz="0" w:space="0" w:color="auto"/>
        <w:right w:val="none" w:sz="0" w:space="0" w:color="auto"/>
      </w:divBdr>
    </w:div>
    <w:div w:id="1149174783">
      <w:bodyDiv w:val="1"/>
      <w:marLeft w:val="0"/>
      <w:marRight w:val="0"/>
      <w:marTop w:val="0"/>
      <w:marBottom w:val="0"/>
      <w:divBdr>
        <w:top w:val="none" w:sz="0" w:space="0" w:color="auto"/>
        <w:left w:val="none" w:sz="0" w:space="0" w:color="auto"/>
        <w:bottom w:val="none" w:sz="0" w:space="0" w:color="auto"/>
        <w:right w:val="none" w:sz="0" w:space="0" w:color="auto"/>
      </w:divBdr>
    </w:div>
    <w:div w:id="1203396578">
      <w:bodyDiv w:val="1"/>
      <w:marLeft w:val="0"/>
      <w:marRight w:val="0"/>
      <w:marTop w:val="0"/>
      <w:marBottom w:val="0"/>
      <w:divBdr>
        <w:top w:val="none" w:sz="0" w:space="0" w:color="auto"/>
        <w:left w:val="none" w:sz="0" w:space="0" w:color="auto"/>
        <w:bottom w:val="none" w:sz="0" w:space="0" w:color="auto"/>
        <w:right w:val="none" w:sz="0" w:space="0" w:color="auto"/>
      </w:divBdr>
    </w:div>
    <w:div w:id="1238246817">
      <w:bodyDiv w:val="1"/>
      <w:marLeft w:val="0"/>
      <w:marRight w:val="0"/>
      <w:marTop w:val="0"/>
      <w:marBottom w:val="0"/>
      <w:divBdr>
        <w:top w:val="none" w:sz="0" w:space="0" w:color="auto"/>
        <w:left w:val="none" w:sz="0" w:space="0" w:color="auto"/>
        <w:bottom w:val="none" w:sz="0" w:space="0" w:color="auto"/>
        <w:right w:val="none" w:sz="0" w:space="0" w:color="auto"/>
      </w:divBdr>
    </w:div>
    <w:div w:id="1701856814">
      <w:bodyDiv w:val="1"/>
      <w:marLeft w:val="0"/>
      <w:marRight w:val="0"/>
      <w:marTop w:val="0"/>
      <w:marBottom w:val="0"/>
      <w:divBdr>
        <w:top w:val="none" w:sz="0" w:space="0" w:color="auto"/>
        <w:left w:val="none" w:sz="0" w:space="0" w:color="auto"/>
        <w:bottom w:val="none" w:sz="0" w:space="0" w:color="auto"/>
        <w:right w:val="none" w:sz="0" w:space="0" w:color="auto"/>
      </w:divBdr>
    </w:div>
    <w:div w:id="1825313285">
      <w:bodyDiv w:val="1"/>
      <w:marLeft w:val="0"/>
      <w:marRight w:val="0"/>
      <w:marTop w:val="0"/>
      <w:marBottom w:val="0"/>
      <w:divBdr>
        <w:top w:val="none" w:sz="0" w:space="0" w:color="auto"/>
        <w:left w:val="none" w:sz="0" w:space="0" w:color="auto"/>
        <w:bottom w:val="none" w:sz="0" w:space="0" w:color="auto"/>
        <w:right w:val="none" w:sz="0" w:space="0" w:color="auto"/>
      </w:divBdr>
    </w:div>
    <w:div w:id="1858931869">
      <w:bodyDiv w:val="1"/>
      <w:marLeft w:val="0"/>
      <w:marRight w:val="0"/>
      <w:marTop w:val="0"/>
      <w:marBottom w:val="0"/>
      <w:divBdr>
        <w:top w:val="none" w:sz="0" w:space="0" w:color="auto"/>
        <w:left w:val="none" w:sz="0" w:space="0" w:color="auto"/>
        <w:bottom w:val="none" w:sz="0" w:space="0" w:color="auto"/>
        <w:right w:val="none" w:sz="0" w:space="0" w:color="auto"/>
      </w:divBdr>
    </w:div>
    <w:div w:id="1906910439">
      <w:bodyDiv w:val="1"/>
      <w:marLeft w:val="0"/>
      <w:marRight w:val="0"/>
      <w:marTop w:val="0"/>
      <w:marBottom w:val="0"/>
      <w:divBdr>
        <w:top w:val="none" w:sz="0" w:space="0" w:color="auto"/>
        <w:left w:val="none" w:sz="0" w:space="0" w:color="auto"/>
        <w:bottom w:val="none" w:sz="0" w:space="0" w:color="auto"/>
        <w:right w:val="none" w:sz="0" w:space="0" w:color="auto"/>
      </w:divBdr>
    </w:div>
    <w:div w:id="20573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wikipedia.org/wiki/%D0%9E%D0%B1%D1%8A%D0%B5%D0%BA%D1%82_%D0%BA%D0%B0%D0%BF%D0%B8%D1%82%D0%B0%D0%BB%D1%8C%D0%BD%D0%BE%D0%B3%D0%BE_%D1%81%D1%82%D1%80%D0%BE%D0%B8%D1%82%D0%B5%D0%BB%D1%8C%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7529-94B6-4DDC-9341-6B08B353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32720</Words>
  <Characters>186505</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218788</CharactersWithSpaces>
  <SharedDoc>false</SharedDoc>
  <HLinks>
    <vt:vector size="138" baseType="variant">
      <vt:variant>
        <vt:i4>1179664</vt:i4>
      </vt:variant>
      <vt:variant>
        <vt:i4>135</vt:i4>
      </vt:variant>
      <vt:variant>
        <vt:i4>0</vt:i4>
      </vt:variant>
      <vt:variant>
        <vt:i4>5</vt:i4>
      </vt:variant>
      <vt:variant>
        <vt:lpwstr>https://ru.wikipedia.org/wiki/%D0%9E%D0%B1%D1%8A%D0%B5%D0%BA%D1%82_%D0%BA%D0%B0%D0%BF%D0%B8%D1%82%D0%B0%D0%BB%D1%8C%D0%BD%D0%BE%D0%B3%D0%BE_%D1%81%D1%82%D1%80%D0%BE%D0%B8%D1%82%D0%B5%D0%BB%D1%8C%D1%81%D1%82%D0%B2%D0%B0</vt:lpwstr>
      </vt:variant>
      <vt:variant>
        <vt:lpwstr/>
      </vt:variant>
      <vt:variant>
        <vt:i4>1966138</vt:i4>
      </vt:variant>
      <vt:variant>
        <vt:i4>128</vt:i4>
      </vt:variant>
      <vt:variant>
        <vt:i4>0</vt:i4>
      </vt:variant>
      <vt:variant>
        <vt:i4>5</vt:i4>
      </vt:variant>
      <vt:variant>
        <vt:lpwstr/>
      </vt:variant>
      <vt:variant>
        <vt:lpwstr>_Toc532388516</vt:lpwstr>
      </vt:variant>
      <vt:variant>
        <vt:i4>1966138</vt:i4>
      </vt:variant>
      <vt:variant>
        <vt:i4>122</vt:i4>
      </vt:variant>
      <vt:variant>
        <vt:i4>0</vt:i4>
      </vt:variant>
      <vt:variant>
        <vt:i4>5</vt:i4>
      </vt:variant>
      <vt:variant>
        <vt:lpwstr/>
      </vt:variant>
      <vt:variant>
        <vt:lpwstr>_Toc532388515</vt:lpwstr>
      </vt:variant>
      <vt:variant>
        <vt:i4>1966138</vt:i4>
      </vt:variant>
      <vt:variant>
        <vt:i4>116</vt:i4>
      </vt:variant>
      <vt:variant>
        <vt:i4>0</vt:i4>
      </vt:variant>
      <vt:variant>
        <vt:i4>5</vt:i4>
      </vt:variant>
      <vt:variant>
        <vt:lpwstr/>
      </vt:variant>
      <vt:variant>
        <vt:lpwstr>_Toc532388514</vt:lpwstr>
      </vt:variant>
      <vt:variant>
        <vt:i4>1966138</vt:i4>
      </vt:variant>
      <vt:variant>
        <vt:i4>110</vt:i4>
      </vt:variant>
      <vt:variant>
        <vt:i4>0</vt:i4>
      </vt:variant>
      <vt:variant>
        <vt:i4>5</vt:i4>
      </vt:variant>
      <vt:variant>
        <vt:lpwstr/>
      </vt:variant>
      <vt:variant>
        <vt:lpwstr>_Toc532388513</vt:lpwstr>
      </vt:variant>
      <vt:variant>
        <vt:i4>1966138</vt:i4>
      </vt:variant>
      <vt:variant>
        <vt:i4>104</vt:i4>
      </vt:variant>
      <vt:variant>
        <vt:i4>0</vt:i4>
      </vt:variant>
      <vt:variant>
        <vt:i4>5</vt:i4>
      </vt:variant>
      <vt:variant>
        <vt:lpwstr/>
      </vt:variant>
      <vt:variant>
        <vt:lpwstr>_Toc532388512</vt:lpwstr>
      </vt:variant>
      <vt:variant>
        <vt:i4>1966138</vt:i4>
      </vt:variant>
      <vt:variant>
        <vt:i4>98</vt:i4>
      </vt:variant>
      <vt:variant>
        <vt:i4>0</vt:i4>
      </vt:variant>
      <vt:variant>
        <vt:i4>5</vt:i4>
      </vt:variant>
      <vt:variant>
        <vt:lpwstr/>
      </vt:variant>
      <vt:variant>
        <vt:lpwstr>_Toc532388511</vt:lpwstr>
      </vt:variant>
      <vt:variant>
        <vt:i4>1966138</vt:i4>
      </vt:variant>
      <vt:variant>
        <vt:i4>92</vt:i4>
      </vt:variant>
      <vt:variant>
        <vt:i4>0</vt:i4>
      </vt:variant>
      <vt:variant>
        <vt:i4>5</vt:i4>
      </vt:variant>
      <vt:variant>
        <vt:lpwstr/>
      </vt:variant>
      <vt:variant>
        <vt:lpwstr>_Toc532388510</vt:lpwstr>
      </vt:variant>
      <vt:variant>
        <vt:i4>2031674</vt:i4>
      </vt:variant>
      <vt:variant>
        <vt:i4>86</vt:i4>
      </vt:variant>
      <vt:variant>
        <vt:i4>0</vt:i4>
      </vt:variant>
      <vt:variant>
        <vt:i4>5</vt:i4>
      </vt:variant>
      <vt:variant>
        <vt:lpwstr/>
      </vt:variant>
      <vt:variant>
        <vt:lpwstr>_Toc532388509</vt:lpwstr>
      </vt:variant>
      <vt:variant>
        <vt:i4>2031674</vt:i4>
      </vt:variant>
      <vt:variant>
        <vt:i4>80</vt:i4>
      </vt:variant>
      <vt:variant>
        <vt:i4>0</vt:i4>
      </vt:variant>
      <vt:variant>
        <vt:i4>5</vt:i4>
      </vt:variant>
      <vt:variant>
        <vt:lpwstr/>
      </vt:variant>
      <vt:variant>
        <vt:lpwstr>_Toc532388508</vt:lpwstr>
      </vt:variant>
      <vt:variant>
        <vt:i4>2031674</vt:i4>
      </vt:variant>
      <vt:variant>
        <vt:i4>74</vt:i4>
      </vt:variant>
      <vt:variant>
        <vt:i4>0</vt:i4>
      </vt:variant>
      <vt:variant>
        <vt:i4>5</vt:i4>
      </vt:variant>
      <vt:variant>
        <vt:lpwstr/>
      </vt:variant>
      <vt:variant>
        <vt:lpwstr>_Toc532388507</vt:lpwstr>
      </vt:variant>
      <vt:variant>
        <vt:i4>2031674</vt:i4>
      </vt:variant>
      <vt:variant>
        <vt:i4>68</vt:i4>
      </vt:variant>
      <vt:variant>
        <vt:i4>0</vt:i4>
      </vt:variant>
      <vt:variant>
        <vt:i4>5</vt:i4>
      </vt:variant>
      <vt:variant>
        <vt:lpwstr/>
      </vt:variant>
      <vt:variant>
        <vt:lpwstr>_Toc532388506</vt:lpwstr>
      </vt:variant>
      <vt:variant>
        <vt:i4>2031674</vt:i4>
      </vt:variant>
      <vt:variant>
        <vt:i4>62</vt:i4>
      </vt:variant>
      <vt:variant>
        <vt:i4>0</vt:i4>
      </vt:variant>
      <vt:variant>
        <vt:i4>5</vt:i4>
      </vt:variant>
      <vt:variant>
        <vt:lpwstr/>
      </vt:variant>
      <vt:variant>
        <vt:lpwstr>_Toc532388505</vt:lpwstr>
      </vt:variant>
      <vt:variant>
        <vt:i4>2031674</vt:i4>
      </vt:variant>
      <vt:variant>
        <vt:i4>56</vt:i4>
      </vt:variant>
      <vt:variant>
        <vt:i4>0</vt:i4>
      </vt:variant>
      <vt:variant>
        <vt:i4>5</vt:i4>
      </vt:variant>
      <vt:variant>
        <vt:lpwstr/>
      </vt:variant>
      <vt:variant>
        <vt:lpwstr>_Toc532388504</vt:lpwstr>
      </vt:variant>
      <vt:variant>
        <vt:i4>2031674</vt:i4>
      </vt:variant>
      <vt:variant>
        <vt:i4>50</vt:i4>
      </vt:variant>
      <vt:variant>
        <vt:i4>0</vt:i4>
      </vt:variant>
      <vt:variant>
        <vt:i4>5</vt:i4>
      </vt:variant>
      <vt:variant>
        <vt:lpwstr/>
      </vt:variant>
      <vt:variant>
        <vt:lpwstr>_Toc532388503</vt:lpwstr>
      </vt:variant>
      <vt:variant>
        <vt:i4>2031674</vt:i4>
      </vt:variant>
      <vt:variant>
        <vt:i4>44</vt:i4>
      </vt:variant>
      <vt:variant>
        <vt:i4>0</vt:i4>
      </vt:variant>
      <vt:variant>
        <vt:i4>5</vt:i4>
      </vt:variant>
      <vt:variant>
        <vt:lpwstr/>
      </vt:variant>
      <vt:variant>
        <vt:lpwstr>_Toc532388502</vt:lpwstr>
      </vt:variant>
      <vt:variant>
        <vt:i4>2031674</vt:i4>
      </vt:variant>
      <vt:variant>
        <vt:i4>38</vt:i4>
      </vt:variant>
      <vt:variant>
        <vt:i4>0</vt:i4>
      </vt:variant>
      <vt:variant>
        <vt:i4>5</vt:i4>
      </vt:variant>
      <vt:variant>
        <vt:lpwstr/>
      </vt:variant>
      <vt:variant>
        <vt:lpwstr>_Toc532388501</vt:lpwstr>
      </vt:variant>
      <vt:variant>
        <vt:i4>2031674</vt:i4>
      </vt:variant>
      <vt:variant>
        <vt:i4>32</vt:i4>
      </vt:variant>
      <vt:variant>
        <vt:i4>0</vt:i4>
      </vt:variant>
      <vt:variant>
        <vt:i4>5</vt:i4>
      </vt:variant>
      <vt:variant>
        <vt:lpwstr/>
      </vt:variant>
      <vt:variant>
        <vt:lpwstr>_Toc532388500</vt:lpwstr>
      </vt:variant>
      <vt:variant>
        <vt:i4>1441851</vt:i4>
      </vt:variant>
      <vt:variant>
        <vt:i4>26</vt:i4>
      </vt:variant>
      <vt:variant>
        <vt:i4>0</vt:i4>
      </vt:variant>
      <vt:variant>
        <vt:i4>5</vt:i4>
      </vt:variant>
      <vt:variant>
        <vt:lpwstr/>
      </vt:variant>
      <vt:variant>
        <vt:lpwstr>_Toc532388499</vt:lpwstr>
      </vt:variant>
      <vt:variant>
        <vt:i4>1441851</vt:i4>
      </vt:variant>
      <vt:variant>
        <vt:i4>20</vt:i4>
      </vt:variant>
      <vt:variant>
        <vt:i4>0</vt:i4>
      </vt:variant>
      <vt:variant>
        <vt:i4>5</vt:i4>
      </vt:variant>
      <vt:variant>
        <vt:lpwstr/>
      </vt:variant>
      <vt:variant>
        <vt:lpwstr>_Toc532388498</vt:lpwstr>
      </vt:variant>
      <vt:variant>
        <vt:i4>1441851</vt:i4>
      </vt:variant>
      <vt:variant>
        <vt:i4>14</vt:i4>
      </vt:variant>
      <vt:variant>
        <vt:i4>0</vt:i4>
      </vt:variant>
      <vt:variant>
        <vt:i4>5</vt:i4>
      </vt:variant>
      <vt:variant>
        <vt:lpwstr/>
      </vt:variant>
      <vt:variant>
        <vt:lpwstr>_Toc532388497</vt:lpwstr>
      </vt:variant>
      <vt:variant>
        <vt:i4>1441851</vt:i4>
      </vt:variant>
      <vt:variant>
        <vt:i4>8</vt:i4>
      </vt:variant>
      <vt:variant>
        <vt:i4>0</vt:i4>
      </vt:variant>
      <vt:variant>
        <vt:i4>5</vt:i4>
      </vt:variant>
      <vt:variant>
        <vt:lpwstr/>
      </vt:variant>
      <vt:variant>
        <vt:lpwstr>_Toc532388496</vt:lpwstr>
      </vt:variant>
      <vt:variant>
        <vt:i4>1441851</vt:i4>
      </vt:variant>
      <vt:variant>
        <vt:i4>2</vt:i4>
      </vt:variant>
      <vt:variant>
        <vt:i4>0</vt:i4>
      </vt:variant>
      <vt:variant>
        <vt:i4>5</vt:i4>
      </vt:variant>
      <vt:variant>
        <vt:lpwstr/>
      </vt:variant>
      <vt:variant>
        <vt:lpwstr>_Toc532388495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ПрофЖКХ</dc:creator>
  <cp:lastModifiedBy>надежда тахтобина</cp:lastModifiedBy>
  <cp:revision>10</cp:revision>
  <cp:lastPrinted>2022-06-03T06:34:00Z</cp:lastPrinted>
  <dcterms:created xsi:type="dcterms:W3CDTF">2020-12-30T02:18:00Z</dcterms:created>
  <dcterms:modified xsi:type="dcterms:W3CDTF">2022-06-03T06:34:00Z</dcterms:modified>
</cp:coreProperties>
</file>